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6"/>
        </w:rPr>
        <w:t>附件1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8"/>
        </w:rPr>
      </w:pPr>
      <w:r>
        <w:rPr>
          <w:rFonts w:hint="default" w:ascii="Times New Roman" w:hAnsi="Times New Roman" w:eastAsia="方正小标宋_GBK" w:cs="Times New Roman"/>
          <w:sz w:val="44"/>
          <w:szCs w:val="48"/>
        </w:rPr>
        <w:t>重庆市水利局202</w:t>
      </w:r>
      <w:r>
        <w:rPr>
          <w:rFonts w:hint="eastAsia" w:ascii="Times New Roman" w:hAnsi="Times New Roman" w:eastAsia="方正小标宋_GBK" w:cs="Times New Roman"/>
          <w:sz w:val="44"/>
          <w:szCs w:val="4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8"/>
        </w:rPr>
        <w:t>年新发放取水许可证名录信息</w:t>
      </w:r>
    </w:p>
    <w:tbl>
      <w:tblPr>
        <w:tblStyle w:val="4"/>
        <w:tblW w:w="14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28"/>
        <w:gridCol w:w="3664"/>
        <w:gridCol w:w="1158"/>
        <w:gridCol w:w="1189"/>
        <w:gridCol w:w="1328"/>
        <w:gridCol w:w="1575"/>
        <w:gridCol w:w="1115"/>
        <w:gridCol w:w="1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取水单位名称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许可水量（万m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水源类型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取水类型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取水用途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B500120S2025-0002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重庆水资源产业股份有限公司璧山自来水分公司（璧山城市新区水厂）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3500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2025年1月22日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B500242S2025-0003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酉阳土家族苗族自治县水库工程管理站（龙潭水库）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2510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水资源配置;自备水源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原水供水;农田灌溉用水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2025年1月22日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至2035年1月21日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B500242S2025-0004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酉阳土家族苗族自治县水库工程管理站（胜利水库）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1253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水资源配置;自备水源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原水供水;农田灌溉用水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2025年1月22日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至2035年1月21日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B500154S2025-0005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重庆水投渝东北自来水有限公司开州分公司（陈家坪水厂）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3650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2025年1月23日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至2030年1月22日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B500111S2025-0006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重庆水资源产业股份有限公司渝大水务分公司（双路镇水厂）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2006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2025年2月13日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至2035年2月12日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B500107S2025-0007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重庆水资源产业股份有限公司西城自来水分公司（西彭水厂）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3709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2025年4月1日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至2030年3月31日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B500155S2025-0008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重庆水投原水资源管理有限公司梁平兴禹分公司（左柏水库）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997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水资源配置;自备水源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原水供水;农田灌溉用水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2025年4月11日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至2035年4月10日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B500117S2025-0009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重庆水务集团合川供排水有限公司（三水厂）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1825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2025年5月26日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至2030年5月25日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B500116S2025-0010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重庆市江津区清溪沟水库管理所（清溪沟水库）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1828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水资源配置;自备水源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原水供水;农田灌溉用水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2025年6月9日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至2035年6月8日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B500118S2025-0011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重庆市永川区侨立水务有限公司（永川区第二水厂）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1216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2025年6月26日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至2030年6月25日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取水单位名称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许可水量（万m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水源类型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取水类型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取水用途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B500120S2025-0002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重庆水资源产业股份有限公司璧山自来水分公司（璧山城市新区水厂）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5475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2025年1月22日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B500241S2025-0012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重庆秀川实业有限公司（钟灵水库）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3077.51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水资源配置;自备水源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原水供水;农田灌溉用水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2025年11月25日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至2035年11月24日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B500116S2025-0013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重庆市豪洋水务建设管理有限公司江津分公司（新德感水厂一期工程）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3255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2025年12月5日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至2030年12月4日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B500230S2025-0014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重庆水务环境控股集团原水水资源管理有限公司丰都分公司（弹子台水库）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1077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水资源配置;自备水源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原水供水;农田灌溉用水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2025年12月8日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至2030年12月7日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B500119S2025-0015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重庆市南川区水利工程运行中心（土溪水库）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985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水资源配置;自备水源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原水供水;农田灌溉用水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2025年12月29日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至2035年12月28日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B500120S2025-0016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重庆水资源产业股份有限公司璧山自来水分公司（千层岩水厂）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1880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基础设施或公用事业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制水供水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2025年12月29日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至2030年12月28日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B500237S2025-0017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重庆巫山水利发展有限公司（中硐桥水库）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1242.7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地表水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水资源配置;自备水源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原水供水;农田灌溉用水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重庆市水利局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2025年12月30日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至2035年12月29日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48"/>
    <w:rsid w:val="00180C35"/>
    <w:rsid w:val="00266858"/>
    <w:rsid w:val="002C4418"/>
    <w:rsid w:val="002D2CA4"/>
    <w:rsid w:val="00315635"/>
    <w:rsid w:val="00354525"/>
    <w:rsid w:val="004968FE"/>
    <w:rsid w:val="004C0291"/>
    <w:rsid w:val="0050350E"/>
    <w:rsid w:val="006A5666"/>
    <w:rsid w:val="006D5BD5"/>
    <w:rsid w:val="006E5C67"/>
    <w:rsid w:val="007245C9"/>
    <w:rsid w:val="00883C69"/>
    <w:rsid w:val="0098755D"/>
    <w:rsid w:val="00AA10D1"/>
    <w:rsid w:val="00AD732D"/>
    <w:rsid w:val="00AF1FE6"/>
    <w:rsid w:val="00BB3069"/>
    <w:rsid w:val="00BD1868"/>
    <w:rsid w:val="00C8496C"/>
    <w:rsid w:val="00CC3B04"/>
    <w:rsid w:val="00D823BE"/>
    <w:rsid w:val="00E12747"/>
    <w:rsid w:val="00E52F48"/>
    <w:rsid w:val="00EE7A8D"/>
    <w:rsid w:val="00F728EB"/>
    <w:rsid w:val="00FB3998"/>
    <w:rsid w:val="3D79C53E"/>
    <w:rsid w:val="4F3F3BB0"/>
    <w:rsid w:val="52EF0316"/>
    <w:rsid w:val="57EFA9AC"/>
    <w:rsid w:val="5EDCD4DC"/>
    <w:rsid w:val="5FF33B3E"/>
    <w:rsid w:val="5FFDD2B2"/>
    <w:rsid w:val="6DFE7A07"/>
    <w:rsid w:val="6F2D2515"/>
    <w:rsid w:val="756E33B6"/>
    <w:rsid w:val="76EDB7B7"/>
    <w:rsid w:val="77A3E6E7"/>
    <w:rsid w:val="7B5506DD"/>
    <w:rsid w:val="7EF311F5"/>
    <w:rsid w:val="7F7F67E9"/>
    <w:rsid w:val="7FDD79D3"/>
    <w:rsid w:val="9FE7B9C5"/>
    <w:rsid w:val="A7F77C19"/>
    <w:rsid w:val="ACC6587F"/>
    <w:rsid w:val="BBEEEDB0"/>
    <w:rsid w:val="C5FD81EA"/>
    <w:rsid w:val="E8EF341D"/>
    <w:rsid w:val="EAFA4C51"/>
    <w:rsid w:val="EBEDC748"/>
    <w:rsid w:val="EEFB8D7F"/>
    <w:rsid w:val="EF77666B"/>
    <w:rsid w:val="F57F4186"/>
    <w:rsid w:val="F7F55C8A"/>
    <w:rsid w:val="FAF9115B"/>
    <w:rsid w:val="FAFE7D56"/>
    <w:rsid w:val="FEEF3AD6"/>
    <w:rsid w:val="FF5EB3D8"/>
    <w:rsid w:val="FF7DD948"/>
    <w:rsid w:val="FF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  <w:vertAlign w:val="superscript"/>
    </w:rPr>
  </w:style>
  <w:style w:type="character" w:customStyle="1" w:styleId="9">
    <w:name w:val="font2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164</Words>
  <Characters>940</Characters>
  <Lines>7</Lines>
  <Paragraphs>2</Paragraphs>
  <TotalTime>5</TotalTime>
  <ScaleCrop>false</ScaleCrop>
  <LinksUpToDate>false</LinksUpToDate>
  <CharactersWithSpaces>1102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2022-01-08T02:09:00Z</dcterms:created>
  <dc:creator>gjh</dc:creator>
  <cp:lastModifiedBy>杨丹</cp:lastModifiedBy>
  <dcterms:modified xsi:type="dcterms:W3CDTF">2026-01-04T16:29:25Z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