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水利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2024年度重庆市科学技术奖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color w:val="000000" w:themeColor="text1"/>
          <w:w w:val="9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拟提名项目的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cs="方正仿宋_GBK"/>
          <w:color w:val="auto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根据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重庆市科学技术奖励工作办公室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《关于2024年度重庆市科学技术奖提名工作的通知》要求，</w:t>
      </w:r>
      <w:r>
        <w:rPr>
          <w:rFonts w:hint="eastAsia" w:cs="方正仿宋_GBK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经市水利局审核通过，现就拟提名2024年度重庆市科学技术奖的5个项目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相关信息进行公示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0" w:firstLineChars="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（详见附件），公示期为2025年2月18日至2025年2月23日。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公示期内，单位或个人如对拟提名项目有异议，可以通过电话、电子邮件、信函等形式向市</w:t>
      </w:r>
      <w:r>
        <w:rPr>
          <w:rFonts w:hint="eastAsia" w:ascii="Times New Roman" w:hAnsi="Times New Roman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水利局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反映</w:t>
      </w:r>
      <w:r>
        <w:rPr>
          <w:rFonts w:hint="eastAsia" w:ascii="Times New Roman" w:hAnsi="Times New Roman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反映情况须客观真实，</w:t>
      </w:r>
      <w:r>
        <w:rPr>
          <w:rFonts w:hint="eastAsia" w:ascii="Times New Roman" w:hAnsi="Times New Roman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并提交书面证明材料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。以单位名义提出异议的，应当加盖本单位公章；个人提出异议的，应当签署真实姓名、身份证号、工作单位和联系方式。非书面异议、匿名异议和公示期外的逾期异议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均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不予受理</w:t>
      </w:r>
      <w:r>
        <w:rPr>
          <w:rFonts w:hint="eastAsia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cs="方正仿宋_GBK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人及联系方式如下：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方正仿宋_GBK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水利局机关纪委</w:t>
      </w:r>
      <w:r>
        <w:rPr>
          <w:rFonts w:hint="eastAsia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cs="方正仿宋_GBK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老师</w:t>
      </w:r>
      <w:r>
        <w:rPr>
          <w:rFonts w:hint="eastAsia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890790</w:t>
      </w:r>
      <w:r>
        <w:rPr>
          <w:rFonts w:hint="eastAsia" w:ascii="Times New Roman" w:hAnsi="Times New Roman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市水利局科技处</w:t>
      </w:r>
      <w:r>
        <w:rPr>
          <w:rFonts w:hint="eastAsia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唐</w:t>
      </w:r>
      <w:r>
        <w:rPr>
          <w:rFonts w:hint="eastAsia" w:cs="方正仿宋_GBK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老师</w:t>
      </w:r>
      <w:r>
        <w:rPr>
          <w:rFonts w:hint="eastAsia" w:ascii="Times New Roman" w:hAnsi="Times New Roman" w:eastAsia="方正仿宋_GBK" w:cs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89070052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方正仿宋_GBK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cqslkjxm@163.com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方正仿宋_GBK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通讯</w:t>
      </w:r>
      <w:r>
        <w:rPr>
          <w:rFonts w:hint="eastAsia" w:ascii="Times New Roman" w:hAnsi="Times New Roman" w:eastAsia="方正仿宋_GBK" w:cs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Times New Roman" w:hAnsi="Times New Roman" w:eastAsia="方正仿宋_GBK" w:cs="方正仿宋_GBK"/>
          <w:color w:val="000000" w:themeColor="text1"/>
          <w:spacing w:val="-6"/>
          <w:kern w:val="2"/>
          <w:sz w:val="32"/>
          <w:szCs w:val="32"/>
          <w14:textFill>
            <w14:solidFill>
              <w14:schemeClr w14:val="tx1"/>
            </w14:solidFill>
          </w14:textFill>
        </w:rPr>
        <w:t>渝北区龙溪街道新南路3号水利大厦</w:t>
      </w:r>
      <w:r>
        <w:rPr>
          <w:rFonts w:hint="eastAsia" w:ascii="Times New Roman" w:hAnsi="Times New Roman" w:eastAsia="方正仿宋_GBK" w:cs="方正仿宋_GBK"/>
          <w:color w:val="000000" w:themeColor="text1"/>
          <w:spacing w:val="-6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1714</w:t>
      </w:r>
      <w:r>
        <w:rPr>
          <w:rFonts w:hint="eastAsia" w:ascii="Times New Roman" w:hAnsi="Times New Roman" w:eastAsia="方正仿宋_GBK" w:cs="方正仿宋_GBK"/>
          <w:color w:val="000000" w:themeColor="text1"/>
          <w:spacing w:val="-6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办公室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邮编：401147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outlineLvl w:val="0"/>
        <w:rPr>
          <w:rFonts w:hint="default" w:ascii="Times New Roman" w:hAnsi="Times New Roman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2024年度重庆市科学技术奖拟提名项目表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0" w:firstLineChars="0"/>
        <w:textAlignment w:val="auto"/>
        <w:rPr>
          <w:rFonts w:hint="default" w:ascii="Times New Roman" w:hAnsi="Times New Roman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0" w:firstLineChars="0"/>
        <w:textAlignment w:val="auto"/>
        <w:rPr>
          <w:rFonts w:hint="default" w:ascii="Times New Roman" w:hAnsi="Times New Roman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0" w:firstLineChars="0"/>
        <w:textAlignment w:val="auto"/>
        <w:rPr>
          <w:rFonts w:hint="default" w:ascii="Times New Roman" w:hAnsi="Times New Roman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方正仿宋_GBK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重庆市水利局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0" w:firstLineChars="0"/>
        <w:jc w:val="center"/>
        <w:textAlignment w:val="auto"/>
        <w:outlineLvl w:val="0"/>
      </w:pPr>
      <w:r>
        <w:rPr>
          <w:rFonts w:hint="eastAsia" w:ascii="Times New Roman" w:hAnsi="Times New Roman" w:cs="方正仿宋_GBK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cs="方正仿宋_GBK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cs="方正仿宋_GBK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方正仿宋_GBK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exact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47B67"/>
    <w:rsid w:val="7C24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jc w:val="both"/>
    </w:pPr>
    <w:rPr>
      <w:rFonts w:ascii="Times New Roman" w:hAnsi="Times New Roman" w:eastAsia="方正仿宋_GBK" w:cs="Times New Roman"/>
      <w:kern w:val="2"/>
      <w:sz w:val="32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8"/>
      <w:szCs w:val="28"/>
      <w:lang w:eastAsia="en-US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2025-02-18T01:02:00Z</dcterms:created>
  <dc:creator>Administrator</dc:creator>
  <cp:lastModifiedBy>Administrator</cp:lastModifiedBy>
  <dcterms:modified xsi:type="dcterms:W3CDTF">2025-02-18T01:06:13Z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