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F3" w:rsidRDefault="007C6EF3">
      <w:pPr>
        <w:widowControl w:val="0"/>
        <w:snapToGrid w:val="0"/>
        <w:spacing w:line="324" w:lineRule="auto"/>
        <w:jc w:val="center"/>
        <w:rPr>
          <w:rFonts w:ascii="方正仿宋_GBK" w:eastAsia="方正仿宋_GBK"/>
          <w:snapToGrid w:val="0"/>
          <w:kern w:val="32"/>
          <w:sz w:val="28"/>
          <w:szCs w:val="28"/>
        </w:rPr>
      </w:pPr>
    </w:p>
    <w:p w:rsidR="007C6EF3" w:rsidRDefault="007C6EF3">
      <w:pPr>
        <w:widowControl w:val="0"/>
        <w:snapToGrid w:val="0"/>
        <w:spacing w:line="324" w:lineRule="auto"/>
        <w:jc w:val="center"/>
        <w:rPr>
          <w:rFonts w:ascii="方正仿宋_GBK" w:eastAsia="方正仿宋_GBK"/>
          <w:snapToGrid w:val="0"/>
          <w:kern w:val="32"/>
          <w:sz w:val="28"/>
          <w:szCs w:val="28"/>
        </w:rPr>
      </w:pPr>
    </w:p>
    <w:p w:rsidR="007C6EF3" w:rsidRDefault="007C6EF3">
      <w:pPr>
        <w:widowControl w:val="0"/>
        <w:snapToGrid w:val="0"/>
        <w:spacing w:line="324" w:lineRule="auto"/>
        <w:jc w:val="center"/>
        <w:rPr>
          <w:rFonts w:ascii="方正仿宋_GBK" w:eastAsia="方正仿宋_GBK"/>
          <w:snapToGrid w:val="0"/>
          <w:kern w:val="32"/>
          <w:sz w:val="32"/>
          <w:szCs w:val="32"/>
        </w:rPr>
      </w:pPr>
    </w:p>
    <w:p w:rsidR="007C6EF3" w:rsidRDefault="00F320CF">
      <w:pPr>
        <w:widowControl w:val="0"/>
        <w:snapToGrid w:val="0"/>
        <w:spacing w:line="324" w:lineRule="auto"/>
        <w:jc w:val="center"/>
        <w:rPr>
          <w:rFonts w:ascii="方正小标宋_GBK" w:eastAsia="方正小标宋_GBK"/>
          <w:snapToGrid w:val="0"/>
          <w:color w:val="FF0000"/>
          <w:w w:val="72"/>
          <w:kern w:val="32"/>
          <w:sz w:val="120"/>
          <w:szCs w:val="120"/>
        </w:rPr>
      </w:pPr>
      <w:r>
        <w:rPr>
          <w:rFonts w:ascii="方正小标宋_GBK" w:eastAsia="方正小标宋_GBK" w:hint="eastAsia"/>
          <w:snapToGrid w:val="0"/>
          <w:color w:val="FF0000"/>
          <w:w w:val="72"/>
          <w:kern w:val="32"/>
          <w:sz w:val="120"/>
          <w:szCs w:val="120"/>
        </w:rPr>
        <w:t>重</w:t>
      </w:r>
      <w:r>
        <w:rPr>
          <w:rFonts w:ascii="方正小标宋_GBK" w:eastAsia="方正小标宋_GBK" w:hint="eastAsia"/>
          <w:snapToGrid w:val="0"/>
          <w:color w:val="FF0000"/>
          <w:w w:val="72"/>
          <w:kern w:val="32"/>
          <w:sz w:val="36"/>
          <w:szCs w:val="36"/>
        </w:rPr>
        <w:t xml:space="preserve"> </w:t>
      </w:r>
      <w:r>
        <w:rPr>
          <w:rFonts w:ascii="方正小标宋_GBK" w:eastAsia="方正小标宋_GBK" w:hint="eastAsia"/>
          <w:snapToGrid w:val="0"/>
          <w:color w:val="FF0000"/>
          <w:w w:val="72"/>
          <w:kern w:val="32"/>
          <w:sz w:val="120"/>
          <w:szCs w:val="120"/>
        </w:rPr>
        <w:t>庆</w:t>
      </w:r>
      <w:r>
        <w:rPr>
          <w:rFonts w:ascii="方正小标宋_GBK" w:eastAsia="方正小标宋_GBK" w:hint="eastAsia"/>
          <w:snapToGrid w:val="0"/>
          <w:color w:val="FF0000"/>
          <w:w w:val="72"/>
          <w:kern w:val="32"/>
          <w:sz w:val="36"/>
          <w:szCs w:val="36"/>
        </w:rPr>
        <w:t xml:space="preserve"> </w:t>
      </w:r>
      <w:r>
        <w:rPr>
          <w:rFonts w:ascii="方正小标宋_GBK" w:eastAsia="方正小标宋_GBK" w:hint="eastAsia"/>
          <w:snapToGrid w:val="0"/>
          <w:color w:val="FF0000"/>
          <w:w w:val="72"/>
          <w:kern w:val="32"/>
          <w:sz w:val="120"/>
          <w:szCs w:val="120"/>
        </w:rPr>
        <w:t>市</w:t>
      </w:r>
      <w:r>
        <w:rPr>
          <w:rFonts w:ascii="方正小标宋_GBK" w:eastAsia="方正小标宋_GBK" w:hint="eastAsia"/>
          <w:snapToGrid w:val="0"/>
          <w:color w:val="FF0000"/>
          <w:w w:val="72"/>
          <w:kern w:val="32"/>
          <w:sz w:val="36"/>
          <w:szCs w:val="36"/>
        </w:rPr>
        <w:t xml:space="preserve"> </w:t>
      </w:r>
      <w:r>
        <w:rPr>
          <w:rFonts w:ascii="方正小标宋_GBK" w:eastAsia="方正小标宋_GBK" w:hint="eastAsia"/>
          <w:snapToGrid w:val="0"/>
          <w:color w:val="FF0000"/>
          <w:w w:val="72"/>
          <w:kern w:val="32"/>
          <w:sz w:val="120"/>
          <w:szCs w:val="120"/>
        </w:rPr>
        <w:t>水</w:t>
      </w:r>
      <w:r>
        <w:rPr>
          <w:rFonts w:ascii="方正小标宋_GBK" w:eastAsia="方正小标宋_GBK" w:hint="eastAsia"/>
          <w:snapToGrid w:val="0"/>
          <w:color w:val="FF0000"/>
          <w:w w:val="72"/>
          <w:kern w:val="32"/>
          <w:sz w:val="36"/>
          <w:szCs w:val="36"/>
        </w:rPr>
        <w:t xml:space="preserve"> </w:t>
      </w:r>
      <w:r>
        <w:rPr>
          <w:rFonts w:ascii="方正小标宋_GBK" w:eastAsia="方正小标宋_GBK" w:hint="eastAsia"/>
          <w:snapToGrid w:val="0"/>
          <w:color w:val="FF0000"/>
          <w:w w:val="72"/>
          <w:kern w:val="32"/>
          <w:sz w:val="120"/>
          <w:szCs w:val="120"/>
        </w:rPr>
        <w:t>利</w:t>
      </w:r>
      <w:r>
        <w:rPr>
          <w:rFonts w:ascii="方正小标宋_GBK" w:eastAsia="方正小标宋_GBK" w:hint="eastAsia"/>
          <w:snapToGrid w:val="0"/>
          <w:color w:val="FF0000"/>
          <w:w w:val="72"/>
          <w:kern w:val="32"/>
          <w:sz w:val="36"/>
          <w:szCs w:val="36"/>
        </w:rPr>
        <w:t xml:space="preserve"> </w:t>
      </w:r>
      <w:r>
        <w:rPr>
          <w:rFonts w:ascii="方正小标宋_GBK" w:eastAsia="方正小标宋_GBK" w:hint="eastAsia"/>
          <w:snapToGrid w:val="0"/>
          <w:color w:val="FF0000"/>
          <w:w w:val="72"/>
          <w:kern w:val="32"/>
          <w:sz w:val="120"/>
          <w:szCs w:val="120"/>
        </w:rPr>
        <w:t>学</w:t>
      </w:r>
      <w:r>
        <w:rPr>
          <w:rFonts w:ascii="方正小标宋_GBK" w:eastAsia="方正小标宋_GBK" w:hint="eastAsia"/>
          <w:snapToGrid w:val="0"/>
          <w:color w:val="FF0000"/>
          <w:w w:val="72"/>
          <w:kern w:val="32"/>
          <w:sz w:val="36"/>
          <w:szCs w:val="36"/>
        </w:rPr>
        <w:t xml:space="preserve"> </w:t>
      </w:r>
      <w:r>
        <w:rPr>
          <w:rFonts w:ascii="方正小标宋_GBK" w:eastAsia="方正小标宋_GBK" w:hint="eastAsia"/>
          <w:snapToGrid w:val="0"/>
          <w:color w:val="FF0000"/>
          <w:w w:val="72"/>
          <w:kern w:val="32"/>
          <w:sz w:val="120"/>
          <w:szCs w:val="120"/>
        </w:rPr>
        <w:t>会</w:t>
      </w:r>
      <w:r>
        <w:rPr>
          <w:rFonts w:ascii="方正小标宋_GBK" w:eastAsia="方正小标宋_GBK" w:hint="eastAsia"/>
          <w:snapToGrid w:val="0"/>
          <w:color w:val="FF0000"/>
          <w:w w:val="72"/>
          <w:kern w:val="32"/>
          <w:sz w:val="36"/>
          <w:szCs w:val="36"/>
        </w:rPr>
        <w:t xml:space="preserve"> </w:t>
      </w:r>
      <w:r>
        <w:rPr>
          <w:rFonts w:ascii="方正小标宋_GBK" w:eastAsia="方正小标宋_GBK" w:hint="eastAsia"/>
          <w:snapToGrid w:val="0"/>
          <w:color w:val="FF0000"/>
          <w:w w:val="72"/>
          <w:kern w:val="32"/>
          <w:sz w:val="120"/>
          <w:szCs w:val="120"/>
        </w:rPr>
        <w:t>文</w:t>
      </w:r>
      <w:r>
        <w:rPr>
          <w:rFonts w:ascii="方正小标宋_GBK" w:eastAsia="方正小标宋_GBK" w:hint="eastAsia"/>
          <w:snapToGrid w:val="0"/>
          <w:color w:val="FF0000"/>
          <w:w w:val="72"/>
          <w:kern w:val="32"/>
          <w:sz w:val="36"/>
          <w:szCs w:val="36"/>
        </w:rPr>
        <w:t xml:space="preserve"> </w:t>
      </w:r>
      <w:r>
        <w:rPr>
          <w:rFonts w:ascii="方正小标宋_GBK" w:eastAsia="方正小标宋_GBK" w:hint="eastAsia"/>
          <w:snapToGrid w:val="0"/>
          <w:color w:val="FF0000"/>
          <w:w w:val="72"/>
          <w:kern w:val="32"/>
          <w:sz w:val="120"/>
          <w:szCs w:val="120"/>
        </w:rPr>
        <w:t>件</w:t>
      </w:r>
    </w:p>
    <w:p w:rsidR="007C6EF3" w:rsidRDefault="00F91D7C">
      <w:pPr>
        <w:widowControl w:val="0"/>
        <w:snapToGrid w:val="0"/>
        <w:spacing w:line="620" w:lineRule="exact"/>
        <w:jc w:val="center"/>
        <w:rPr>
          <w:rFonts w:ascii="Times New Roman" w:eastAsia="方正仿宋_GBK" w:hAnsi="Times New Roman" w:cs="方正仿宋_GBK"/>
          <w:snapToGrid w:val="0"/>
          <w:color w:val="000000" w:themeColor="text1"/>
          <w:sz w:val="32"/>
          <w:szCs w:val="32"/>
        </w:rPr>
      </w:pPr>
      <w:r>
        <w:rPr>
          <w:rFonts w:ascii="方正仿宋_GBK" w:eastAsia="方正仿宋_GBK"/>
          <w:color w:val="FF0000"/>
          <w:kern w:val="32"/>
          <w:sz w:val="32"/>
          <w:szCs w:val="32"/>
        </w:rPr>
        <w:pict>
          <v:line id="_x0000_s1029" style="position:absolute;left:0;text-align:left;z-index:251661312;mso-width-relative:page;mso-height-relative:page" from="3.95pt,37.5pt" to="449pt,37.5pt" strokecolor="red" strokeweight="2.25pt"/>
        </w:pict>
      </w:r>
      <w:r w:rsidR="00F320CF">
        <w:rPr>
          <w:rFonts w:ascii="Times New Roman" w:eastAsia="方正仿宋_GBK" w:hAnsi="Times New Roman" w:cs="方正仿宋_GBK" w:hint="eastAsia"/>
          <w:snapToGrid w:val="0"/>
          <w:color w:val="000000" w:themeColor="text1"/>
          <w:sz w:val="32"/>
          <w:szCs w:val="32"/>
        </w:rPr>
        <w:t>渝</w:t>
      </w:r>
      <w:proofErr w:type="gramStart"/>
      <w:r w:rsidR="00F320CF">
        <w:rPr>
          <w:rFonts w:ascii="Times New Roman" w:eastAsia="方正仿宋_GBK" w:hAnsi="Times New Roman" w:cs="方正仿宋_GBK" w:hint="eastAsia"/>
          <w:snapToGrid w:val="0"/>
          <w:color w:val="000000" w:themeColor="text1"/>
          <w:sz w:val="32"/>
          <w:szCs w:val="32"/>
        </w:rPr>
        <w:t>水学发</w:t>
      </w:r>
      <w:proofErr w:type="gramEnd"/>
      <w:r w:rsidR="00F320CF">
        <w:rPr>
          <w:rFonts w:ascii="Times New Roman" w:eastAsia="方正仿宋_GBK" w:hAnsi="Times New Roman" w:cs="方正仿宋_GBK" w:hint="eastAsia"/>
          <w:snapToGrid w:val="0"/>
          <w:color w:val="000000" w:themeColor="text1"/>
          <w:sz w:val="32"/>
          <w:szCs w:val="32"/>
        </w:rPr>
        <w:t>〔</w:t>
      </w:r>
      <w:r w:rsidR="00F320CF">
        <w:rPr>
          <w:rFonts w:ascii="Times New Roman" w:eastAsia="方正仿宋_GBK" w:hAnsi="Times New Roman" w:cs="方正仿宋_GBK" w:hint="eastAsia"/>
          <w:snapToGrid w:val="0"/>
          <w:color w:val="000000" w:themeColor="text1"/>
          <w:sz w:val="32"/>
          <w:szCs w:val="32"/>
        </w:rPr>
        <w:t>2024</w:t>
      </w:r>
      <w:r w:rsidR="00F320CF">
        <w:rPr>
          <w:rFonts w:ascii="Times New Roman" w:eastAsia="方正仿宋_GBK" w:hAnsi="Times New Roman" w:cs="方正仿宋_GBK" w:hint="eastAsia"/>
          <w:snapToGrid w:val="0"/>
          <w:color w:val="000000" w:themeColor="text1"/>
          <w:sz w:val="32"/>
          <w:szCs w:val="32"/>
        </w:rPr>
        <w:t>〕</w:t>
      </w:r>
      <w:r w:rsidR="00F320CF">
        <w:rPr>
          <w:rFonts w:ascii="Times New Roman" w:eastAsia="方正仿宋_GBK" w:hAnsi="Times New Roman" w:cs="方正仿宋_GBK" w:hint="eastAsia"/>
          <w:snapToGrid w:val="0"/>
          <w:color w:val="000000" w:themeColor="text1"/>
          <w:sz w:val="32"/>
          <w:szCs w:val="32"/>
        </w:rPr>
        <w:t>9</w:t>
      </w:r>
      <w:r w:rsidR="00F320CF">
        <w:rPr>
          <w:rFonts w:ascii="Times New Roman" w:eastAsia="方正仿宋_GBK" w:hAnsi="Times New Roman" w:cs="方正仿宋_GBK" w:hint="eastAsia"/>
          <w:snapToGrid w:val="0"/>
          <w:color w:val="000000" w:themeColor="text1"/>
          <w:sz w:val="32"/>
          <w:szCs w:val="32"/>
        </w:rPr>
        <w:t>号</w:t>
      </w:r>
    </w:p>
    <w:p w:rsidR="007C6EF3" w:rsidRDefault="007C6EF3">
      <w:pPr>
        <w:widowControl w:val="0"/>
        <w:snapToGrid w:val="0"/>
        <w:spacing w:after="0" w:line="594" w:lineRule="exact"/>
        <w:jc w:val="center"/>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center"/>
        <w:rPr>
          <w:rFonts w:ascii="Times New Roman" w:eastAsia="方正仿宋_GBK" w:hAnsi="Times New Roman" w:cs="方正仿宋_GBK"/>
          <w:snapToGrid w:val="0"/>
          <w:color w:val="000000" w:themeColor="text1"/>
          <w:sz w:val="32"/>
          <w:szCs w:val="32"/>
        </w:rPr>
      </w:pPr>
    </w:p>
    <w:p w:rsidR="007C6EF3" w:rsidRDefault="00F320CF">
      <w:pPr>
        <w:widowControl w:val="0"/>
        <w:snapToGrid w:val="0"/>
        <w:spacing w:after="0" w:line="594" w:lineRule="exact"/>
        <w:jc w:val="center"/>
        <w:rPr>
          <w:rFonts w:ascii="方正小标宋_GBK" w:eastAsia="方正小标宋_GBK" w:hAnsi="方正小标宋_GBK" w:cs="方正小标宋_GBK"/>
          <w:snapToGrid w:val="0"/>
          <w:color w:val="000000" w:themeColor="text1"/>
          <w:sz w:val="44"/>
          <w:szCs w:val="44"/>
        </w:rPr>
      </w:pPr>
      <w:r>
        <w:rPr>
          <w:rFonts w:ascii="方正小标宋_GBK" w:eastAsia="方正小标宋_GBK" w:hAnsi="方正小标宋_GBK" w:cs="方正小标宋_GBK" w:hint="eastAsia"/>
          <w:snapToGrid w:val="0"/>
          <w:color w:val="000000" w:themeColor="text1"/>
          <w:sz w:val="44"/>
          <w:szCs w:val="44"/>
        </w:rPr>
        <w:t>重庆市水利学会</w:t>
      </w:r>
    </w:p>
    <w:p w:rsidR="007C6EF3" w:rsidRDefault="00F320CF">
      <w:pPr>
        <w:widowControl w:val="0"/>
        <w:snapToGrid w:val="0"/>
        <w:spacing w:after="0" w:line="594" w:lineRule="exact"/>
        <w:jc w:val="center"/>
        <w:rPr>
          <w:rFonts w:ascii="方正小标宋_GBK" w:eastAsia="方正小标宋_GBK" w:hAnsi="方正小标宋_GBK" w:cs="方正小标宋_GBK"/>
          <w:snapToGrid w:val="0"/>
          <w:color w:val="000000" w:themeColor="text1"/>
          <w:sz w:val="44"/>
          <w:szCs w:val="44"/>
        </w:rPr>
      </w:pPr>
      <w:r>
        <w:rPr>
          <w:rFonts w:ascii="方正小标宋_GBK" w:eastAsia="方正小标宋_GBK" w:hAnsi="方正小标宋_GBK" w:cs="方正小标宋_GBK" w:hint="eastAsia"/>
          <w:snapToGrid w:val="0"/>
          <w:color w:val="000000" w:themeColor="text1"/>
          <w:sz w:val="44"/>
          <w:szCs w:val="44"/>
        </w:rPr>
        <w:t>关于印发</w:t>
      </w:r>
      <w:proofErr w:type="gramStart"/>
      <w:r>
        <w:rPr>
          <w:rFonts w:ascii="方正小标宋_GBK" w:eastAsia="方正小标宋_GBK" w:hAnsi="方正小标宋_GBK" w:cs="方正小标宋_GBK" w:hint="eastAsia"/>
          <w:snapToGrid w:val="0"/>
          <w:color w:val="000000" w:themeColor="text1"/>
          <w:sz w:val="44"/>
          <w:szCs w:val="44"/>
        </w:rPr>
        <w:t>《</w:t>
      </w:r>
      <w:proofErr w:type="gramEnd"/>
      <w:r>
        <w:rPr>
          <w:rFonts w:ascii="方正小标宋_GBK" w:eastAsia="方正小标宋_GBK" w:hAnsi="方正小标宋_GBK" w:cs="方正小标宋_GBK" w:hint="eastAsia"/>
          <w:snapToGrid w:val="0"/>
          <w:color w:val="000000" w:themeColor="text1"/>
          <w:sz w:val="44"/>
          <w:szCs w:val="44"/>
        </w:rPr>
        <w:t>重庆市水利工程BIM技术服务</w:t>
      </w:r>
    </w:p>
    <w:p w:rsidR="007C6EF3" w:rsidRDefault="00F320CF">
      <w:pPr>
        <w:widowControl w:val="0"/>
        <w:snapToGrid w:val="0"/>
        <w:spacing w:after="0" w:line="594" w:lineRule="exact"/>
        <w:jc w:val="center"/>
        <w:rPr>
          <w:rFonts w:ascii="方正小标宋_GBK" w:eastAsia="方正小标宋_GBK" w:hAnsi="方正小标宋_GBK" w:cs="方正小标宋_GBK"/>
          <w:snapToGrid w:val="0"/>
          <w:color w:val="000000" w:themeColor="text1"/>
          <w:sz w:val="44"/>
          <w:szCs w:val="44"/>
        </w:rPr>
      </w:pPr>
      <w:r>
        <w:rPr>
          <w:rFonts w:ascii="方正小标宋_GBK" w:eastAsia="方正小标宋_GBK" w:hAnsi="方正小标宋_GBK" w:cs="方正小标宋_GBK" w:hint="eastAsia"/>
          <w:snapToGrid w:val="0"/>
          <w:color w:val="000000" w:themeColor="text1"/>
          <w:sz w:val="44"/>
          <w:szCs w:val="44"/>
        </w:rPr>
        <w:t>费用计价参考（试行）</w:t>
      </w:r>
      <w:proofErr w:type="gramStart"/>
      <w:r>
        <w:rPr>
          <w:rFonts w:ascii="方正小标宋_GBK" w:eastAsia="方正小标宋_GBK" w:hAnsi="方正小标宋_GBK" w:cs="方正小标宋_GBK" w:hint="eastAsia"/>
          <w:snapToGrid w:val="0"/>
          <w:color w:val="000000" w:themeColor="text1"/>
          <w:sz w:val="44"/>
          <w:szCs w:val="44"/>
        </w:rPr>
        <w:t>》</w:t>
      </w:r>
      <w:proofErr w:type="gramEnd"/>
      <w:r w:rsidR="00B43D3E">
        <w:rPr>
          <w:rFonts w:ascii="方正小标宋_GBK" w:eastAsia="方正小标宋_GBK" w:hAnsi="方正小标宋_GBK" w:cs="方正小标宋_GBK" w:hint="eastAsia"/>
          <w:snapToGrid w:val="0"/>
          <w:color w:val="000000" w:themeColor="text1"/>
          <w:sz w:val="44"/>
          <w:szCs w:val="44"/>
        </w:rPr>
        <w:t>的</w:t>
      </w:r>
      <w:r>
        <w:rPr>
          <w:rFonts w:ascii="方正小标宋_GBK" w:eastAsia="方正小标宋_GBK" w:hAnsi="方正小标宋_GBK" w:cs="方正小标宋_GBK" w:hint="eastAsia"/>
          <w:snapToGrid w:val="0"/>
          <w:color w:val="000000" w:themeColor="text1"/>
          <w:sz w:val="44"/>
          <w:szCs w:val="44"/>
        </w:rPr>
        <w:t>通知</w:t>
      </w:r>
    </w:p>
    <w:p w:rsidR="007C6EF3" w:rsidRDefault="007C6EF3">
      <w:pPr>
        <w:widowControl w:val="0"/>
        <w:snapToGrid w:val="0"/>
        <w:spacing w:after="0" w:line="594" w:lineRule="exact"/>
        <w:jc w:val="center"/>
        <w:rPr>
          <w:rFonts w:ascii="Times New Roman" w:eastAsia="方正仿宋_GBK" w:hAnsi="Times New Roman" w:cs="方正仿宋_GBK"/>
          <w:snapToGrid w:val="0"/>
          <w:color w:val="000000" w:themeColor="text1"/>
          <w:sz w:val="32"/>
          <w:szCs w:val="32"/>
        </w:rPr>
      </w:pPr>
    </w:p>
    <w:p w:rsidR="007C6EF3" w:rsidRDefault="00F320CF">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各有关单位：</w:t>
      </w:r>
    </w:p>
    <w:p w:rsidR="007C6EF3" w:rsidRDefault="00F320CF">
      <w:pPr>
        <w:widowControl w:val="0"/>
        <w:snapToGrid w:val="0"/>
        <w:spacing w:after="0" w:line="594" w:lineRule="exact"/>
        <w:ind w:firstLine="56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为逐步建立完善我市水利行业</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技术应用标准及体系，加快推进</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技术在水利工程全生命周期运用，重庆市水利局委托中国电建集团成都勘测设计研究院有限公司编制了《重庆市水利工程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技术服务费用计价参考（试行）》（以下简称《计价参考》）。为了使《计价参考》充分适用重庆市水利工程项目特点</w:t>
      </w:r>
      <w:r>
        <w:rPr>
          <w:rFonts w:ascii="Times New Roman" w:eastAsia="方正仿宋_GBK" w:hAnsi="Times New Roman" w:cs="方正仿宋_GBK" w:hint="eastAsia"/>
          <w:snapToGrid w:val="0"/>
          <w:color w:val="000000" w:themeColor="text1"/>
          <w:sz w:val="32"/>
          <w:szCs w:val="32"/>
        </w:rPr>
        <w:lastRenderedPageBreak/>
        <w:t>和市场需求，根据重庆市水利局</w:t>
      </w:r>
      <w:r>
        <w:rPr>
          <w:rFonts w:ascii="Times New Roman" w:eastAsia="方正仿宋_GBK" w:hAnsi="Times New Roman" w:cs="方正仿宋_GBK" w:hint="eastAsia"/>
          <w:snapToGrid w:val="0"/>
          <w:color w:val="000000" w:themeColor="text1"/>
          <w:sz w:val="32"/>
          <w:szCs w:val="32"/>
        </w:rPr>
        <w:t>2023</w:t>
      </w:r>
      <w:r>
        <w:rPr>
          <w:rFonts w:ascii="Times New Roman" w:eastAsia="方正仿宋_GBK" w:hAnsi="Times New Roman" w:cs="方正仿宋_GBK" w:hint="eastAsia"/>
          <w:snapToGrid w:val="0"/>
          <w:color w:val="000000" w:themeColor="text1"/>
          <w:sz w:val="32"/>
          <w:szCs w:val="32"/>
        </w:rPr>
        <w:t>年第</w:t>
      </w:r>
      <w:r>
        <w:rPr>
          <w:rFonts w:ascii="Times New Roman" w:eastAsia="方正仿宋_GBK" w:hAnsi="Times New Roman" w:cs="方正仿宋_GBK" w:hint="eastAsia"/>
          <w:snapToGrid w:val="0"/>
          <w:color w:val="000000" w:themeColor="text1"/>
          <w:sz w:val="32"/>
          <w:szCs w:val="32"/>
        </w:rPr>
        <w:t>3</w:t>
      </w:r>
      <w:r>
        <w:rPr>
          <w:rFonts w:ascii="Times New Roman" w:eastAsia="方正仿宋_GBK" w:hAnsi="Times New Roman" w:cs="方正仿宋_GBK" w:hint="eastAsia"/>
          <w:snapToGrid w:val="0"/>
          <w:color w:val="000000" w:themeColor="text1"/>
          <w:sz w:val="32"/>
          <w:szCs w:val="32"/>
        </w:rPr>
        <w:t>次局长办公会要求，由市水利学会印发《计价参考》，并及时收集整理使用效果和存在的问题。</w:t>
      </w:r>
    </w:p>
    <w:p w:rsidR="007C6EF3" w:rsidRDefault="00F320CF">
      <w:pPr>
        <w:widowControl w:val="0"/>
        <w:snapToGrid w:val="0"/>
        <w:spacing w:after="0" w:line="594" w:lineRule="exact"/>
        <w:ind w:firstLine="56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现将《计价参考》印发给你们，请结合实际贯彻落实。在试行过程中，各单位如发现需要修改或补充之处，请将意见和建议反馈至重庆市水利学会（重庆市</w:t>
      </w:r>
      <w:proofErr w:type="gramStart"/>
      <w:r>
        <w:rPr>
          <w:rFonts w:ascii="Times New Roman" w:eastAsia="方正仿宋_GBK" w:hAnsi="Times New Roman" w:cs="方正仿宋_GBK" w:hint="eastAsia"/>
          <w:snapToGrid w:val="0"/>
          <w:color w:val="000000" w:themeColor="text1"/>
          <w:sz w:val="32"/>
          <w:szCs w:val="32"/>
        </w:rPr>
        <w:t>渝</w:t>
      </w:r>
      <w:proofErr w:type="gramEnd"/>
      <w:r>
        <w:rPr>
          <w:rFonts w:ascii="Times New Roman" w:eastAsia="方正仿宋_GBK" w:hAnsi="Times New Roman" w:cs="方正仿宋_GBK" w:hint="eastAsia"/>
          <w:snapToGrid w:val="0"/>
          <w:color w:val="000000" w:themeColor="text1"/>
          <w:sz w:val="32"/>
          <w:szCs w:val="32"/>
        </w:rPr>
        <w:t>北区新南路</w:t>
      </w:r>
      <w:r>
        <w:rPr>
          <w:rFonts w:ascii="Times New Roman" w:eastAsia="方正仿宋_GBK" w:hAnsi="Times New Roman" w:cs="方正仿宋_GBK" w:hint="eastAsia"/>
          <w:snapToGrid w:val="0"/>
          <w:color w:val="000000" w:themeColor="text1"/>
          <w:sz w:val="32"/>
          <w:szCs w:val="32"/>
        </w:rPr>
        <w:t>3</w:t>
      </w:r>
      <w:r>
        <w:rPr>
          <w:rFonts w:ascii="Times New Roman" w:eastAsia="方正仿宋_GBK" w:hAnsi="Times New Roman" w:cs="方正仿宋_GBK" w:hint="eastAsia"/>
          <w:snapToGrid w:val="0"/>
          <w:color w:val="000000" w:themeColor="text1"/>
          <w:sz w:val="32"/>
          <w:szCs w:val="32"/>
        </w:rPr>
        <w:t>号水利大厦），以供修订完善时参考。</w:t>
      </w: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bookmarkStart w:id="0" w:name="_GoBack"/>
      <w:bookmarkEnd w:id="0"/>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F320CF">
      <w:pPr>
        <w:widowControl w:val="0"/>
        <w:wordWrap w:val="0"/>
        <w:snapToGrid w:val="0"/>
        <w:spacing w:after="0" w:line="594" w:lineRule="exact"/>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 xml:space="preserve">                               </w:t>
      </w:r>
      <w:r>
        <w:rPr>
          <w:rFonts w:ascii="Times New Roman" w:eastAsia="方正仿宋_GBK" w:hAnsi="Times New Roman" w:cs="方正仿宋_GBK" w:hint="eastAsia"/>
          <w:snapToGrid w:val="0"/>
          <w:color w:val="000000" w:themeColor="text1"/>
          <w:sz w:val="32"/>
          <w:szCs w:val="32"/>
        </w:rPr>
        <w:t>重庆市水利学会</w:t>
      </w:r>
    </w:p>
    <w:p w:rsidR="007C6EF3" w:rsidRDefault="00F320CF">
      <w:pPr>
        <w:widowControl w:val="0"/>
        <w:snapToGrid w:val="0"/>
        <w:spacing w:after="0" w:line="594" w:lineRule="exact"/>
        <w:ind w:firstLine="56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 xml:space="preserve">                           2024</w:t>
      </w:r>
      <w:r>
        <w:rPr>
          <w:rFonts w:ascii="Times New Roman" w:eastAsia="方正仿宋_GBK" w:hAnsi="Times New Roman" w:cs="方正仿宋_GBK" w:hint="eastAsia"/>
          <w:snapToGrid w:val="0"/>
          <w:color w:val="000000" w:themeColor="text1"/>
          <w:sz w:val="32"/>
          <w:szCs w:val="32"/>
        </w:rPr>
        <w:t>年</w:t>
      </w:r>
      <w:r>
        <w:rPr>
          <w:rFonts w:ascii="Times New Roman" w:eastAsia="方正仿宋_GBK" w:hAnsi="Times New Roman" w:cs="方正仿宋_GBK" w:hint="eastAsia"/>
          <w:snapToGrid w:val="0"/>
          <w:color w:val="000000" w:themeColor="text1"/>
          <w:sz w:val="32"/>
          <w:szCs w:val="32"/>
        </w:rPr>
        <w:t>3</w:t>
      </w:r>
      <w:r>
        <w:rPr>
          <w:rFonts w:ascii="Times New Roman" w:eastAsia="方正仿宋_GBK" w:hAnsi="Times New Roman" w:cs="方正仿宋_GBK" w:hint="eastAsia"/>
          <w:snapToGrid w:val="0"/>
          <w:color w:val="000000" w:themeColor="text1"/>
          <w:sz w:val="32"/>
          <w:szCs w:val="32"/>
        </w:rPr>
        <w:t>月</w:t>
      </w:r>
      <w:r>
        <w:rPr>
          <w:rFonts w:ascii="Times New Roman" w:eastAsia="方正仿宋_GBK" w:hAnsi="Times New Roman" w:cs="方正仿宋_GBK" w:hint="eastAsia"/>
          <w:snapToGrid w:val="0"/>
          <w:color w:val="000000" w:themeColor="text1"/>
          <w:sz w:val="32"/>
          <w:szCs w:val="32"/>
        </w:rPr>
        <w:t>2</w:t>
      </w:r>
      <w:r w:rsidR="00B43D3E">
        <w:rPr>
          <w:rFonts w:ascii="Times New Roman" w:eastAsia="方正仿宋_GBK" w:hAnsi="Times New Roman" w:cs="方正仿宋_GBK" w:hint="eastAsia"/>
          <w:snapToGrid w:val="0"/>
          <w:color w:val="000000" w:themeColor="text1"/>
          <w:sz w:val="32"/>
          <w:szCs w:val="32"/>
        </w:rPr>
        <w:t>8</w:t>
      </w:r>
      <w:r>
        <w:rPr>
          <w:rFonts w:ascii="Times New Roman" w:eastAsia="方正仿宋_GBK" w:hAnsi="Times New Roman" w:cs="方正仿宋_GBK" w:hint="eastAsia"/>
          <w:snapToGrid w:val="0"/>
          <w:color w:val="000000" w:themeColor="text1"/>
          <w:sz w:val="32"/>
          <w:szCs w:val="32"/>
        </w:rPr>
        <w:t>日</w:t>
      </w:r>
    </w:p>
    <w:p w:rsidR="007C6EF3" w:rsidRDefault="007C6EF3">
      <w:pPr>
        <w:widowControl w:val="0"/>
        <w:snapToGrid w:val="0"/>
        <w:spacing w:after="0" w:line="594" w:lineRule="exact"/>
        <w:ind w:firstLine="560"/>
        <w:jc w:val="both"/>
        <w:rPr>
          <w:rFonts w:ascii="Times New Roman" w:eastAsia="方正仿宋_GBK" w:hAnsi="Times New Roman" w:cs="方正仿宋_GBK"/>
          <w:snapToGrid w:val="0"/>
          <w:color w:val="000000" w:themeColor="text1"/>
          <w:sz w:val="32"/>
          <w:szCs w:val="32"/>
        </w:rPr>
      </w:pPr>
    </w:p>
    <w:p w:rsidR="007C6EF3" w:rsidRDefault="00F320CF">
      <w:pPr>
        <w:widowControl w:val="0"/>
        <w:snapToGrid w:val="0"/>
        <w:spacing w:after="0" w:line="594" w:lineRule="exact"/>
        <w:ind w:firstLine="56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（联系人：高玲丽；联系电话：</w:t>
      </w:r>
      <w:r>
        <w:rPr>
          <w:rFonts w:ascii="Times New Roman" w:eastAsia="方正仿宋_GBK" w:hAnsi="Times New Roman" w:cs="方正仿宋_GBK" w:hint="eastAsia"/>
          <w:snapToGrid w:val="0"/>
          <w:color w:val="000000" w:themeColor="text1"/>
          <w:sz w:val="32"/>
          <w:szCs w:val="32"/>
        </w:rPr>
        <w:t>023-86857295</w:t>
      </w:r>
      <w:r>
        <w:rPr>
          <w:rFonts w:ascii="Times New Roman" w:eastAsia="方正仿宋_GBK" w:hAnsi="Times New Roman" w:cs="方正仿宋_GBK" w:hint="eastAsia"/>
          <w:snapToGrid w:val="0"/>
          <w:color w:val="000000" w:themeColor="text1"/>
          <w:sz w:val="32"/>
          <w:szCs w:val="32"/>
        </w:rPr>
        <w:t>；邮箱：</w:t>
      </w:r>
      <w:hyperlink r:id="rId9" w:history="1">
        <w:r>
          <w:rPr>
            <w:rStyle w:val="affffff1"/>
            <w:rFonts w:eastAsia="方正仿宋_GBK" w:cs="方正仿宋_GBK" w:hint="eastAsia"/>
            <w:snapToGrid w:val="0"/>
            <w:color w:val="000000" w:themeColor="text1"/>
            <w:sz w:val="32"/>
            <w:szCs w:val="32"/>
          </w:rPr>
          <w:t>695482967@qq.com</w:t>
        </w:r>
        <w:r>
          <w:rPr>
            <w:rStyle w:val="affffff1"/>
            <w:rFonts w:eastAsia="方正仿宋_GBK" w:cs="方正仿宋_GBK" w:hint="eastAsia"/>
            <w:snapToGrid w:val="0"/>
            <w:color w:val="000000" w:themeColor="text1"/>
            <w:sz w:val="32"/>
            <w:szCs w:val="32"/>
          </w:rPr>
          <w:t>）</w:t>
        </w:r>
      </w:hyperlink>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pStyle w:val="affffffb"/>
        <w:widowControl w:val="0"/>
        <w:snapToGrid w:val="0"/>
        <w:spacing w:after="0" w:line="594" w:lineRule="exact"/>
        <w:ind w:firstLineChars="0" w:firstLine="0"/>
        <w:rPr>
          <w:rFonts w:ascii="Times New Roman" w:eastAsia="方正仿宋_GBK" w:hAnsi="Times New Roman" w:cs="方正仿宋_GBK"/>
          <w:snapToGrid w:val="0"/>
          <w:color w:val="000000" w:themeColor="text1"/>
          <w:sz w:val="32"/>
          <w:szCs w:val="32"/>
        </w:rPr>
      </w:pPr>
    </w:p>
    <w:p w:rsidR="007C6EF3" w:rsidRDefault="007C6EF3">
      <w:pPr>
        <w:pStyle w:val="affffffb"/>
        <w:widowControl w:val="0"/>
        <w:snapToGrid w:val="0"/>
        <w:spacing w:after="0" w:line="594" w:lineRule="exact"/>
        <w:ind w:firstLineChars="0" w:firstLine="0"/>
        <w:rPr>
          <w:rFonts w:ascii="Times New Roman" w:eastAsia="方正仿宋_GBK" w:hAnsi="Times New Roman" w:cs="方正仿宋_GBK"/>
          <w:snapToGrid w:val="0"/>
          <w:color w:val="000000" w:themeColor="text1"/>
          <w:sz w:val="32"/>
          <w:szCs w:val="32"/>
        </w:rPr>
      </w:pPr>
    </w:p>
    <w:p w:rsidR="007C6EF3" w:rsidRDefault="00F320CF">
      <w:pPr>
        <w:widowControl w:val="0"/>
        <w:snapToGrid w:val="0"/>
        <w:spacing w:after="0" w:line="240" w:lineRule="auto"/>
        <w:jc w:val="center"/>
        <w:rPr>
          <w:rFonts w:ascii="方正小标宋_GBK" w:eastAsia="方正小标宋_GBK" w:hAnsi="方正小标宋_GBK" w:cs="方正小标宋_GBK"/>
          <w:snapToGrid w:val="0"/>
          <w:color w:val="000000" w:themeColor="text1"/>
          <w:w w:val="55"/>
          <w:sz w:val="84"/>
          <w:szCs w:val="84"/>
        </w:rPr>
      </w:pPr>
      <w:r>
        <w:rPr>
          <w:rFonts w:ascii="方正小标宋_GBK" w:eastAsia="方正小标宋_GBK" w:hAnsi="方正小标宋_GBK" w:cs="方正小标宋_GBK" w:hint="eastAsia"/>
          <w:snapToGrid w:val="0"/>
          <w:color w:val="000000" w:themeColor="text1"/>
          <w:w w:val="55"/>
          <w:sz w:val="84"/>
          <w:szCs w:val="84"/>
        </w:rPr>
        <w:t>重庆市水利工程BIM技术服务费用计价参考</w:t>
      </w:r>
    </w:p>
    <w:p w:rsidR="007C6EF3" w:rsidRDefault="00F320CF">
      <w:pPr>
        <w:widowControl w:val="0"/>
        <w:snapToGrid w:val="0"/>
        <w:spacing w:after="0" w:line="594" w:lineRule="exact"/>
        <w:jc w:val="center"/>
        <w:rPr>
          <w:rFonts w:ascii="方正楷体_GBK" w:eastAsia="方正楷体_GBK" w:hAnsi="方正楷体_GBK" w:cs="方正楷体_GBK"/>
          <w:snapToGrid w:val="0"/>
          <w:color w:val="000000" w:themeColor="text1"/>
          <w:sz w:val="36"/>
          <w:szCs w:val="36"/>
        </w:rPr>
      </w:pPr>
      <w:r>
        <w:rPr>
          <w:rFonts w:ascii="方正楷体_GBK" w:eastAsia="方正楷体_GBK" w:hAnsi="方正楷体_GBK" w:cs="方正楷体_GBK" w:hint="eastAsia"/>
          <w:snapToGrid w:val="0"/>
          <w:color w:val="000000" w:themeColor="text1"/>
          <w:sz w:val="36"/>
          <w:szCs w:val="36"/>
        </w:rPr>
        <w:t>（试  行）</w:t>
      </w:r>
    </w:p>
    <w:p w:rsidR="007C6EF3" w:rsidRDefault="007C6EF3">
      <w:pPr>
        <w:widowControl w:val="0"/>
        <w:snapToGrid w:val="0"/>
        <w:spacing w:after="0" w:line="594" w:lineRule="exact"/>
        <w:jc w:val="center"/>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center"/>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center"/>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center"/>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center"/>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center"/>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center"/>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center"/>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center"/>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center"/>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center"/>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center"/>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center"/>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center"/>
        <w:rPr>
          <w:rFonts w:ascii="Times New Roman" w:eastAsia="方正仿宋_GBK" w:hAnsi="Times New Roman" w:cs="方正仿宋_GBK"/>
          <w:snapToGrid w:val="0"/>
          <w:color w:val="000000" w:themeColor="text1"/>
          <w:sz w:val="32"/>
          <w:szCs w:val="32"/>
        </w:rPr>
      </w:pPr>
    </w:p>
    <w:p w:rsidR="007C6EF3" w:rsidRDefault="00F320CF">
      <w:pPr>
        <w:widowControl w:val="0"/>
        <w:snapToGrid w:val="0"/>
        <w:spacing w:after="0" w:line="594" w:lineRule="exact"/>
        <w:jc w:val="center"/>
        <w:rPr>
          <w:rFonts w:ascii="Times New Roman" w:eastAsia="方正楷体_GBK" w:hAnsi="Times New Roman" w:cs="Times New Roman"/>
          <w:snapToGrid w:val="0"/>
          <w:color w:val="000000" w:themeColor="text1"/>
          <w:sz w:val="36"/>
          <w:szCs w:val="36"/>
        </w:rPr>
      </w:pPr>
      <w:r>
        <w:rPr>
          <w:rFonts w:ascii="Times New Roman" w:eastAsia="方正楷体_GBK" w:hAnsi="Times New Roman" w:cs="Times New Roman"/>
          <w:snapToGrid w:val="0"/>
          <w:color w:val="000000" w:themeColor="text1"/>
          <w:sz w:val="36"/>
          <w:szCs w:val="36"/>
        </w:rPr>
        <w:t>重庆市水利局</w:t>
      </w:r>
    </w:p>
    <w:p w:rsidR="007C6EF3" w:rsidRDefault="00F320CF">
      <w:pPr>
        <w:widowControl w:val="0"/>
        <w:snapToGrid w:val="0"/>
        <w:spacing w:after="0" w:line="594" w:lineRule="exact"/>
        <w:jc w:val="center"/>
        <w:rPr>
          <w:rFonts w:ascii="Times New Roman" w:eastAsia="方正楷体_GBK" w:hAnsi="Times New Roman" w:cs="Times New Roman"/>
          <w:snapToGrid w:val="0"/>
          <w:color w:val="000000" w:themeColor="text1"/>
          <w:sz w:val="36"/>
          <w:szCs w:val="36"/>
        </w:rPr>
      </w:pPr>
      <w:r>
        <w:rPr>
          <w:rFonts w:ascii="Times New Roman" w:eastAsia="方正楷体_GBK" w:hAnsi="Times New Roman" w:cs="Times New Roman"/>
          <w:snapToGrid w:val="0"/>
          <w:color w:val="000000" w:themeColor="text1"/>
          <w:sz w:val="36"/>
          <w:szCs w:val="36"/>
        </w:rPr>
        <w:t>2024</w:t>
      </w:r>
      <w:r>
        <w:rPr>
          <w:rFonts w:ascii="Times New Roman" w:eastAsia="方正楷体_GBK" w:hAnsi="Times New Roman" w:cs="Times New Roman"/>
          <w:snapToGrid w:val="0"/>
          <w:color w:val="000000" w:themeColor="text1"/>
          <w:sz w:val="36"/>
          <w:szCs w:val="36"/>
        </w:rPr>
        <w:t>年</w:t>
      </w:r>
      <w:r w:rsidR="006C1D20">
        <w:rPr>
          <w:rFonts w:ascii="Times New Roman" w:eastAsia="方正楷体_GBK" w:hAnsi="Times New Roman" w:cs="Times New Roman" w:hint="eastAsia"/>
          <w:snapToGrid w:val="0"/>
          <w:color w:val="000000" w:themeColor="text1"/>
          <w:sz w:val="36"/>
          <w:szCs w:val="36"/>
        </w:rPr>
        <w:t>3</w:t>
      </w:r>
      <w:r>
        <w:rPr>
          <w:rFonts w:ascii="Times New Roman" w:eastAsia="方正楷体_GBK" w:hAnsi="Times New Roman" w:cs="Times New Roman"/>
          <w:snapToGrid w:val="0"/>
          <w:color w:val="000000" w:themeColor="text1"/>
          <w:sz w:val="36"/>
          <w:szCs w:val="36"/>
        </w:rPr>
        <w:t>月</w:t>
      </w:r>
    </w:p>
    <w:p w:rsidR="007C6EF3" w:rsidRDefault="00F320CF">
      <w:pPr>
        <w:widowControl w:val="0"/>
        <w:snapToGrid w:val="0"/>
        <w:spacing w:after="0" w:line="594" w:lineRule="exact"/>
        <w:jc w:val="center"/>
        <w:rPr>
          <w:rFonts w:ascii="方正小标宋_GBK" w:eastAsia="方正小标宋_GBK" w:hAnsi="方正小标宋_GBK" w:cs="方正小标宋_GBK"/>
          <w:snapToGrid w:val="0"/>
          <w:color w:val="000000" w:themeColor="text1"/>
          <w:sz w:val="44"/>
          <w:szCs w:val="44"/>
        </w:rPr>
      </w:pPr>
      <w:bookmarkStart w:id="1" w:name="标准目次"/>
      <w:bookmarkEnd w:id="1"/>
      <w:r>
        <w:rPr>
          <w:rFonts w:ascii="方正小标宋_GBK" w:eastAsia="方正小标宋_GBK" w:hAnsi="方正小标宋_GBK" w:cs="方正小标宋_GBK" w:hint="eastAsia"/>
          <w:snapToGrid w:val="0"/>
          <w:color w:val="000000" w:themeColor="text1"/>
          <w:sz w:val="44"/>
          <w:szCs w:val="44"/>
        </w:rPr>
        <w:lastRenderedPageBreak/>
        <w:t>前  言</w:t>
      </w:r>
    </w:p>
    <w:p w:rsidR="007C6EF3" w:rsidRDefault="007C6EF3">
      <w:pPr>
        <w:widowControl w:val="0"/>
        <w:snapToGrid w:val="0"/>
        <w:spacing w:after="0" w:line="594" w:lineRule="exact"/>
        <w:ind w:firstLine="560"/>
        <w:jc w:val="both"/>
        <w:rPr>
          <w:rFonts w:ascii="Times New Roman" w:eastAsia="方正仿宋_GBK" w:hAnsi="Times New Roman" w:cs="方正仿宋_GBK"/>
          <w:snapToGrid w:val="0"/>
          <w:color w:val="000000" w:themeColor="text1"/>
          <w:sz w:val="32"/>
          <w:szCs w:val="32"/>
        </w:rPr>
      </w:pPr>
    </w:p>
    <w:p w:rsidR="007C6EF3" w:rsidRDefault="00F320CF">
      <w:pPr>
        <w:widowControl w:val="0"/>
        <w:snapToGrid w:val="0"/>
        <w:spacing w:after="0" w:line="594" w:lineRule="exact"/>
        <w:ind w:firstLine="56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数字孪生已成为建设数字中国、智慧水利的重要技术手段。建筑信息模型（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）技术既是构建数字孪生水利以及智慧化模拟的重要基础，也是实现水利工程建设和运行管理智慧化的技术支撑，需要加快推进</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技术在水利工程全生命周期的应用。重庆市水利局坚持“需求牵引、应用至上、数字赋能、提升能力”总体要求，突出重庆水网数字化、网络化、智能化建设，出台了《重庆市水利局关于推进</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技术在全市水利工程全生命周期应用的指导意见》等系列文件，提出要逐步建立完善我市水利行业</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技术应用标准及体系。</w:t>
      </w:r>
    </w:p>
    <w:p w:rsidR="007C6EF3" w:rsidRDefault="00F320CF">
      <w:pPr>
        <w:widowControl w:val="0"/>
        <w:snapToGrid w:val="0"/>
        <w:spacing w:after="0" w:line="594" w:lineRule="exact"/>
        <w:ind w:firstLine="56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重庆市水利局委托中国电建集团成都勘测设计研究院有限公司编制的《重庆市水利工程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用计价参考》（以下简称《计价参考》），已征求相关部门和有关单位意见，并经水利部水利规划设计研究总院、清华大学、天津大学、中国电建集团华东勘测设计研究院有限公司等单位专家审查，符合《数字孪生水利工程建设技术导则（试行）》《数字孪生流域可视化模型规范（试行）》等要求。《计价参考》明确了水利工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技术服务计费对象、范围、内容、公式、计费取值等的具体内容，为规范全市水利工程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技术服务费用计价提供了参考。</w:t>
      </w:r>
    </w:p>
    <w:p w:rsidR="007C6EF3" w:rsidRDefault="00F320CF">
      <w:pPr>
        <w:widowControl w:val="0"/>
        <w:snapToGrid w:val="0"/>
        <w:spacing w:after="0" w:line="594" w:lineRule="exact"/>
        <w:ind w:firstLine="56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为了使《计价参考》充分适用重庆市水利工程项目特点和市</w:t>
      </w:r>
      <w:r>
        <w:rPr>
          <w:rFonts w:ascii="Times New Roman" w:eastAsia="方正仿宋_GBK" w:hAnsi="Times New Roman" w:cs="方正仿宋_GBK" w:hint="eastAsia"/>
          <w:snapToGrid w:val="0"/>
          <w:color w:val="000000" w:themeColor="text1"/>
          <w:sz w:val="32"/>
          <w:szCs w:val="32"/>
        </w:rPr>
        <w:lastRenderedPageBreak/>
        <w:t>场需求，根据重庆市水利局</w:t>
      </w:r>
      <w:r>
        <w:rPr>
          <w:rFonts w:ascii="Times New Roman" w:eastAsia="方正仿宋_GBK" w:hAnsi="Times New Roman" w:cs="方正仿宋_GBK" w:hint="eastAsia"/>
          <w:snapToGrid w:val="0"/>
          <w:color w:val="000000" w:themeColor="text1"/>
          <w:sz w:val="32"/>
          <w:szCs w:val="32"/>
        </w:rPr>
        <w:t>2023</w:t>
      </w:r>
      <w:r>
        <w:rPr>
          <w:rFonts w:ascii="Times New Roman" w:eastAsia="方正仿宋_GBK" w:hAnsi="Times New Roman" w:cs="方正仿宋_GBK" w:hint="eastAsia"/>
          <w:snapToGrid w:val="0"/>
          <w:color w:val="000000" w:themeColor="text1"/>
          <w:sz w:val="32"/>
          <w:szCs w:val="32"/>
        </w:rPr>
        <w:t>年第</w:t>
      </w:r>
      <w:r>
        <w:rPr>
          <w:rFonts w:ascii="Times New Roman" w:eastAsia="方正仿宋_GBK" w:hAnsi="Times New Roman" w:cs="方正仿宋_GBK" w:hint="eastAsia"/>
          <w:snapToGrid w:val="0"/>
          <w:color w:val="000000" w:themeColor="text1"/>
          <w:sz w:val="32"/>
          <w:szCs w:val="32"/>
        </w:rPr>
        <w:t>3</w:t>
      </w:r>
      <w:r>
        <w:rPr>
          <w:rFonts w:ascii="Times New Roman" w:eastAsia="方正仿宋_GBK" w:hAnsi="Times New Roman" w:cs="方正仿宋_GBK" w:hint="eastAsia"/>
          <w:snapToGrid w:val="0"/>
          <w:color w:val="000000" w:themeColor="text1"/>
          <w:sz w:val="32"/>
          <w:szCs w:val="32"/>
        </w:rPr>
        <w:t>次局长办公会（局长办公会议纪要〔</w:t>
      </w:r>
      <w:r>
        <w:rPr>
          <w:rFonts w:ascii="Times New Roman" w:eastAsia="方正仿宋_GBK" w:hAnsi="Times New Roman" w:cs="方正仿宋_GBK" w:hint="eastAsia"/>
          <w:snapToGrid w:val="0"/>
          <w:color w:val="000000" w:themeColor="text1"/>
          <w:sz w:val="32"/>
          <w:szCs w:val="32"/>
        </w:rPr>
        <w:t>2023</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3</w:t>
      </w:r>
      <w:r>
        <w:rPr>
          <w:rFonts w:ascii="Times New Roman" w:eastAsia="方正仿宋_GBK" w:hAnsi="Times New Roman" w:cs="方正仿宋_GBK" w:hint="eastAsia"/>
          <w:snapToGrid w:val="0"/>
          <w:color w:val="000000" w:themeColor="text1"/>
          <w:sz w:val="32"/>
          <w:szCs w:val="32"/>
        </w:rPr>
        <w:t>号）要求，由市水利学会印发《计价参考》，并及时收集整理使用效果和存在的问题。对《计价参考》进一步完善后，由市水利局商市发展改革委印发。</w:t>
      </w: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ind w:firstLine="560"/>
        <w:jc w:val="both"/>
        <w:rPr>
          <w:rFonts w:ascii="Times New Roman" w:eastAsia="方正仿宋_GBK" w:hAnsi="Times New Roman" w:cs="方正仿宋_GBK"/>
          <w:snapToGrid w:val="0"/>
          <w:color w:val="000000" w:themeColor="text1"/>
          <w:sz w:val="32"/>
          <w:szCs w:val="32"/>
        </w:rPr>
      </w:pPr>
    </w:p>
    <w:p w:rsidR="007C6EF3" w:rsidRDefault="00F320CF">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br w:type="page"/>
      </w:r>
    </w:p>
    <w:p w:rsidR="007C6EF3" w:rsidRDefault="00F320CF">
      <w:pPr>
        <w:pStyle w:val="affffff9"/>
        <w:widowControl w:val="0"/>
        <w:snapToGrid w:val="0"/>
        <w:spacing w:before="0" w:after="0" w:line="594" w:lineRule="exact"/>
        <w:rPr>
          <w:rFonts w:ascii="方正小标宋_GBK" w:eastAsia="方正小标宋_GBK" w:hAnsi="方正小标宋_GBK" w:cs="方正小标宋_GBK"/>
          <w:snapToGrid w:val="0"/>
          <w:color w:val="000000" w:themeColor="text1"/>
          <w:sz w:val="44"/>
          <w:szCs w:val="44"/>
        </w:rPr>
      </w:pPr>
      <w:r>
        <w:rPr>
          <w:rFonts w:ascii="方正小标宋_GBK" w:eastAsia="方正小标宋_GBK" w:hAnsi="方正小标宋_GBK" w:cs="方正小标宋_GBK" w:hint="eastAsia"/>
          <w:snapToGrid w:val="0"/>
          <w:color w:val="000000" w:themeColor="text1"/>
          <w:sz w:val="44"/>
          <w:szCs w:val="44"/>
        </w:rPr>
        <w:lastRenderedPageBreak/>
        <w:t>目  次</w:t>
      </w:r>
    </w:p>
    <w:p w:rsidR="007C6EF3" w:rsidRDefault="007C6EF3"/>
    <w:p w:rsidR="007C6EF3" w:rsidRDefault="00F320CF">
      <w:pPr>
        <w:pStyle w:val="10"/>
        <w:widowControl w:val="0"/>
        <w:tabs>
          <w:tab w:val="right" w:leader="dot" w:pos="9346"/>
        </w:tabs>
        <w:snapToGrid w:val="0"/>
        <w:spacing w:beforeLines="0" w:before="0" w:afterLines="0" w:after="0" w:line="594" w:lineRule="exact"/>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fldChar w:fldCharType="begin"/>
      </w:r>
      <w:r>
        <w:rPr>
          <w:rFonts w:ascii="Times New Roman" w:eastAsia="方正仿宋_GBK" w:hAnsi="Times New Roman" w:cs="方正仿宋_GBK" w:hint="eastAsia"/>
          <w:snapToGrid w:val="0"/>
          <w:color w:val="000000" w:themeColor="text1"/>
          <w:sz w:val="32"/>
          <w:szCs w:val="32"/>
        </w:rPr>
        <w:instrText xml:space="preserve"> TOC \o "1-7" \h \z </w:instrText>
      </w:r>
      <w:r>
        <w:rPr>
          <w:rFonts w:ascii="Times New Roman" w:eastAsia="方正仿宋_GBK" w:hAnsi="Times New Roman" w:cs="方正仿宋_GBK" w:hint="eastAsia"/>
          <w:snapToGrid w:val="0"/>
          <w:color w:val="000000" w:themeColor="text1"/>
          <w:sz w:val="32"/>
          <w:szCs w:val="32"/>
        </w:rPr>
        <w:fldChar w:fldCharType="separate"/>
      </w:r>
      <w:hyperlink w:anchor="_Toc138681787" w:history="1">
        <w:r>
          <w:rPr>
            <w:rFonts w:ascii="Times New Roman" w:eastAsia="方正仿宋_GBK" w:hAnsi="Times New Roman" w:cs="方正仿宋_GBK" w:hint="eastAsia"/>
            <w:snapToGrid w:val="0"/>
            <w:color w:val="000000" w:themeColor="text1"/>
            <w:sz w:val="32"/>
            <w:szCs w:val="32"/>
          </w:rPr>
          <w:t>引</w:t>
        </w:r>
        <w:r>
          <w:rPr>
            <w:rStyle w:val="affffff1"/>
            <w:rFonts w:eastAsia="方正仿宋_GBK" w:cs="方正仿宋_GBK" w:hint="eastAsia"/>
            <w:snapToGrid w:val="0"/>
            <w:color w:val="000000" w:themeColor="text1"/>
            <w:sz w:val="32"/>
            <w:szCs w:val="32"/>
          </w:rPr>
          <w:t xml:space="preserve">    </w:t>
        </w:r>
        <w:r>
          <w:rPr>
            <w:rStyle w:val="affffff1"/>
            <w:rFonts w:eastAsia="方正仿宋_GBK" w:cs="方正仿宋_GBK" w:hint="eastAsia"/>
            <w:snapToGrid w:val="0"/>
            <w:color w:val="000000" w:themeColor="text1"/>
            <w:sz w:val="32"/>
            <w:szCs w:val="32"/>
          </w:rPr>
          <w:t>言</w:t>
        </w:r>
        <w:r>
          <w:rPr>
            <w:rFonts w:ascii="Times New Roman" w:eastAsia="方正仿宋_GBK" w:hAnsi="Times New Roman" w:cs="方正仿宋_GBK" w:hint="eastAsia"/>
            <w:snapToGrid w:val="0"/>
            <w:color w:val="000000" w:themeColor="text1"/>
            <w:sz w:val="32"/>
            <w:szCs w:val="32"/>
          </w:rPr>
          <w:tab/>
        </w:r>
        <w:r>
          <w:rPr>
            <w:rFonts w:ascii="Times New Roman" w:eastAsia="方正仿宋_GBK" w:hAnsi="Times New Roman" w:cs="方正仿宋_GBK" w:hint="eastAsia"/>
            <w:snapToGrid w:val="0"/>
            <w:color w:val="000000" w:themeColor="text1"/>
            <w:sz w:val="32"/>
            <w:szCs w:val="32"/>
          </w:rPr>
          <w:fldChar w:fldCharType="begin"/>
        </w:r>
        <w:r>
          <w:rPr>
            <w:rFonts w:ascii="Times New Roman" w:eastAsia="方正仿宋_GBK" w:hAnsi="Times New Roman" w:cs="方正仿宋_GBK" w:hint="eastAsia"/>
            <w:snapToGrid w:val="0"/>
            <w:color w:val="000000" w:themeColor="text1"/>
            <w:sz w:val="32"/>
            <w:szCs w:val="32"/>
          </w:rPr>
          <w:instrText xml:space="preserve"> PAGEREF _Toc138681787 \h </w:instrText>
        </w:r>
        <w:r>
          <w:rPr>
            <w:rFonts w:ascii="Times New Roman" w:eastAsia="方正仿宋_GBK" w:hAnsi="Times New Roman" w:cs="方正仿宋_GBK" w:hint="eastAsia"/>
            <w:snapToGrid w:val="0"/>
            <w:color w:val="000000" w:themeColor="text1"/>
            <w:sz w:val="32"/>
            <w:szCs w:val="32"/>
          </w:rPr>
        </w:r>
        <w:r>
          <w:rPr>
            <w:rFonts w:ascii="Times New Roman" w:eastAsia="方正仿宋_GBK" w:hAnsi="Times New Roman" w:cs="方正仿宋_GBK" w:hint="eastAsia"/>
            <w:snapToGrid w:val="0"/>
            <w:color w:val="000000" w:themeColor="text1"/>
            <w:sz w:val="32"/>
            <w:szCs w:val="32"/>
          </w:rPr>
          <w:fldChar w:fldCharType="separate"/>
        </w:r>
        <w:r w:rsidR="00C83395">
          <w:rPr>
            <w:rFonts w:ascii="Times New Roman" w:eastAsia="方正仿宋_GBK" w:hAnsi="Times New Roman" w:cs="方正仿宋_GBK"/>
            <w:noProof/>
            <w:snapToGrid w:val="0"/>
            <w:color w:val="000000" w:themeColor="text1"/>
            <w:sz w:val="32"/>
            <w:szCs w:val="32"/>
          </w:rPr>
          <w:t>7</w:t>
        </w:r>
        <w:r>
          <w:rPr>
            <w:rFonts w:ascii="Times New Roman" w:eastAsia="方正仿宋_GBK" w:hAnsi="Times New Roman" w:cs="方正仿宋_GBK" w:hint="eastAsia"/>
            <w:snapToGrid w:val="0"/>
            <w:color w:val="000000" w:themeColor="text1"/>
            <w:sz w:val="32"/>
            <w:szCs w:val="32"/>
          </w:rPr>
          <w:fldChar w:fldCharType="end"/>
        </w:r>
      </w:hyperlink>
    </w:p>
    <w:p w:rsidR="007C6EF3" w:rsidRDefault="00F91D7C">
      <w:pPr>
        <w:pStyle w:val="22"/>
        <w:widowControl w:val="0"/>
        <w:tabs>
          <w:tab w:val="right" w:leader="dot" w:pos="9346"/>
        </w:tabs>
        <w:snapToGrid w:val="0"/>
        <w:spacing w:beforeLines="0" w:before="0" w:afterLines="0" w:after="0" w:line="594" w:lineRule="exact"/>
        <w:rPr>
          <w:rFonts w:ascii="Times New Roman" w:eastAsia="方正仿宋_GBK" w:hAnsi="Times New Roman" w:cs="方正仿宋_GBK"/>
          <w:snapToGrid w:val="0"/>
          <w:color w:val="000000" w:themeColor="text1"/>
          <w:sz w:val="32"/>
          <w:szCs w:val="32"/>
        </w:rPr>
      </w:pPr>
      <w:hyperlink w:anchor="_Toc138681788" w:history="1">
        <w:r w:rsidR="00F320CF">
          <w:rPr>
            <w:rStyle w:val="affffff1"/>
            <w:rFonts w:eastAsia="方正仿宋_GBK" w:cs="方正仿宋_GBK" w:hint="eastAsia"/>
            <w:snapToGrid w:val="0"/>
            <w:color w:val="000000" w:themeColor="text1"/>
            <w:sz w:val="32"/>
            <w:szCs w:val="32"/>
          </w:rPr>
          <w:t>一、费用名称</w:t>
        </w:r>
        <w:r w:rsidR="00F320CF">
          <w:rPr>
            <w:rFonts w:ascii="Times New Roman" w:eastAsia="方正仿宋_GBK" w:hAnsi="Times New Roman" w:cs="方正仿宋_GBK" w:hint="eastAsia"/>
            <w:snapToGrid w:val="0"/>
            <w:color w:val="000000" w:themeColor="text1"/>
            <w:sz w:val="32"/>
            <w:szCs w:val="32"/>
          </w:rPr>
          <w:tab/>
        </w:r>
        <w:r w:rsidR="00F320CF">
          <w:rPr>
            <w:rFonts w:ascii="Times New Roman" w:eastAsia="方正仿宋_GBK" w:hAnsi="Times New Roman" w:cs="方正仿宋_GBK" w:hint="eastAsia"/>
            <w:snapToGrid w:val="0"/>
            <w:color w:val="000000" w:themeColor="text1"/>
            <w:sz w:val="32"/>
            <w:szCs w:val="32"/>
          </w:rPr>
          <w:fldChar w:fldCharType="begin"/>
        </w:r>
        <w:r w:rsidR="00F320CF">
          <w:rPr>
            <w:rFonts w:ascii="Times New Roman" w:eastAsia="方正仿宋_GBK" w:hAnsi="Times New Roman" w:cs="方正仿宋_GBK" w:hint="eastAsia"/>
            <w:snapToGrid w:val="0"/>
            <w:color w:val="000000" w:themeColor="text1"/>
            <w:sz w:val="32"/>
            <w:szCs w:val="32"/>
          </w:rPr>
          <w:instrText xml:space="preserve"> PAGEREF _Toc138681788 \h </w:instrText>
        </w:r>
        <w:r w:rsidR="00F320CF">
          <w:rPr>
            <w:rFonts w:ascii="Times New Roman" w:eastAsia="方正仿宋_GBK" w:hAnsi="Times New Roman" w:cs="方正仿宋_GBK" w:hint="eastAsia"/>
            <w:snapToGrid w:val="0"/>
            <w:color w:val="000000" w:themeColor="text1"/>
            <w:sz w:val="32"/>
            <w:szCs w:val="32"/>
          </w:rPr>
        </w:r>
        <w:r w:rsidR="00F320CF">
          <w:rPr>
            <w:rFonts w:ascii="Times New Roman" w:eastAsia="方正仿宋_GBK" w:hAnsi="Times New Roman" w:cs="方正仿宋_GBK" w:hint="eastAsia"/>
            <w:snapToGrid w:val="0"/>
            <w:color w:val="000000" w:themeColor="text1"/>
            <w:sz w:val="32"/>
            <w:szCs w:val="32"/>
          </w:rPr>
          <w:fldChar w:fldCharType="separate"/>
        </w:r>
        <w:r w:rsidR="00C83395">
          <w:rPr>
            <w:rFonts w:ascii="Times New Roman" w:eastAsia="方正仿宋_GBK" w:hAnsi="Times New Roman" w:cs="方正仿宋_GBK"/>
            <w:noProof/>
            <w:snapToGrid w:val="0"/>
            <w:color w:val="000000" w:themeColor="text1"/>
            <w:sz w:val="32"/>
            <w:szCs w:val="32"/>
          </w:rPr>
          <w:t>8</w:t>
        </w:r>
        <w:r w:rsidR="00F320CF">
          <w:rPr>
            <w:rFonts w:ascii="Times New Roman" w:eastAsia="方正仿宋_GBK" w:hAnsi="Times New Roman" w:cs="方正仿宋_GBK" w:hint="eastAsia"/>
            <w:snapToGrid w:val="0"/>
            <w:color w:val="000000" w:themeColor="text1"/>
            <w:sz w:val="32"/>
            <w:szCs w:val="32"/>
          </w:rPr>
          <w:fldChar w:fldCharType="end"/>
        </w:r>
      </w:hyperlink>
    </w:p>
    <w:p w:rsidR="007C6EF3" w:rsidRDefault="00F91D7C">
      <w:pPr>
        <w:pStyle w:val="22"/>
        <w:widowControl w:val="0"/>
        <w:tabs>
          <w:tab w:val="right" w:leader="dot" w:pos="9346"/>
        </w:tabs>
        <w:snapToGrid w:val="0"/>
        <w:spacing w:beforeLines="0" w:before="0" w:afterLines="0" w:after="0" w:line="594" w:lineRule="exact"/>
        <w:rPr>
          <w:rFonts w:ascii="Times New Roman" w:eastAsia="方正仿宋_GBK" w:hAnsi="Times New Roman" w:cs="方正仿宋_GBK"/>
          <w:snapToGrid w:val="0"/>
          <w:color w:val="000000" w:themeColor="text1"/>
          <w:sz w:val="32"/>
          <w:szCs w:val="32"/>
        </w:rPr>
      </w:pPr>
      <w:hyperlink w:anchor="_Toc138681789" w:history="1">
        <w:r w:rsidR="00F320CF">
          <w:rPr>
            <w:rStyle w:val="affffff1"/>
            <w:rFonts w:eastAsia="方正仿宋_GBK" w:cs="方正仿宋_GBK" w:hint="eastAsia"/>
            <w:snapToGrid w:val="0"/>
            <w:color w:val="000000" w:themeColor="text1"/>
            <w:sz w:val="32"/>
            <w:szCs w:val="32"/>
          </w:rPr>
          <w:t>二、适用范围</w:t>
        </w:r>
        <w:r w:rsidR="00F320CF">
          <w:rPr>
            <w:rFonts w:ascii="Times New Roman" w:eastAsia="方正仿宋_GBK" w:hAnsi="Times New Roman" w:cs="方正仿宋_GBK" w:hint="eastAsia"/>
            <w:snapToGrid w:val="0"/>
            <w:color w:val="000000" w:themeColor="text1"/>
            <w:sz w:val="32"/>
            <w:szCs w:val="32"/>
          </w:rPr>
          <w:tab/>
        </w:r>
        <w:r w:rsidR="00F320CF">
          <w:rPr>
            <w:rFonts w:ascii="Times New Roman" w:eastAsia="方正仿宋_GBK" w:hAnsi="Times New Roman" w:cs="方正仿宋_GBK" w:hint="eastAsia"/>
            <w:snapToGrid w:val="0"/>
            <w:color w:val="000000" w:themeColor="text1"/>
            <w:sz w:val="32"/>
            <w:szCs w:val="32"/>
          </w:rPr>
          <w:fldChar w:fldCharType="begin"/>
        </w:r>
        <w:r w:rsidR="00F320CF">
          <w:rPr>
            <w:rFonts w:ascii="Times New Roman" w:eastAsia="方正仿宋_GBK" w:hAnsi="Times New Roman" w:cs="方正仿宋_GBK" w:hint="eastAsia"/>
            <w:snapToGrid w:val="0"/>
            <w:color w:val="000000" w:themeColor="text1"/>
            <w:sz w:val="32"/>
            <w:szCs w:val="32"/>
          </w:rPr>
          <w:instrText xml:space="preserve"> PAGEREF _Toc138681789 \h </w:instrText>
        </w:r>
        <w:r w:rsidR="00F320CF">
          <w:rPr>
            <w:rFonts w:ascii="Times New Roman" w:eastAsia="方正仿宋_GBK" w:hAnsi="Times New Roman" w:cs="方正仿宋_GBK" w:hint="eastAsia"/>
            <w:snapToGrid w:val="0"/>
            <w:color w:val="000000" w:themeColor="text1"/>
            <w:sz w:val="32"/>
            <w:szCs w:val="32"/>
          </w:rPr>
        </w:r>
        <w:r w:rsidR="00F320CF">
          <w:rPr>
            <w:rFonts w:ascii="Times New Roman" w:eastAsia="方正仿宋_GBK" w:hAnsi="Times New Roman" w:cs="方正仿宋_GBK" w:hint="eastAsia"/>
            <w:snapToGrid w:val="0"/>
            <w:color w:val="000000" w:themeColor="text1"/>
            <w:sz w:val="32"/>
            <w:szCs w:val="32"/>
          </w:rPr>
          <w:fldChar w:fldCharType="separate"/>
        </w:r>
        <w:r w:rsidR="00C83395">
          <w:rPr>
            <w:rFonts w:ascii="Times New Roman" w:eastAsia="方正仿宋_GBK" w:hAnsi="Times New Roman" w:cs="方正仿宋_GBK"/>
            <w:noProof/>
            <w:snapToGrid w:val="0"/>
            <w:color w:val="000000" w:themeColor="text1"/>
            <w:sz w:val="32"/>
            <w:szCs w:val="32"/>
          </w:rPr>
          <w:t>8</w:t>
        </w:r>
        <w:r w:rsidR="00F320CF">
          <w:rPr>
            <w:rFonts w:ascii="Times New Roman" w:eastAsia="方正仿宋_GBK" w:hAnsi="Times New Roman" w:cs="方正仿宋_GBK" w:hint="eastAsia"/>
            <w:snapToGrid w:val="0"/>
            <w:color w:val="000000" w:themeColor="text1"/>
            <w:sz w:val="32"/>
            <w:szCs w:val="32"/>
          </w:rPr>
          <w:fldChar w:fldCharType="end"/>
        </w:r>
      </w:hyperlink>
    </w:p>
    <w:p w:rsidR="007C6EF3" w:rsidRDefault="00F91D7C">
      <w:pPr>
        <w:pStyle w:val="22"/>
        <w:widowControl w:val="0"/>
        <w:tabs>
          <w:tab w:val="right" w:leader="dot" w:pos="9346"/>
        </w:tabs>
        <w:snapToGrid w:val="0"/>
        <w:spacing w:beforeLines="0" w:before="0" w:afterLines="0" w:after="0" w:line="594" w:lineRule="exact"/>
        <w:rPr>
          <w:rFonts w:ascii="Times New Roman" w:eastAsia="方正仿宋_GBK" w:hAnsi="Times New Roman" w:cs="方正仿宋_GBK"/>
          <w:snapToGrid w:val="0"/>
          <w:color w:val="000000" w:themeColor="text1"/>
          <w:sz w:val="32"/>
          <w:szCs w:val="32"/>
        </w:rPr>
      </w:pPr>
      <w:hyperlink w:anchor="_Toc138681790" w:history="1">
        <w:r w:rsidR="00F320CF">
          <w:rPr>
            <w:rStyle w:val="affffff1"/>
            <w:rFonts w:eastAsia="方正仿宋_GBK" w:cs="方正仿宋_GBK" w:hint="eastAsia"/>
            <w:snapToGrid w:val="0"/>
            <w:color w:val="000000" w:themeColor="text1"/>
            <w:sz w:val="32"/>
            <w:szCs w:val="32"/>
          </w:rPr>
          <w:t>三、应用要求</w:t>
        </w:r>
        <w:r w:rsidR="00F320CF">
          <w:rPr>
            <w:rFonts w:ascii="Times New Roman" w:eastAsia="方正仿宋_GBK" w:hAnsi="Times New Roman" w:cs="方正仿宋_GBK" w:hint="eastAsia"/>
            <w:snapToGrid w:val="0"/>
            <w:color w:val="000000" w:themeColor="text1"/>
            <w:sz w:val="32"/>
            <w:szCs w:val="32"/>
          </w:rPr>
          <w:tab/>
        </w:r>
        <w:r w:rsidR="00F320CF">
          <w:rPr>
            <w:rFonts w:ascii="Times New Roman" w:eastAsia="方正仿宋_GBK" w:hAnsi="Times New Roman" w:cs="方正仿宋_GBK" w:hint="eastAsia"/>
            <w:snapToGrid w:val="0"/>
            <w:color w:val="000000" w:themeColor="text1"/>
            <w:sz w:val="32"/>
            <w:szCs w:val="32"/>
          </w:rPr>
          <w:fldChar w:fldCharType="begin"/>
        </w:r>
        <w:r w:rsidR="00F320CF">
          <w:rPr>
            <w:rFonts w:ascii="Times New Roman" w:eastAsia="方正仿宋_GBK" w:hAnsi="Times New Roman" w:cs="方正仿宋_GBK" w:hint="eastAsia"/>
            <w:snapToGrid w:val="0"/>
            <w:color w:val="000000" w:themeColor="text1"/>
            <w:sz w:val="32"/>
            <w:szCs w:val="32"/>
          </w:rPr>
          <w:instrText xml:space="preserve"> PAGEREF _Toc138681790 \h </w:instrText>
        </w:r>
        <w:r w:rsidR="00F320CF">
          <w:rPr>
            <w:rFonts w:ascii="Times New Roman" w:eastAsia="方正仿宋_GBK" w:hAnsi="Times New Roman" w:cs="方正仿宋_GBK" w:hint="eastAsia"/>
            <w:snapToGrid w:val="0"/>
            <w:color w:val="000000" w:themeColor="text1"/>
            <w:sz w:val="32"/>
            <w:szCs w:val="32"/>
          </w:rPr>
        </w:r>
        <w:r w:rsidR="00F320CF">
          <w:rPr>
            <w:rFonts w:ascii="Times New Roman" w:eastAsia="方正仿宋_GBK" w:hAnsi="Times New Roman" w:cs="方正仿宋_GBK" w:hint="eastAsia"/>
            <w:snapToGrid w:val="0"/>
            <w:color w:val="000000" w:themeColor="text1"/>
            <w:sz w:val="32"/>
            <w:szCs w:val="32"/>
          </w:rPr>
          <w:fldChar w:fldCharType="separate"/>
        </w:r>
        <w:r w:rsidR="00C83395">
          <w:rPr>
            <w:rFonts w:ascii="Times New Roman" w:eastAsia="方正仿宋_GBK" w:hAnsi="Times New Roman" w:cs="方正仿宋_GBK"/>
            <w:noProof/>
            <w:snapToGrid w:val="0"/>
            <w:color w:val="000000" w:themeColor="text1"/>
            <w:sz w:val="32"/>
            <w:szCs w:val="32"/>
          </w:rPr>
          <w:t>8</w:t>
        </w:r>
        <w:r w:rsidR="00F320CF">
          <w:rPr>
            <w:rFonts w:ascii="Times New Roman" w:eastAsia="方正仿宋_GBK" w:hAnsi="Times New Roman" w:cs="方正仿宋_GBK" w:hint="eastAsia"/>
            <w:snapToGrid w:val="0"/>
            <w:color w:val="000000" w:themeColor="text1"/>
            <w:sz w:val="32"/>
            <w:szCs w:val="32"/>
          </w:rPr>
          <w:fldChar w:fldCharType="end"/>
        </w:r>
      </w:hyperlink>
    </w:p>
    <w:p w:rsidR="007C6EF3" w:rsidRDefault="00F91D7C">
      <w:pPr>
        <w:pStyle w:val="22"/>
        <w:widowControl w:val="0"/>
        <w:tabs>
          <w:tab w:val="right" w:leader="dot" w:pos="9346"/>
        </w:tabs>
        <w:snapToGrid w:val="0"/>
        <w:spacing w:beforeLines="0" w:before="0" w:afterLines="0" w:after="0" w:line="594" w:lineRule="exact"/>
        <w:rPr>
          <w:rFonts w:ascii="Times New Roman" w:eastAsia="方正仿宋_GBK" w:hAnsi="Times New Roman" w:cs="方正仿宋_GBK"/>
          <w:snapToGrid w:val="0"/>
          <w:color w:val="000000" w:themeColor="text1"/>
          <w:sz w:val="32"/>
          <w:szCs w:val="32"/>
        </w:rPr>
      </w:pPr>
      <w:hyperlink w:anchor="_Toc138681791" w:history="1">
        <w:r w:rsidR="00F320CF">
          <w:rPr>
            <w:rStyle w:val="affffff1"/>
            <w:rFonts w:eastAsia="方正仿宋_GBK" w:cs="方正仿宋_GBK" w:hint="eastAsia"/>
            <w:snapToGrid w:val="0"/>
            <w:color w:val="000000" w:themeColor="text1"/>
            <w:sz w:val="32"/>
            <w:szCs w:val="32"/>
          </w:rPr>
          <w:t>四、计价说明</w:t>
        </w:r>
        <w:r w:rsidR="00F320CF">
          <w:rPr>
            <w:rFonts w:ascii="Times New Roman" w:eastAsia="方正仿宋_GBK" w:hAnsi="Times New Roman" w:cs="方正仿宋_GBK" w:hint="eastAsia"/>
            <w:snapToGrid w:val="0"/>
            <w:color w:val="000000" w:themeColor="text1"/>
            <w:sz w:val="32"/>
            <w:szCs w:val="32"/>
          </w:rPr>
          <w:tab/>
        </w:r>
        <w:r w:rsidR="00F320CF">
          <w:rPr>
            <w:rFonts w:ascii="Times New Roman" w:eastAsia="方正仿宋_GBK" w:hAnsi="Times New Roman" w:cs="方正仿宋_GBK" w:hint="eastAsia"/>
            <w:snapToGrid w:val="0"/>
            <w:color w:val="000000" w:themeColor="text1"/>
            <w:sz w:val="32"/>
            <w:szCs w:val="32"/>
          </w:rPr>
          <w:fldChar w:fldCharType="begin"/>
        </w:r>
        <w:r w:rsidR="00F320CF">
          <w:rPr>
            <w:rFonts w:ascii="Times New Roman" w:eastAsia="方正仿宋_GBK" w:hAnsi="Times New Roman" w:cs="方正仿宋_GBK" w:hint="eastAsia"/>
            <w:snapToGrid w:val="0"/>
            <w:color w:val="000000" w:themeColor="text1"/>
            <w:sz w:val="32"/>
            <w:szCs w:val="32"/>
          </w:rPr>
          <w:instrText xml:space="preserve"> PAGEREF _Toc138681791 \h </w:instrText>
        </w:r>
        <w:r w:rsidR="00F320CF">
          <w:rPr>
            <w:rFonts w:ascii="Times New Roman" w:eastAsia="方正仿宋_GBK" w:hAnsi="Times New Roman" w:cs="方正仿宋_GBK" w:hint="eastAsia"/>
            <w:snapToGrid w:val="0"/>
            <w:color w:val="000000" w:themeColor="text1"/>
            <w:sz w:val="32"/>
            <w:szCs w:val="32"/>
          </w:rPr>
        </w:r>
        <w:r w:rsidR="00F320CF">
          <w:rPr>
            <w:rFonts w:ascii="Times New Roman" w:eastAsia="方正仿宋_GBK" w:hAnsi="Times New Roman" w:cs="方正仿宋_GBK" w:hint="eastAsia"/>
            <w:snapToGrid w:val="0"/>
            <w:color w:val="000000" w:themeColor="text1"/>
            <w:sz w:val="32"/>
            <w:szCs w:val="32"/>
          </w:rPr>
          <w:fldChar w:fldCharType="separate"/>
        </w:r>
        <w:r w:rsidR="00C83395">
          <w:rPr>
            <w:rFonts w:ascii="Times New Roman" w:eastAsia="方正仿宋_GBK" w:hAnsi="Times New Roman" w:cs="方正仿宋_GBK"/>
            <w:noProof/>
            <w:snapToGrid w:val="0"/>
            <w:color w:val="000000" w:themeColor="text1"/>
            <w:sz w:val="32"/>
            <w:szCs w:val="32"/>
          </w:rPr>
          <w:t>10</w:t>
        </w:r>
        <w:r w:rsidR="00F320CF">
          <w:rPr>
            <w:rFonts w:ascii="Times New Roman" w:eastAsia="方正仿宋_GBK" w:hAnsi="Times New Roman" w:cs="方正仿宋_GBK" w:hint="eastAsia"/>
            <w:snapToGrid w:val="0"/>
            <w:color w:val="000000" w:themeColor="text1"/>
            <w:sz w:val="32"/>
            <w:szCs w:val="32"/>
          </w:rPr>
          <w:fldChar w:fldCharType="end"/>
        </w:r>
      </w:hyperlink>
    </w:p>
    <w:p w:rsidR="007C6EF3" w:rsidRDefault="00F91D7C">
      <w:pPr>
        <w:pStyle w:val="10"/>
        <w:widowControl w:val="0"/>
        <w:tabs>
          <w:tab w:val="right" w:leader="dot" w:pos="9346"/>
        </w:tabs>
        <w:snapToGrid w:val="0"/>
        <w:spacing w:beforeLines="0" w:before="0" w:afterLines="0" w:after="0" w:line="594" w:lineRule="exact"/>
        <w:rPr>
          <w:rFonts w:ascii="Times New Roman" w:eastAsia="方正仿宋_GBK" w:hAnsi="Times New Roman" w:cs="方正仿宋_GBK"/>
          <w:snapToGrid w:val="0"/>
          <w:color w:val="000000" w:themeColor="text1"/>
          <w:sz w:val="32"/>
          <w:szCs w:val="32"/>
        </w:rPr>
      </w:pPr>
      <w:hyperlink w:anchor="_Toc138681792" w:history="1">
        <w:r w:rsidR="00F320CF">
          <w:rPr>
            <w:rStyle w:val="affffff1"/>
            <w:rFonts w:eastAsia="方正仿宋_GBK" w:cs="方正仿宋_GBK" w:hint="eastAsia"/>
            <w:snapToGrid w:val="0"/>
            <w:color w:val="000000" w:themeColor="text1"/>
            <w:sz w:val="32"/>
            <w:szCs w:val="32"/>
          </w:rPr>
          <w:t xml:space="preserve">附　录　</w:t>
        </w:r>
        <w:r w:rsidR="00F320CF">
          <w:rPr>
            <w:rStyle w:val="affffff1"/>
            <w:rFonts w:eastAsia="方正仿宋_GBK" w:cs="方正仿宋_GBK" w:hint="eastAsia"/>
            <w:snapToGrid w:val="0"/>
            <w:color w:val="000000" w:themeColor="text1"/>
            <w:sz w:val="32"/>
            <w:szCs w:val="32"/>
          </w:rPr>
          <w:t xml:space="preserve">A </w:t>
        </w:r>
        <w:r w:rsidR="00F320CF">
          <w:rPr>
            <w:rStyle w:val="affffff1"/>
            <w:rFonts w:eastAsia="方正仿宋_GBK" w:cs="方正仿宋_GBK" w:hint="eastAsia"/>
            <w:snapToGrid w:val="0"/>
            <w:color w:val="000000" w:themeColor="text1"/>
            <w:sz w:val="32"/>
            <w:szCs w:val="32"/>
          </w:rPr>
          <w:t>枢纽工程</w:t>
        </w:r>
        <w:r w:rsidR="00F320CF">
          <w:rPr>
            <w:rStyle w:val="affffff1"/>
            <w:rFonts w:eastAsia="方正仿宋_GBK" w:cs="方正仿宋_GBK" w:hint="eastAsia"/>
            <w:snapToGrid w:val="0"/>
            <w:color w:val="000000" w:themeColor="text1"/>
            <w:sz w:val="32"/>
            <w:szCs w:val="32"/>
          </w:rPr>
          <w:t>BIM</w:t>
        </w:r>
        <w:r w:rsidR="00F320CF">
          <w:rPr>
            <w:rStyle w:val="affffff1"/>
            <w:rFonts w:eastAsia="方正仿宋_GBK" w:cs="方正仿宋_GBK" w:hint="eastAsia"/>
            <w:snapToGrid w:val="0"/>
            <w:color w:val="000000" w:themeColor="text1"/>
            <w:sz w:val="32"/>
            <w:szCs w:val="32"/>
          </w:rPr>
          <w:t>技术服务计费案例</w:t>
        </w:r>
        <w:r w:rsidR="00F320CF">
          <w:rPr>
            <w:rFonts w:ascii="Times New Roman" w:eastAsia="方正仿宋_GBK" w:hAnsi="Times New Roman" w:cs="方正仿宋_GBK" w:hint="eastAsia"/>
            <w:snapToGrid w:val="0"/>
            <w:color w:val="000000" w:themeColor="text1"/>
            <w:sz w:val="32"/>
            <w:szCs w:val="32"/>
          </w:rPr>
          <w:tab/>
        </w:r>
        <w:r w:rsidR="00F320CF">
          <w:rPr>
            <w:rFonts w:ascii="Times New Roman" w:eastAsia="方正仿宋_GBK" w:hAnsi="Times New Roman" w:cs="方正仿宋_GBK" w:hint="eastAsia"/>
            <w:snapToGrid w:val="0"/>
            <w:color w:val="000000" w:themeColor="text1"/>
            <w:sz w:val="32"/>
            <w:szCs w:val="32"/>
          </w:rPr>
          <w:fldChar w:fldCharType="begin"/>
        </w:r>
        <w:r w:rsidR="00F320CF">
          <w:rPr>
            <w:rFonts w:ascii="Times New Roman" w:eastAsia="方正仿宋_GBK" w:hAnsi="Times New Roman" w:cs="方正仿宋_GBK" w:hint="eastAsia"/>
            <w:snapToGrid w:val="0"/>
            <w:color w:val="000000" w:themeColor="text1"/>
            <w:sz w:val="32"/>
            <w:szCs w:val="32"/>
          </w:rPr>
          <w:instrText xml:space="preserve"> PAGEREF _Toc138681792 \h </w:instrText>
        </w:r>
        <w:r w:rsidR="00F320CF">
          <w:rPr>
            <w:rFonts w:ascii="Times New Roman" w:eastAsia="方正仿宋_GBK" w:hAnsi="Times New Roman" w:cs="方正仿宋_GBK" w:hint="eastAsia"/>
            <w:snapToGrid w:val="0"/>
            <w:color w:val="000000" w:themeColor="text1"/>
            <w:sz w:val="32"/>
            <w:szCs w:val="32"/>
          </w:rPr>
        </w:r>
        <w:r w:rsidR="00F320CF">
          <w:rPr>
            <w:rFonts w:ascii="Times New Roman" w:eastAsia="方正仿宋_GBK" w:hAnsi="Times New Roman" w:cs="方正仿宋_GBK" w:hint="eastAsia"/>
            <w:snapToGrid w:val="0"/>
            <w:color w:val="000000" w:themeColor="text1"/>
            <w:sz w:val="32"/>
            <w:szCs w:val="32"/>
          </w:rPr>
          <w:fldChar w:fldCharType="separate"/>
        </w:r>
        <w:r w:rsidR="00C83395">
          <w:rPr>
            <w:rFonts w:ascii="Times New Roman" w:eastAsia="方正仿宋_GBK" w:hAnsi="Times New Roman" w:cs="方正仿宋_GBK"/>
            <w:noProof/>
            <w:snapToGrid w:val="0"/>
            <w:color w:val="000000" w:themeColor="text1"/>
            <w:sz w:val="32"/>
            <w:szCs w:val="32"/>
          </w:rPr>
          <w:t>17</w:t>
        </w:r>
        <w:r w:rsidR="00F320CF">
          <w:rPr>
            <w:rFonts w:ascii="Times New Roman" w:eastAsia="方正仿宋_GBK" w:hAnsi="Times New Roman" w:cs="方正仿宋_GBK" w:hint="eastAsia"/>
            <w:snapToGrid w:val="0"/>
            <w:color w:val="000000" w:themeColor="text1"/>
            <w:sz w:val="32"/>
            <w:szCs w:val="32"/>
          </w:rPr>
          <w:fldChar w:fldCharType="end"/>
        </w:r>
      </w:hyperlink>
    </w:p>
    <w:p w:rsidR="007C6EF3" w:rsidRDefault="00F91D7C">
      <w:pPr>
        <w:pStyle w:val="10"/>
        <w:widowControl w:val="0"/>
        <w:tabs>
          <w:tab w:val="right" w:leader="dot" w:pos="9346"/>
        </w:tabs>
        <w:snapToGrid w:val="0"/>
        <w:spacing w:beforeLines="0" w:before="0" w:afterLines="0" w:after="0" w:line="594" w:lineRule="exact"/>
        <w:rPr>
          <w:rFonts w:ascii="Times New Roman" w:eastAsia="方正仿宋_GBK" w:hAnsi="Times New Roman" w:cs="方正仿宋_GBK"/>
          <w:snapToGrid w:val="0"/>
          <w:color w:val="000000" w:themeColor="text1"/>
          <w:sz w:val="32"/>
          <w:szCs w:val="32"/>
        </w:rPr>
      </w:pPr>
      <w:hyperlink w:anchor="_Toc138681793" w:history="1">
        <w:r w:rsidR="00F320CF">
          <w:rPr>
            <w:rStyle w:val="affffff1"/>
            <w:rFonts w:eastAsia="方正仿宋_GBK" w:cs="方正仿宋_GBK" w:hint="eastAsia"/>
            <w:snapToGrid w:val="0"/>
            <w:color w:val="000000" w:themeColor="text1"/>
            <w:sz w:val="32"/>
            <w:szCs w:val="32"/>
          </w:rPr>
          <w:t xml:space="preserve">附　录　</w:t>
        </w:r>
        <w:r w:rsidR="00F320CF">
          <w:rPr>
            <w:rStyle w:val="affffff1"/>
            <w:rFonts w:eastAsia="方正仿宋_GBK" w:cs="方正仿宋_GBK" w:hint="eastAsia"/>
            <w:snapToGrid w:val="0"/>
            <w:color w:val="000000" w:themeColor="text1"/>
            <w:sz w:val="32"/>
            <w:szCs w:val="32"/>
          </w:rPr>
          <w:t xml:space="preserve">B </w:t>
        </w:r>
        <w:r w:rsidR="00F320CF">
          <w:rPr>
            <w:rStyle w:val="affffff1"/>
            <w:rFonts w:eastAsia="方正仿宋_GBK" w:cs="方正仿宋_GBK" w:hint="eastAsia"/>
            <w:snapToGrid w:val="0"/>
            <w:color w:val="000000" w:themeColor="text1"/>
            <w:sz w:val="32"/>
            <w:szCs w:val="32"/>
          </w:rPr>
          <w:t>引水工程</w:t>
        </w:r>
        <w:r w:rsidR="00F320CF">
          <w:rPr>
            <w:rStyle w:val="affffff1"/>
            <w:rFonts w:eastAsia="方正仿宋_GBK" w:cs="方正仿宋_GBK" w:hint="eastAsia"/>
            <w:snapToGrid w:val="0"/>
            <w:color w:val="000000" w:themeColor="text1"/>
            <w:sz w:val="32"/>
            <w:szCs w:val="32"/>
          </w:rPr>
          <w:t>BIM</w:t>
        </w:r>
        <w:r w:rsidR="00F320CF">
          <w:rPr>
            <w:rStyle w:val="affffff1"/>
            <w:rFonts w:eastAsia="方正仿宋_GBK" w:cs="方正仿宋_GBK" w:hint="eastAsia"/>
            <w:snapToGrid w:val="0"/>
            <w:color w:val="000000" w:themeColor="text1"/>
            <w:sz w:val="32"/>
            <w:szCs w:val="32"/>
          </w:rPr>
          <w:t>技术服务计费案例</w:t>
        </w:r>
        <w:r w:rsidR="00F320CF">
          <w:rPr>
            <w:rFonts w:ascii="Times New Roman" w:eastAsia="方正仿宋_GBK" w:hAnsi="Times New Roman" w:cs="方正仿宋_GBK" w:hint="eastAsia"/>
            <w:snapToGrid w:val="0"/>
            <w:color w:val="000000" w:themeColor="text1"/>
            <w:sz w:val="32"/>
            <w:szCs w:val="32"/>
          </w:rPr>
          <w:tab/>
        </w:r>
        <w:r w:rsidR="00F320CF">
          <w:rPr>
            <w:rFonts w:ascii="Times New Roman" w:eastAsia="方正仿宋_GBK" w:hAnsi="Times New Roman" w:cs="方正仿宋_GBK" w:hint="eastAsia"/>
            <w:snapToGrid w:val="0"/>
            <w:color w:val="000000" w:themeColor="text1"/>
            <w:sz w:val="32"/>
            <w:szCs w:val="32"/>
          </w:rPr>
          <w:fldChar w:fldCharType="begin"/>
        </w:r>
        <w:r w:rsidR="00F320CF">
          <w:rPr>
            <w:rFonts w:ascii="Times New Roman" w:eastAsia="方正仿宋_GBK" w:hAnsi="Times New Roman" w:cs="方正仿宋_GBK" w:hint="eastAsia"/>
            <w:snapToGrid w:val="0"/>
            <w:color w:val="000000" w:themeColor="text1"/>
            <w:sz w:val="32"/>
            <w:szCs w:val="32"/>
          </w:rPr>
          <w:instrText xml:space="preserve"> PAGEREF _Toc138681793 \h </w:instrText>
        </w:r>
        <w:r w:rsidR="00F320CF">
          <w:rPr>
            <w:rFonts w:ascii="Times New Roman" w:eastAsia="方正仿宋_GBK" w:hAnsi="Times New Roman" w:cs="方正仿宋_GBK" w:hint="eastAsia"/>
            <w:snapToGrid w:val="0"/>
            <w:color w:val="000000" w:themeColor="text1"/>
            <w:sz w:val="32"/>
            <w:szCs w:val="32"/>
          </w:rPr>
        </w:r>
        <w:r w:rsidR="00F320CF">
          <w:rPr>
            <w:rFonts w:ascii="Times New Roman" w:eastAsia="方正仿宋_GBK" w:hAnsi="Times New Roman" w:cs="方正仿宋_GBK" w:hint="eastAsia"/>
            <w:snapToGrid w:val="0"/>
            <w:color w:val="000000" w:themeColor="text1"/>
            <w:sz w:val="32"/>
            <w:szCs w:val="32"/>
          </w:rPr>
          <w:fldChar w:fldCharType="separate"/>
        </w:r>
        <w:r w:rsidR="00C83395">
          <w:rPr>
            <w:rFonts w:ascii="Times New Roman" w:eastAsia="方正仿宋_GBK" w:hAnsi="Times New Roman" w:cs="方正仿宋_GBK"/>
            <w:noProof/>
            <w:snapToGrid w:val="0"/>
            <w:color w:val="000000" w:themeColor="text1"/>
            <w:sz w:val="32"/>
            <w:szCs w:val="32"/>
          </w:rPr>
          <w:t>23</w:t>
        </w:r>
        <w:r w:rsidR="00F320CF">
          <w:rPr>
            <w:rFonts w:ascii="Times New Roman" w:eastAsia="方正仿宋_GBK" w:hAnsi="Times New Roman" w:cs="方正仿宋_GBK" w:hint="eastAsia"/>
            <w:snapToGrid w:val="0"/>
            <w:color w:val="000000" w:themeColor="text1"/>
            <w:sz w:val="32"/>
            <w:szCs w:val="32"/>
          </w:rPr>
          <w:fldChar w:fldCharType="end"/>
        </w:r>
      </w:hyperlink>
    </w:p>
    <w:p w:rsidR="007C6EF3" w:rsidRDefault="00F91D7C">
      <w:pPr>
        <w:pStyle w:val="10"/>
        <w:widowControl w:val="0"/>
        <w:tabs>
          <w:tab w:val="right" w:leader="dot" w:pos="9346"/>
        </w:tabs>
        <w:snapToGrid w:val="0"/>
        <w:spacing w:beforeLines="0" w:before="0" w:afterLines="0" w:after="0" w:line="594" w:lineRule="exact"/>
        <w:rPr>
          <w:rFonts w:ascii="Times New Roman" w:eastAsia="方正仿宋_GBK" w:hAnsi="Times New Roman" w:cs="方正仿宋_GBK"/>
          <w:snapToGrid w:val="0"/>
          <w:color w:val="000000" w:themeColor="text1"/>
          <w:sz w:val="32"/>
          <w:szCs w:val="32"/>
        </w:rPr>
      </w:pPr>
      <w:hyperlink w:anchor="_Toc138681794" w:history="1">
        <w:r w:rsidR="00F320CF">
          <w:rPr>
            <w:rStyle w:val="affffff1"/>
            <w:rFonts w:eastAsia="方正仿宋_GBK" w:cs="方正仿宋_GBK" w:hint="eastAsia"/>
            <w:snapToGrid w:val="0"/>
            <w:color w:val="000000" w:themeColor="text1"/>
            <w:sz w:val="32"/>
            <w:szCs w:val="32"/>
          </w:rPr>
          <w:t xml:space="preserve">附　录　</w:t>
        </w:r>
        <w:r w:rsidR="00F320CF">
          <w:rPr>
            <w:rStyle w:val="affffff1"/>
            <w:rFonts w:eastAsia="方正仿宋_GBK" w:cs="方正仿宋_GBK" w:hint="eastAsia"/>
            <w:snapToGrid w:val="0"/>
            <w:color w:val="000000" w:themeColor="text1"/>
            <w:sz w:val="32"/>
            <w:szCs w:val="32"/>
          </w:rPr>
          <w:t xml:space="preserve">C </w:t>
        </w:r>
        <w:r w:rsidR="00F320CF">
          <w:rPr>
            <w:rStyle w:val="affffff1"/>
            <w:rFonts w:eastAsia="方正仿宋_GBK" w:cs="方正仿宋_GBK" w:hint="eastAsia"/>
            <w:snapToGrid w:val="0"/>
            <w:color w:val="000000" w:themeColor="text1"/>
            <w:sz w:val="32"/>
            <w:szCs w:val="32"/>
          </w:rPr>
          <w:t>河道工程</w:t>
        </w:r>
        <w:r w:rsidR="00F320CF">
          <w:rPr>
            <w:rStyle w:val="affffff1"/>
            <w:rFonts w:eastAsia="方正仿宋_GBK" w:cs="方正仿宋_GBK" w:hint="eastAsia"/>
            <w:snapToGrid w:val="0"/>
            <w:color w:val="000000" w:themeColor="text1"/>
            <w:sz w:val="32"/>
            <w:szCs w:val="32"/>
          </w:rPr>
          <w:t>BIM</w:t>
        </w:r>
        <w:r w:rsidR="00F320CF">
          <w:rPr>
            <w:rStyle w:val="affffff1"/>
            <w:rFonts w:eastAsia="方正仿宋_GBK" w:cs="方正仿宋_GBK" w:hint="eastAsia"/>
            <w:snapToGrid w:val="0"/>
            <w:color w:val="000000" w:themeColor="text1"/>
            <w:sz w:val="32"/>
            <w:szCs w:val="32"/>
          </w:rPr>
          <w:t>技术服务计费案例</w:t>
        </w:r>
        <w:r w:rsidR="00F320CF">
          <w:rPr>
            <w:rFonts w:ascii="Times New Roman" w:eastAsia="方正仿宋_GBK" w:hAnsi="Times New Roman" w:cs="方正仿宋_GBK" w:hint="eastAsia"/>
            <w:snapToGrid w:val="0"/>
            <w:color w:val="000000" w:themeColor="text1"/>
            <w:sz w:val="32"/>
            <w:szCs w:val="32"/>
          </w:rPr>
          <w:tab/>
        </w:r>
        <w:r w:rsidR="00F320CF">
          <w:rPr>
            <w:rFonts w:ascii="Times New Roman" w:eastAsia="方正仿宋_GBK" w:hAnsi="Times New Roman" w:cs="方正仿宋_GBK" w:hint="eastAsia"/>
            <w:snapToGrid w:val="0"/>
            <w:color w:val="000000" w:themeColor="text1"/>
            <w:sz w:val="32"/>
            <w:szCs w:val="32"/>
          </w:rPr>
          <w:fldChar w:fldCharType="begin"/>
        </w:r>
        <w:r w:rsidR="00F320CF">
          <w:rPr>
            <w:rFonts w:ascii="Times New Roman" w:eastAsia="方正仿宋_GBK" w:hAnsi="Times New Roman" w:cs="方正仿宋_GBK" w:hint="eastAsia"/>
            <w:snapToGrid w:val="0"/>
            <w:color w:val="000000" w:themeColor="text1"/>
            <w:sz w:val="32"/>
            <w:szCs w:val="32"/>
          </w:rPr>
          <w:instrText xml:space="preserve"> PAGEREF _Toc138681794 \h </w:instrText>
        </w:r>
        <w:r w:rsidR="00F320CF">
          <w:rPr>
            <w:rFonts w:ascii="Times New Roman" w:eastAsia="方正仿宋_GBK" w:hAnsi="Times New Roman" w:cs="方正仿宋_GBK" w:hint="eastAsia"/>
            <w:snapToGrid w:val="0"/>
            <w:color w:val="000000" w:themeColor="text1"/>
            <w:sz w:val="32"/>
            <w:szCs w:val="32"/>
          </w:rPr>
        </w:r>
        <w:r w:rsidR="00F320CF">
          <w:rPr>
            <w:rFonts w:ascii="Times New Roman" w:eastAsia="方正仿宋_GBK" w:hAnsi="Times New Roman" w:cs="方正仿宋_GBK" w:hint="eastAsia"/>
            <w:snapToGrid w:val="0"/>
            <w:color w:val="000000" w:themeColor="text1"/>
            <w:sz w:val="32"/>
            <w:szCs w:val="32"/>
          </w:rPr>
          <w:fldChar w:fldCharType="separate"/>
        </w:r>
        <w:r w:rsidR="00C83395">
          <w:rPr>
            <w:rFonts w:ascii="Times New Roman" w:eastAsia="方正仿宋_GBK" w:hAnsi="Times New Roman" w:cs="方正仿宋_GBK"/>
            <w:noProof/>
            <w:snapToGrid w:val="0"/>
            <w:color w:val="000000" w:themeColor="text1"/>
            <w:sz w:val="32"/>
            <w:szCs w:val="32"/>
          </w:rPr>
          <w:t>29</w:t>
        </w:r>
        <w:r w:rsidR="00F320CF">
          <w:rPr>
            <w:rFonts w:ascii="Times New Roman" w:eastAsia="方正仿宋_GBK" w:hAnsi="Times New Roman" w:cs="方正仿宋_GBK" w:hint="eastAsia"/>
            <w:snapToGrid w:val="0"/>
            <w:color w:val="000000" w:themeColor="text1"/>
            <w:sz w:val="32"/>
            <w:szCs w:val="32"/>
          </w:rPr>
          <w:fldChar w:fldCharType="end"/>
        </w:r>
      </w:hyperlink>
    </w:p>
    <w:p w:rsidR="007C6EF3" w:rsidRDefault="00F320CF" w:rsidP="00B43D3E">
      <w:pPr>
        <w:pStyle w:val="affffffb"/>
        <w:widowControl w:val="0"/>
        <w:snapToGrid w:val="0"/>
        <w:spacing w:after="0" w:line="594" w:lineRule="exact"/>
        <w:ind w:firstLine="640"/>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fldChar w:fldCharType="end"/>
      </w:r>
    </w:p>
    <w:p w:rsidR="007C6EF3" w:rsidRDefault="007C6EF3" w:rsidP="00B43D3E">
      <w:pPr>
        <w:pStyle w:val="affffffb"/>
        <w:widowControl w:val="0"/>
        <w:snapToGrid w:val="0"/>
        <w:spacing w:after="0" w:line="594" w:lineRule="exact"/>
        <w:ind w:firstLine="640"/>
        <w:rPr>
          <w:rFonts w:ascii="Times New Roman" w:eastAsia="方正仿宋_GBK" w:hAnsi="Times New Roman" w:cs="方正仿宋_GBK"/>
          <w:snapToGrid w:val="0"/>
          <w:color w:val="000000" w:themeColor="text1"/>
          <w:sz w:val="32"/>
          <w:szCs w:val="32"/>
        </w:rPr>
      </w:pPr>
    </w:p>
    <w:p w:rsidR="007C6EF3" w:rsidRDefault="007C6EF3" w:rsidP="00B43D3E">
      <w:pPr>
        <w:pStyle w:val="affffffb"/>
        <w:widowControl w:val="0"/>
        <w:snapToGrid w:val="0"/>
        <w:spacing w:after="0" w:line="594" w:lineRule="exact"/>
        <w:ind w:firstLine="640"/>
        <w:rPr>
          <w:rFonts w:ascii="Times New Roman" w:eastAsia="方正仿宋_GBK" w:hAnsi="Times New Roman" w:cs="方正仿宋_GBK"/>
          <w:snapToGrid w:val="0"/>
          <w:color w:val="000000" w:themeColor="text1"/>
          <w:sz w:val="32"/>
          <w:szCs w:val="32"/>
        </w:rPr>
      </w:pPr>
    </w:p>
    <w:p w:rsidR="007C6EF3" w:rsidRDefault="007C6EF3" w:rsidP="00B43D3E">
      <w:pPr>
        <w:pStyle w:val="affffffb"/>
        <w:widowControl w:val="0"/>
        <w:snapToGrid w:val="0"/>
        <w:spacing w:after="0" w:line="594" w:lineRule="exact"/>
        <w:ind w:firstLine="640"/>
        <w:rPr>
          <w:rFonts w:ascii="Times New Roman" w:eastAsia="方正仿宋_GBK" w:hAnsi="Times New Roman" w:cs="方正仿宋_GBK"/>
          <w:snapToGrid w:val="0"/>
          <w:color w:val="000000" w:themeColor="text1"/>
          <w:sz w:val="32"/>
          <w:szCs w:val="32"/>
        </w:rPr>
      </w:pPr>
    </w:p>
    <w:p w:rsidR="007C6EF3" w:rsidRDefault="007C6EF3" w:rsidP="00B43D3E">
      <w:pPr>
        <w:pStyle w:val="affffffb"/>
        <w:widowControl w:val="0"/>
        <w:snapToGrid w:val="0"/>
        <w:spacing w:after="0" w:line="594" w:lineRule="exact"/>
        <w:ind w:firstLine="640"/>
        <w:rPr>
          <w:rFonts w:ascii="Times New Roman" w:eastAsia="方正仿宋_GBK" w:hAnsi="Times New Roman" w:cs="方正仿宋_GBK"/>
          <w:snapToGrid w:val="0"/>
          <w:color w:val="000000" w:themeColor="text1"/>
          <w:sz w:val="32"/>
          <w:szCs w:val="32"/>
        </w:rPr>
        <w:sectPr w:rsidR="007C6EF3">
          <w:footerReference w:type="even" r:id="rId10"/>
          <w:footerReference w:type="default" r:id="rId11"/>
          <w:footerReference w:type="first" r:id="rId12"/>
          <w:pgSz w:w="11907" w:h="16839"/>
          <w:pgMar w:top="1984" w:right="1446" w:bottom="1644" w:left="1446" w:header="850" w:footer="1474" w:gutter="0"/>
          <w:cols w:space="0"/>
          <w:docGrid w:type="lines" w:linePitch="314"/>
        </w:sectPr>
      </w:pPr>
    </w:p>
    <w:p w:rsidR="007C6EF3" w:rsidRDefault="00F320CF">
      <w:pPr>
        <w:pStyle w:val="affffff9"/>
        <w:widowControl w:val="0"/>
        <w:snapToGrid w:val="0"/>
        <w:spacing w:before="0" w:after="0" w:line="594" w:lineRule="exact"/>
        <w:rPr>
          <w:rFonts w:ascii="方正小标宋_GBK" w:eastAsia="方正小标宋_GBK" w:hAnsi="方正小标宋_GBK" w:cs="方正小标宋_GBK"/>
          <w:snapToGrid w:val="0"/>
          <w:color w:val="000000" w:themeColor="text1"/>
          <w:sz w:val="44"/>
          <w:szCs w:val="44"/>
        </w:rPr>
      </w:pPr>
      <w:bookmarkStart w:id="2" w:name="标准前言"/>
      <w:bookmarkStart w:id="3" w:name="_Toc138681787"/>
      <w:bookmarkEnd w:id="2"/>
      <w:r>
        <w:rPr>
          <w:rFonts w:ascii="方正小标宋_GBK" w:eastAsia="方正小标宋_GBK" w:hAnsi="方正小标宋_GBK" w:cs="方正小标宋_GBK" w:hint="eastAsia"/>
          <w:snapToGrid w:val="0"/>
          <w:color w:val="000000" w:themeColor="text1"/>
          <w:sz w:val="44"/>
          <w:szCs w:val="44"/>
        </w:rPr>
        <w:lastRenderedPageBreak/>
        <w:t>引  言</w:t>
      </w:r>
      <w:bookmarkEnd w:id="3"/>
    </w:p>
    <w:p w:rsidR="007C6EF3" w:rsidRDefault="007C6EF3"/>
    <w:p w:rsidR="007C6EF3" w:rsidRDefault="00F320CF" w:rsidP="00B43D3E">
      <w:pPr>
        <w:pStyle w:val="affffffb"/>
        <w:widowControl w:val="0"/>
        <w:snapToGrid w:val="0"/>
        <w:spacing w:after="0" w:line="594" w:lineRule="exact"/>
        <w:ind w:firstLine="640"/>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为贯彻水利部《关于大力推进智慧水利建设的指导意见》以及重庆市水利局《关于推进</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技术在全市水利工程全生命周期应用的指导意见》（渝水〔</w:t>
      </w:r>
      <w:r>
        <w:rPr>
          <w:rFonts w:ascii="Times New Roman" w:eastAsia="方正仿宋_GBK" w:hAnsi="Times New Roman" w:cs="方正仿宋_GBK" w:hint="eastAsia"/>
          <w:snapToGrid w:val="0"/>
          <w:color w:val="000000" w:themeColor="text1"/>
          <w:sz w:val="32"/>
          <w:szCs w:val="32"/>
        </w:rPr>
        <w:t>2020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73</w:t>
      </w:r>
      <w:r>
        <w:rPr>
          <w:rFonts w:ascii="Times New Roman" w:eastAsia="方正仿宋_GBK" w:hAnsi="Times New Roman" w:cs="方正仿宋_GBK" w:hint="eastAsia"/>
          <w:snapToGrid w:val="0"/>
          <w:color w:val="000000" w:themeColor="text1"/>
          <w:sz w:val="32"/>
          <w:szCs w:val="32"/>
        </w:rPr>
        <w:t>号）的指导思想，进一步推进</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技术在我市水利工程的应用与发展，结合我市水利工程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技术应用现状与发展需求，市水利局会同相关单位，经过广泛的调查研究，特制定《重庆市水利工程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技术服务费用计价参考》（以下简称《计价参考》）。</w:t>
      </w:r>
    </w:p>
    <w:p w:rsidR="007C6EF3" w:rsidRDefault="00F320CF" w:rsidP="00B43D3E">
      <w:pPr>
        <w:pStyle w:val="affffffb"/>
        <w:widowControl w:val="0"/>
        <w:snapToGrid w:val="0"/>
        <w:spacing w:after="0" w:line="594" w:lineRule="exact"/>
        <w:ind w:firstLine="640"/>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《计价参考》包含</w:t>
      </w:r>
      <w:r>
        <w:rPr>
          <w:rFonts w:ascii="Times New Roman" w:eastAsia="方正仿宋_GBK" w:hAnsi="Times New Roman" w:cs="方正仿宋_GBK" w:hint="eastAsia"/>
          <w:snapToGrid w:val="0"/>
          <w:color w:val="000000" w:themeColor="text1"/>
          <w:sz w:val="32"/>
          <w:szCs w:val="32"/>
        </w:rPr>
        <w:t>5</w:t>
      </w:r>
      <w:r>
        <w:rPr>
          <w:rFonts w:ascii="Times New Roman" w:eastAsia="方正仿宋_GBK" w:hAnsi="Times New Roman" w:cs="方正仿宋_GBK" w:hint="eastAsia"/>
          <w:snapToGrid w:val="0"/>
          <w:color w:val="000000" w:themeColor="text1"/>
          <w:sz w:val="32"/>
          <w:szCs w:val="32"/>
        </w:rPr>
        <w:t>部分：</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、费用名称；</w:t>
      </w:r>
      <w:r>
        <w:rPr>
          <w:rFonts w:ascii="Times New Roman" w:eastAsia="方正仿宋_GBK" w:hAnsi="Times New Roman" w:cs="方正仿宋_GBK" w:hint="eastAsia"/>
          <w:snapToGrid w:val="0"/>
          <w:color w:val="000000" w:themeColor="text1"/>
          <w:sz w:val="32"/>
          <w:szCs w:val="32"/>
        </w:rPr>
        <w:t>2</w:t>
      </w:r>
      <w:r>
        <w:rPr>
          <w:rFonts w:ascii="Times New Roman" w:eastAsia="方正仿宋_GBK" w:hAnsi="Times New Roman" w:cs="方正仿宋_GBK" w:hint="eastAsia"/>
          <w:snapToGrid w:val="0"/>
          <w:color w:val="000000" w:themeColor="text1"/>
          <w:sz w:val="32"/>
          <w:szCs w:val="32"/>
        </w:rPr>
        <w:t>、适用范围；</w:t>
      </w:r>
      <w:r>
        <w:rPr>
          <w:rFonts w:ascii="Times New Roman" w:eastAsia="方正仿宋_GBK" w:hAnsi="Times New Roman" w:cs="方正仿宋_GBK" w:hint="eastAsia"/>
          <w:snapToGrid w:val="0"/>
          <w:color w:val="000000" w:themeColor="text1"/>
          <w:sz w:val="32"/>
          <w:szCs w:val="32"/>
        </w:rPr>
        <w:t>3</w:t>
      </w:r>
      <w:r>
        <w:rPr>
          <w:rFonts w:ascii="Times New Roman" w:eastAsia="方正仿宋_GBK" w:hAnsi="Times New Roman" w:cs="方正仿宋_GBK" w:hint="eastAsia"/>
          <w:snapToGrid w:val="0"/>
          <w:color w:val="000000" w:themeColor="text1"/>
          <w:sz w:val="32"/>
          <w:szCs w:val="32"/>
        </w:rPr>
        <w:t>、应用要求；</w:t>
      </w:r>
      <w:r>
        <w:rPr>
          <w:rFonts w:ascii="Times New Roman" w:eastAsia="方正仿宋_GBK" w:hAnsi="Times New Roman" w:cs="方正仿宋_GBK" w:hint="eastAsia"/>
          <w:snapToGrid w:val="0"/>
          <w:color w:val="000000" w:themeColor="text1"/>
          <w:sz w:val="32"/>
          <w:szCs w:val="32"/>
        </w:rPr>
        <w:t>4</w:t>
      </w:r>
      <w:r>
        <w:rPr>
          <w:rFonts w:ascii="Times New Roman" w:eastAsia="方正仿宋_GBK" w:hAnsi="Times New Roman" w:cs="方正仿宋_GBK" w:hint="eastAsia"/>
          <w:snapToGrid w:val="0"/>
          <w:color w:val="000000" w:themeColor="text1"/>
          <w:sz w:val="32"/>
          <w:szCs w:val="32"/>
        </w:rPr>
        <w:t>、计价说明；</w:t>
      </w:r>
      <w:r>
        <w:rPr>
          <w:rFonts w:ascii="Times New Roman" w:eastAsia="方正仿宋_GBK" w:hAnsi="Times New Roman" w:cs="方正仿宋_GBK" w:hint="eastAsia"/>
          <w:snapToGrid w:val="0"/>
          <w:color w:val="000000" w:themeColor="text1"/>
          <w:sz w:val="32"/>
          <w:szCs w:val="32"/>
        </w:rPr>
        <w:t>5</w:t>
      </w:r>
      <w:r>
        <w:rPr>
          <w:rFonts w:ascii="Times New Roman" w:eastAsia="方正仿宋_GBK" w:hAnsi="Times New Roman" w:cs="方正仿宋_GBK" w:hint="eastAsia"/>
          <w:snapToGrid w:val="0"/>
          <w:color w:val="000000" w:themeColor="text1"/>
          <w:sz w:val="32"/>
          <w:szCs w:val="32"/>
        </w:rPr>
        <w:t>、附录。</w:t>
      </w:r>
    </w:p>
    <w:p w:rsidR="007C6EF3" w:rsidRDefault="007C6EF3" w:rsidP="00B43D3E">
      <w:pPr>
        <w:pStyle w:val="affffffb"/>
        <w:widowControl w:val="0"/>
        <w:snapToGrid w:val="0"/>
        <w:spacing w:after="0" w:line="594" w:lineRule="exact"/>
        <w:ind w:firstLine="640"/>
        <w:rPr>
          <w:rFonts w:ascii="Times New Roman" w:eastAsia="方正仿宋_GBK" w:hAnsi="Times New Roman" w:cs="方正仿宋_GBK"/>
          <w:snapToGrid w:val="0"/>
          <w:color w:val="000000" w:themeColor="text1"/>
          <w:sz w:val="32"/>
          <w:szCs w:val="32"/>
        </w:rPr>
      </w:pPr>
    </w:p>
    <w:p w:rsidR="007C6EF3" w:rsidRDefault="00F320CF">
      <w:pPr>
        <w:widowControl w:val="0"/>
        <w:tabs>
          <w:tab w:val="left" w:pos="938"/>
        </w:tabs>
        <w:snapToGrid w:val="0"/>
        <w:spacing w:after="0" w:line="594" w:lineRule="exact"/>
        <w:jc w:val="both"/>
        <w:rPr>
          <w:rFonts w:ascii="Times New Roman" w:eastAsia="方正仿宋_GBK" w:hAnsi="Times New Roman" w:cs="方正仿宋_GBK"/>
          <w:snapToGrid w:val="0"/>
          <w:color w:val="000000" w:themeColor="text1"/>
          <w:sz w:val="32"/>
          <w:szCs w:val="32"/>
        </w:rPr>
        <w:sectPr w:rsidR="007C6EF3">
          <w:pgSz w:w="11907" w:h="16839"/>
          <w:pgMar w:top="1984" w:right="1446" w:bottom="1644" w:left="1446" w:header="850" w:footer="1474" w:gutter="0"/>
          <w:cols w:space="0"/>
          <w:docGrid w:type="lines" w:linePitch="314"/>
        </w:sectPr>
      </w:pPr>
      <w:r>
        <w:rPr>
          <w:rFonts w:ascii="Times New Roman" w:eastAsia="方正仿宋_GBK" w:hAnsi="Times New Roman" w:cs="方正仿宋_GBK" w:hint="eastAsia"/>
          <w:snapToGrid w:val="0"/>
          <w:color w:val="000000" w:themeColor="text1"/>
          <w:sz w:val="32"/>
          <w:szCs w:val="32"/>
        </w:rPr>
        <w:tab/>
      </w:r>
    </w:p>
    <w:p w:rsidR="007C6EF3" w:rsidRDefault="00F320CF">
      <w:pPr>
        <w:pStyle w:val="a6"/>
        <w:widowControl w:val="0"/>
        <w:numPr>
          <w:ilvl w:val="0"/>
          <w:numId w:val="0"/>
        </w:numPr>
        <w:snapToGrid w:val="0"/>
        <w:spacing w:beforeLines="0" w:before="0" w:afterLines="0" w:after="0" w:line="594" w:lineRule="exact"/>
        <w:ind w:firstLineChars="200" w:firstLine="640"/>
        <w:rPr>
          <w:rFonts w:ascii="方正黑体_GBK" w:eastAsia="方正黑体_GBK" w:hAnsi="方正黑体_GBK" w:cs="方正黑体_GBK"/>
          <w:snapToGrid w:val="0"/>
          <w:color w:val="000000" w:themeColor="text1"/>
          <w:sz w:val="32"/>
          <w:szCs w:val="32"/>
        </w:rPr>
      </w:pPr>
      <w:bookmarkStart w:id="4" w:name="标准内容"/>
      <w:bookmarkStart w:id="5" w:name="_Toc138681788"/>
      <w:bookmarkEnd w:id="4"/>
      <w:r>
        <w:rPr>
          <w:rFonts w:ascii="方正黑体_GBK" w:eastAsia="方正黑体_GBK" w:hAnsi="方正黑体_GBK" w:cs="方正黑体_GBK" w:hint="eastAsia"/>
          <w:snapToGrid w:val="0"/>
          <w:color w:val="000000" w:themeColor="text1"/>
          <w:sz w:val="32"/>
          <w:szCs w:val="32"/>
        </w:rPr>
        <w:lastRenderedPageBreak/>
        <w:t>一、</w:t>
      </w:r>
      <w:bookmarkStart w:id="6" w:name="_Toc118227952"/>
      <w:r>
        <w:rPr>
          <w:rFonts w:ascii="方正黑体_GBK" w:eastAsia="方正黑体_GBK" w:hAnsi="方正黑体_GBK" w:cs="方正黑体_GBK" w:hint="eastAsia"/>
          <w:snapToGrid w:val="0"/>
          <w:color w:val="000000" w:themeColor="text1"/>
          <w:sz w:val="32"/>
          <w:szCs w:val="32"/>
        </w:rPr>
        <w:t>费用名称</w:t>
      </w:r>
      <w:bookmarkEnd w:id="5"/>
      <w:bookmarkEnd w:id="6"/>
    </w:p>
    <w:p w:rsidR="007C6EF3" w:rsidRDefault="00F320CF">
      <w:pPr>
        <w:pStyle w:val="a6"/>
        <w:widowControl w:val="0"/>
        <w:numPr>
          <w:ilvl w:val="0"/>
          <w:numId w:val="0"/>
        </w:numPr>
        <w:snapToGrid w:val="0"/>
        <w:spacing w:beforeLines="0" w:before="0" w:afterLines="0" w:after="0" w:line="594" w:lineRule="exact"/>
        <w:ind w:firstLineChars="200" w:firstLine="640"/>
        <w:rPr>
          <w:rStyle w:val="fontstyle01"/>
          <w:rFonts w:ascii="Times New Roman" w:eastAsia="方正仿宋_GBK" w:hAnsi="Times New Roman" w:cs="方正仿宋_GBK"/>
          <w:snapToGrid w:val="0"/>
          <w:color w:val="000000" w:themeColor="text1"/>
        </w:rPr>
      </w:pPr>
      <w:r>
        <w:rPr>
          <w:rFonts w:ascii="Times New Roman" w:eastAsia="方正仿宋_GBK" w:hAnsi="Times New Roman" w:cs="方正仿宋_GBK" w:hint="eastAsia"/>
          <w:snapToGrid w:val="0"/>
          <w:color w:val="000000" w:themeColor="text1"/>
          <w:sz w:val="32"/>
          <w:szCs w:val="32"/>
        </w:rPr>
        <w:t>重庆市水利工程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技术服务费用（以下简称</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技术服务费），包括</w:t>
      </w:r>
      <w:r>
        <w:rPr>
          <w:rStyle w:val="fontstyle01"/>
          <w:rFonts w:ascii="Times New Roman" w:eastAsia="方正仿宋_GBK" w:hAnsi="Times New Roman" w:cs="方正仿宋_GBK" w:hint="eastAsia"/>
          <w:snapToGrid w:val="0"/>
          <w:color w:val="000000" w:themeColor="text1"/>
        </w:rPr>
        <w:t>设计、施工、运</w:t>
      </w:r>
      <w:proofErr w:type="gramStart"/>
      <w:r>
        <w:rPr>
          <w:rStyle w:val="fontstyle01"/>
          <w:rFonts w:ascii="Times New Roman" w:eastAsia="方正仿宋_GBK" w:hAnsi="Times New Roman" w:cs="方正仿宋_GBK" w:hint="eastAsia"/>
          <w:snapToGrid w:val="0"/>
          <w:color w:val="000000" w:themeColor="text1"/>
        </w:rPr>
        <w:t>维阶段</w:t>
      </w:r>
      <w:proofErr w:type="gramEnd"/>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模型创建和应用的服务费用。</w:t>
      </w:r>
      <w:bookmarkStart w:id="7" w:name="_Toc138681789"/>
    </w:p>
    <w:p w:rsidR="007C6EF3" w:rsidRDefault="00F320CF">
      <w:pPr>
        <w:pStyle w:val="a6"/>
        <w:widowControl w:val="0"/>
        <w:numPr>
          <w:ilvl w:val="0"/>
          <w:numId w:val="0"/>
        </w:numPr>
        <w:snapToGrid w:val="0"/>
        <w:spacing w:beforeLines="0" w:before="0" w:afterLines="0" w:after="0" w:line="594" w:lineRule="exact"/>
        <w:ind w:firstLineChars="200" w:firstLine="640"/>
        <w:rPr>
          <w:rFonts w:ascii="方正黑体_GBK" w:eastAsia="方正黑体_GBK" w:hAnsi="方正黑体_GBK" w:cs="方正黑体_GBK"/>
          <w:snapToGrid w:val="0"/>
          <w:color w:val="000000" w:themeColor="text1"/>
          <w:sz w:val="32"/>
          <w:szCs w:val="32"/>
        </w:rPr>
      </w:pPr>
      <w:r>
        <w:rPr>
          <w:rFonts w:ascii="方正黑体_GBK" w:eastAsia="方正黑体_GBK" w:hAnsi="方正黑体_GBK" w:cs="方正黑体_GBK" w:hint="eastAsia"/>
          <w:snapToGrid w:val="0"/>
          <w:color w:val="000000" w:themeColor="text1"/>
          <w:sz w:val="32"/>
          <w:szCs w:val="32"/>
        </w:rPr>
        <w:t>二、适用范围</w:t>
      </w:r>
      <w:bookmarkEnd w:id="7"/>
    </w:p>
    <w:p w:rsidR="007C6EF3" w:rsidRDefault="00F320CF">
      <w:pPr>
        <w:pStyle w:val="a6"/>
        <w:widowControl w:val="0"/>
        <w:numPr>
          <w:ilvl w:val="0"/>
          <w:numId w:val="0"/>
        </w:numPr>
        <w:snapToGrid w:val="0"/>
        <w:spacing w:beforeLines="0" w:before="0" w:afterLines="0" w:after="0" w:line="594" w:lineRule="exact"/>
        <w:ind w:firstLineChars="200" w:firstLine="640"/>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本《计价参考》适用于重庆市中型及以上新建水利工程项目的设计、施工及运</w:t>
      </w:r>
      <w:proofErr w:type="gramStart"/>
      <w:r>
        <w:rPr>
          <w:rStyle w:val="fontstyle01"/>
          <w:rFonts w:ascii="Times New Roman" w:eastAsia="方正仿宋_GBK" w:hAnsi="Times New Roman" w:cs="方正仿宋_GBK" w:hint="eastAsia"/>
          <w:snapToGrid w:val="0"/>
          <w:color w:val="000000" w:themeColor="text1"/>
        </w:rPr>
        <w:t>维阶段</w:t>
      </w:r>
      <w:proofErr w:type="gramEnd"/>
      <w:r>
        <w:rPr>
          <w:rStyle w:val="fontstyle01"/>
          <w:rFonts w:ascii="Times New Roman" w:eastAsia="方正仿宋_GBK" w:hAnsi="Times New Roman" w:cs="方正仿宋_GBK" w:hint="eastAsia"/>
          <w:snapToGrid w:val="0"/>
          <w:color w:val="000000" w:themeColor="text1"/>
        </w:rPr>
        <w:t>的</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模型创建和应用，改扩建、除险加固等水利工程可酌情参照执行。</w:t>
      </w:r>
    </w:p>
    <w:p w:rsidR="007C6EF3" w:rsidRDefault="00F320CF">
      <w:pPr>
        <w:pStyle w:val="a6"/>
        <w:widowControl w:val="0"/>
        <w:numPr>
          <w:ilvl w:val="0"/>
          <w:numId w:val="0"/>
        </w:numPr>
        <w:snapToGrid w:val="0"/>
        <w:spacing w:beforeLines="0" w:before="0" w:afterLines="0" w:after="0" w:line="594" w:lineRule="exact"/>
        <w:ind w:firstLineChars="200" w:firstLine="640"/>
        <w:rPr>
          <w:rFonts w:ascii="方正黑体_GBK" w:eastAsia="方正黑体_GBK" w:hAnsi="方正黑体_GBK" w:cs="方正黑体_GBK"/>
          <w:snapToGrid w:val="0"/>
          <w:color w:val="000000" w:themeColor="text1"/>
          <w:sz w:val="32"/>
          <w:szCs w:val="32"/>
        </w:rPr>
      </w:pPr>
      <w:bookmarkStart w:id="8" w:name="_Toc138681790"/>
      <w:r>
        <w:rPr>
          <w:rFonts w:ascii="方正黑体_GBK" w:eastAsia="方正黑体_GBK" w:hAnsi="方正黑体_GBK" w:cs="方正黑体_GBK" w:hint="eastAsia"/>
          <w:snapToGrid w:val="0"/>
          <w:color w:val="000000" w:themeColor="text1"/>
          <w:sz w:val="32"/>
          <w:szCs w:val="32"/>
        </w:rPr>
        <w:t>三、</w:t>
      </w:r>
      <w:bookmarkStart w:id="9" w:name="_Toc118227955"/>
      <w:r>
        <w:rPr>
          <w:rFonts w:ascii="方正黑体_GBK" w:eastAsia="方正黑体_GBK" w:hAnsi="方正黑体_GBK" w:cs="方正黑体_GBK" w:hint="eastAsia"/>
          <w:snapToGrid w:val="0"/>
          <w:color w:val="000000" w:themeColor="text1"/>
          <w:sz w:val="32"/>
          <w:szCs w:val="32"/>
        </w:rPr>
        <w:t>应用要求</w:t>
      </w:r>
      <w:bookmarkEnd w:id="8"/>
      <w:bookmarkEnd w:id="9"/>
    </w:p>
    <w:p w:rsidR="007C6EF3" w:rsidRDefault="00F320CF">
      <w:pPr>
        <w:pStyle w:val="affffffffb"/>
        <w:widowControl w:val="0"/>
        <w:numPr>
          <w:ilvl w:val="0"/>
          <w:numId w:val="0"/>
        </w:numPr>
        <w:snapToGrid w:val="0"/>
        <w:spacing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（一）水利工程</w:t>
      </w:r>
      <w:r>
        <w:rPr>
          <w:rStyle w:val="fontstyle01"/>
          <w:rFonts w:ascii="Times New Roman" w:eastAsia="方正仿宋_GBK" w:hAnsi="Times New Roman" w:cs="方正仿宋_GBK" w:hint="eastAsia"/>
          <w:snapToGrid w:val="0"/>
          <w:color w:val="000000" w:themeColor="text1"/>
        </w:rPr>
        <w:t>BIM</w:t>
      </w:r>
      <w:proofErr w:type="gramStart"/>
      <w:r>
        <w:rPr>
          <w:rStyle w:val="fontstyle01"/>
          <w:rFonts w:ascii="Times New Roman" w:eastAsia="方正仿宋_GBK" w:hAnsi="Times New Roman" w:cs="方正仿宋_GBK" w:hint="eastAsia"/>
          <w:snapToGrid w:val="0"/>
          <w:color w:val="000000" w:themeColor="text1"/>
        </w:rPr>
        <w:t>技术服务费宜在</w:t>
      </w:r>
      <w:proofErr w:type="gramEnd"/>
      <w:r>
        <w:rPr>
          <w:rStyle w:val="fontstyle01"/>
          <w:rFonts w:ascii="Times New Roman" w:eastAsia="方正仿宋_GBK" w:hAnsi="Times New Roman" w:cs="方正仿宋_GBK" w:hint="eastAsia"/>
          <w:snapToGrid w:val="0"/>
          <w:color w:val="000000" w:themeColor="text1"/>
        </w:rPr>
        <w:t>工程设计费中单独计列。</w:t>
      </w:r>
    </w:p>
    <w:p w:rsidR="007C6EF3" w:rsidRDefault="00F320CF">
      <w:pPr>
        <w:pStyle w:val="affffffffb"/>
        <w:widowControl w:val="0"/>
        <w:numPr>
          <w:ilvl w:val="0"/>
          <w:numId w:val="0"/>
        </w:numPr>
        <w:snapToGrid w:val="0"/>
        <w:spacing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（二）水利工程</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技术应用的模型精细度、应用内容、模型交付要求应符合国家和重庆市发布的相关</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标准的规定。</w:t>
      </w:r>
    </w:p>
    <w:p w:rsidR="007C6EF3" w:rsidRDefault="00F320CF">
      <w:pPr>
        <w:pStyle w:val="affffffffb"/>
        <w:widowControl w:val="0"/>
        <w:numPr>
          <w:ilvl w:val="0"/>
          <w:numId w:val="0"/>
        </w:numPr>
        <w:snapToGrid w:val="0"/>
        <w:spacing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（三）水利工程各阶段</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技术服务的内容宜包含表</w:t>
      </w:r>
      <w:r>
        <w:rPr>
          <w:rStyle w:val="fontstyle01"/>
          <w:rFonts w:ascii="Times New Roman" w:eastAsia="方正仿宋_GBK" w:hAnsi="Times New Roman" w:cs="方正仿宋_GBK" w:hint="eastAsia"/>
          <w:snapToGrid w:val="0"/>
          <w:color w:val="000000" w:themeColor="text1"/>
        </w:rPr>
        <w:t>1</w:t>
      </w:r>
      <w:r>
        <w:rPr>
          <w:rStyle w:val="fontstyle01"/>
          <w:rFonts w:ascii="Times New Roman" w:eastAsia="方正仿宋_GBK" w:hAnsi="Times New Roman" w:cs="方正仿宋_GBK" w:hint="eastAsia"/>
          <w:snapToGrid w:val="0"/>
          <w:color w:val="000000" w:themeColor="text1"/>
        </w:rPr>
        <w:t>所示的相关类型，</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技术服务费可根据该阶段</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技术服务的内容是否全面进行浮动调整。</w:t>
      </w:r>
    </w:p>
    <w:p w:rsidR="007C6EF3" w:rsidRDefault="00F320CF">
      <w:pPr>
        <w:pStyle w:val="a6"/>
        <w:widowControl w:val="0"/>
        <w:numPr>
          <w:ilvl w:val="0"/>
          <w:numId w:val="0"/>
        </w:numPr>
        <w:snapToGrid w:val="0"/>
        <w:spacing w:beforeLines="0" w:before="0" w:afterLines="0" w:after="0" w:line="594" w:lineRule="exact"/>
        <w:jc w:val="center"/>
        <w:rPr>
          <w:rFonts w:ascii="Times New Roman" w:eastAsia="方正黑体_GBK" w:hAnsi="Times New Roman" w:cs="Times New Roman"/>
          <w:snapToGrid w:val="0"/>
          <w:color w:val="000000" w:themeColor="text1"/>
          <w:sz w:val="32"/>
          <w:szCs w:val="32"/>
        </w:rPr>
      </w:pPr>
      <w:r>
        <w:rPr>
          <w:rFonts w:ascii="Times New Roman" w:eastAsia="方正黑体_GBK" w:hAnsi="Times New Roman" w:cs="Times New Roman"/>
          <w:snapToGrid w:val="0"/>
          <w:color w:val="000000" w:themeColor="text1"/>
          <w:sz w:val="32"/>
          <w:szCs w:val="32"/>
        </w:rPr>
        <w:t>表</w:t>
      </w:r>
      <w:r>
        <w:rPr>
          <w:rFonts w:ascii="Times New Roman" w:eastAsia="方正黑体_GBK" w:hAnsi="Times New Roman" w:cs="Times New Roman"/>
          <w:snapToGrid w:val="0"/>
          <w:color w:val="000000" w:themeColor="text1"/>
          <w:sz w:val="32"/>
          <w:szCs w:val="32"/>
        </w:rPr>
        <w:t xml:space="preserve">1  </w:t>
      </w:r>
      <w:r>
        <w:rPr>
          <w:rFonts w:ascii="Times New Roman" w:eastAsia="方正黑体_GBK" w:hAnsi="Times New Roman" w:cs="Times New Roman"/>
          <w:snapToGrid w:val="0"/>
          <w:color w:val="000000" w:themeColor="text1"/>
          <w:sz w:val="32"/>
          <w:szCs w:val="32"/>
        </w:rPr>
        <w:t>水利工程各阶段</w:t>
      </w:r>
      <w:r>
        <w:rPr>
          <w:rFonts w:ascii="Times New Roman" w:eastAsia="方正黑体_GBK" w:hAnsi="Times New Roman" w:cs="Times New Roman"/>
          <w:snapToGrid w:val="0"/>
          <w:color w:val="000000" w:themeColor="text1"/>
          <w:sz w:val="32"/>
          <w:szCs w:val="32"/>
        </w:rPr>
        <w:t>BIM</w:t>
      </w:r>
      <w:r>
        <w:rPr>
          <w:rFonts w:ascii="Times New Roman" w:eastAsia="方正黑体_GBK" w:hAnsi="Times New Roman" w:cs="Times New Roman"/>
          <w:snapToGrid w:val="0"/>
          <w:color w:val="000000" w:themeColor="text1"/>
          <w:sz w:val="32"/>
          <w:szCs w:val="32"/>
        </w:rPr>
        <w:t>技术服务内容</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1"/>
        <w:gridCol w:w="904"/>
        <w:gridCol w:w="908"/>
        <w:gridCol w:w="908"/>
        <w:gridCol w:w="908"/>
        <w:gridCol w:w="854"/>
        <w:gridCol w:w="976"/>
        <w:gridCol w:w="846"/>
        <w:gridCol w:w="976"/>
      </w:tblGrid>
      <w:tr w:rsidR="007C6EF3">
        <w:trPr>
          <w:trHeight w:val="397"/>
          <w:tblHeader/>
          <w:jc w:val="center"/>
        </w:trPr>
        <w:tc>
          <w:tcPr>
            <w:tcW w:w="1120" w:type="pct"/>
            <w:vMerge w:val="restar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BIM技术服务内容</w:t>
            </w:r>
          </w:p>
        </w:tc>
        <w:tc>
          <w:tcPr>
            <w:tcW w:w="2389" w:type="pct"/>
            <w:gridSpan w:val="5"/>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设计</w:t>
            </w:r>
            <w:proofErr w:type="gramStart"/>
            <w:r>
              <w:rPr>
                <w:rFonts w:asciiTheme="minorEastAsia" w:hAnsiTheme="minorEastAsia" w:cstheme="minorEastAsia" w:hint="eastAsia"/>
                <w:snapToGrid w:val="0"/>
                <w:color w:val="000000" w:themeColor="text1"/>
                <w:sz w:val="21"/>
                <w:szCs w:val="21"/>
              </w:rPr>
              <w:t>全阶段</w:t>
            </w:r>
            <w:proofErr w:type="gramEnd"/>
          </w:p>
        </w:tc>
        <w:tc>
          <w:tcPr>
            <w:tcW w:w="971" w:type="pct"/>
            <w:gridSpan w:val="2"/>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施工</w:t>
            </w:r>
            <w:proofErr w:type="gramStart"/>
            <w:r>
              <w:rPr>
                <w:rFonts w:asciiTheme="minorEastAsia" w:hAnsiTheme="minorEastAsia" w:cstheme="minorEastAsia" w:hint="eastAsia"/>
                <w:snapToGrid w:val="0"/>
                <w:color w:val="000000" w:themeColor="text1"/>
                <w:sz w:val="21"/>
                <w:szCs w:val="21"/>
              </w:rPr>
              <w:t>全阶段</w:t>
            </w:r>
            <w:proofErr w:type="gramEnd"/>
          </w:p>
        </w:tc>
        <w:tc>
          <w:tcPr>
            <w:tcW w:w="519" w:type="pct"/>
            <w:vMerge w:val="restar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运维</w:t>
            </w:r>
          </w:p>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阶段</w:t>
            </w:r>
          </w:p>
        </w:tc>
      </w:tr>
      <w:tr w:rsidR="007C6EF3">
        <w:trPr>
          <w:trHeight w:val="397"/>
          <w:tblHeader/>
          <w:jc w:val="center"/>
        </w:trPr>
        <w:tc>
          <w:tcPr>
            <w:tcW w:w="1120" w:type="pct"/>
            <w:vMerge/>
            <w:shd w:val="clear" w:color="auto" w:fill="auto"/>
            <w:noWrap/>
            <w:vAlign w:val="center"/>
          </w:tcPr>
          <w:p w:rsidR="007C6EF3" w:rsidRDefault="007C6EF3">
            <w:pPr>
              <w:widowControl w:val="0"/>
              <w:snapToGrid w:val="0"/>
              <w:spacing w:after="0" w:line="240" w:lineRule="auto"/>
              <w:jc w:val="center"/>
              <w:rPr>
                <w:rFonts w:asciiTheme="minorEastAsia" w:hAnsiTheme="minorEastAsia" w:cstheme="minorEastAsia"/>
                <w:snapToGrid w:val="0"/>
                <w:color w:val="000000" w:themeColor="text1"/>
                <w:sz w:val="21"/>
                <w:szCs w:val="21"/>
              </w:rPr>
            </w:pP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项目建议书</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可行性研究</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初步设计</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招标设计</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施工图设计</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施工期</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竣工移交</w:t>
            </w:r>
          </w:p>
        </w:tc>
        <w:tc>
          <w:tcPr>
            <w:tcW w:w="519" w:type="pct"/>
            <w:vMerge/>
            <w:vAlign w:val="center"/>
          </w:tcPr>
          <w:p w:rsidR="007C6EF3" w:rsidRDefault="007C6EF3">
            <w:pPr>
              <w:widowControl w:val="0"/>
              <w:snapToGrid w:val="0"/>
              <w:spacing w:after="0" w:line="240" w:lineRule="auto"/>
              <w:jc w:val="center"/>
              <w:rPr>
                <w:rFonts w:asciiTheme="minorEastAsia" w:hAnsiTheme="minorEastAsia" w:cstheme="minorEastAsia"/>
                <w:snapToGrid w:val="0"/>
                <w:color w:val="000000" w:themeColor="text1"/>
                <w:sz w:val="21"/>
                <w:szCs w:val="21"/>
              </w:rPr>
            </w:pP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BIM建模</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虚拟仿真漫游</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场地现状分析</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工程选址及选线</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地形和地质分析</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lastRenderedPageBreak/>
              <w:t>总体布置/方案比选</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设计效果表现</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性能化分析</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冲突检测</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proofErr w:type="gramStart"/>
            <w:r>
              <w:rPr>
                <w:rFonts w:asciiTheme="minorEastAsia" w:hAnsiTheme="minorEastAsia" w:cstheme="minorEastAsia" w:hint="eastAsia"/>
                <w:snapToGrid w:val="0"/>
                <w:color w:val="000000" w:themeColor="text1"/>
                <w:sz w:val="21"/>
                <w:szCs w:val="21"/>
              </w:rPr>
              <w:t>工程算量</w:t>
            </w:r>
            <w:proofErr w:type="gramEnd"/>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工程图纸</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设计交底</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项目审批</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投资管理</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招投标</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施工组织设计</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复杂施工工艺模拟</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构配件、预制件生产</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进度管理</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质量管理</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成本管理</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安全管理</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物资管理</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安全监测</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资产管理</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397"/>
          <w:jc w:val="center"/>
        </w:trPr>
        <w:tc>
          <w:tcPr>
            <w:tcW w:w="1120"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运行和维护</w:t>
            </w:r>
          </w:p>
        </w:tc>
        <w:tc>
          <w:tcPr>
            <w:tcW w:w="482"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shd w:val="clear" w:color="auto" w:fill="auto"/>
            <w:noWrap/>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84"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20"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451"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c>
          <w:tcPr>
            <w:tcW w:w="519" w:type="pct"/>
            <w:vAlign w:val="center"/>
          </w:tcPr>
          <w:p w:rsidR="007C6EF3" w:rsidRDefault="00F320CF">
            <w:pPr>
              <w:widowControl w:val="0"/>
              <w:snapToGrid w:val="0"/>
              <w:spacing w:after="0" w:line="240" w:lineRule="auto"/>
              <w:jc w:val="center"/>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w:t>
            </w:r>
          </w:p>
        </w:tc>
      </w:tr>
      <w:tr w:rsidR="007C6EF3">
        <w:trPr>
          <w:trHeight w:val="1277"/>
          <w:jc w:val="center"/>
        </w:trPr>
        <w:tc>
          <w:tcPr>
            <w:tcW w:w="5000" w:type="pct"/>
            <w:gridSpan w:val="9"/>
            <w:shd w:val="clear" w:color="auto" w:fill="auto"/>
            <w:noWrap/>
            <w:vAlign w:val="center"/>
          </w:tcPr>
          <w:p w:rsidR="007C6EF3" w:rsidRDefault="00F320CF">
            <w:pPr>
              <w:widowControl w:val="0"/>
              <w:snapToGrid w:val="0"/>
              <w:spacing w:after="0" w:line="240" w:lineRule="auto"/>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注：（1）●表示应具备（即该阶段适合开展的BIM应用项），○表示宜具备，—表示可不具备。</w:t>
            </w:r>
          </w:p>
          <w:p w:rsidR="007C6EF3" w:rsidRDefault="00F320CF">
            <w:pPr>
              <w:widowControl w:val="0"/>
              <w:snapToGrid w:val="0"/>
              <w:spacing w:after="0" w:line="240" w:lineRule="auto"/>
              <w:ind w:firstLine="420"/>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（2）设计</w:t>
            </w:r>
            <w:proofErr w:type="gramStart"/>
            <w:r>
              <w:rPr>
                <w:rFonts w:asciiTheme="minorEastAsia" w:hAnsiTheme="minorEastAsia" w:cstheme="minorEastAsia" w:hint="eastAsia"/>
                <w:snapToGrid w:val="0"/>
                <w:color w:val="000000" w:themeColor="text1"/>
                <w:sz w:val="21"/>
                <w:szCs w:val="21"/>
              </w:rPr>
              <w:t>全阶段宜满足</w:t>
            </w:r>
            <w:proofErr w:type="gramEnd"/>
            <w:r>
              <w:rPr>
                <w:rFonts w:asciiTheme="minorEastAsia" w:hAnsiTheme="minorEastAsia" w:cstheme="minorEastAsia" w:hint="eastAsia"/>
                <w:snapToGrid w:val="0"/>
                <w:color w:val="000000" w:themeColor="text1"/>
                <w:sz w:val="21"/>
                <w:szCs w:val="21"/>
              </w:rPr>
              <w:t>施工图设计阶段的BIM应用项。</w:t>
            </w:r>
          </w:p>
          <w:p w:rsidR="007C6EF3" w:rsidRDefault="00F320CF">
            <w:pPr>
              <w:widowControl w:val="0"/>
              <w:snapToGrid w:val="0"/>
              <w:spacing w:after="0" w:line="240" w:lineRule="auto"/>
              <w:ind w:firstLine="420"/>
              <w:rPr>
                <w:rFonts w:asciiTheme="minorEastAsia" w:hAnsiTheme="minorEastAsia" w:cstheme="minorEastAsia"/>
                <w:snapToGrid w:val="0"/>
                <w:color w:val="000000" w:themeColor="text1"/>
                <w:sz w:val="21"/>
                <w:szCs w:val="21"/>
              </w:rPr>
            </w:pPr>
            <w:r>
              <w:rPr>
                <w:rFonts w:asciiTheme="minorEastAsia" w:hAnsiTheme="minorEastAsia" w:cstheme="minorEastAsia" w:hint="eastAsia"/>
                <w:snapToGrid w:val="0"/>
                <w:color w:val="000000" w:themeColor="text1"/>
                <w:sz w:val="21"/>
                <w:szCs w:val="21"/>
              </w:rPr>
              <w:t>（3）施工</w:t>
            </w:r>
            <w:proofErr w:type="gramStart"/>
            <w:r>
              <w:rPr>
                <w:rFonts w:asciiTheme="minorEastAsia" w:hAnsiTheme="minorEastAsia" w:cstheme="minorEastAsia" w:hint="eastAsia"/>
                <w:snapToGrid w:val="0"/>
                <w:color w:val="000000" w:themeColor="text1"/>
                <w:sz w:val="21"/>
                <w:szCs w:val="21"/>
              </w:rPr>
              <w:t>全阶段宜满足</w:t>
            </w:r>
            <w:proofErr w:type="gramEnd"/>
            <w:r>
              <w:rPr>
                <w:rFonts w:asciiTheme="minorEastAsia" w:hAnsiTheme="minorEastAsia" w:cstheme="minorEastAsia" w:hint="eastAsia"/>
                <w:snapToGrid w:val="0"/>
                <w:color w:val="000000" w:themeColor="text1"/>
                <w:sz w:val="21"/>
                <w:szCs w:val="21"/>
              </w:rPr>
              <w:t>施工期的BIM应用项。</w:t>
            </w:r>
          </w:p>
          <w:p w:rsidR="007C6EF3" w:rsidRDefault="00F320CF">
            <w:pPr>
              <w:pStyle w:val="affffffb"/>
              <w:widowControl w:val="0"/>
              <w:snapToGrid w:val="0"/>
              <w:spacing w:after="0" w:line="240" w:lineRule="auto"/>
              <w:ind w:firstLineChars="0" w:firstLine="420"/>
              <w:jc w:val="left"/>
              <w:rPr>
                <w:rFonts w:asciiTheme="minorEastAsia" w:hAnsiTheme="minorEastAsia" w:cstheme="minorEastAsia"/>
                <w:snapToGrid w:val="0"/>
                <w:color w:val="000000" w:themeColor="text1"/>
                <w:szCs w:val="21"/>
              </w:rPr>
            </w:pPr>
            <w:r>
              <w:rPr>
                <w:rFonts w:asciiTheme="minorEastAsia" w:hAnsiTheme="minorEastAsia" w:cstheme="minorEastAsia" w:hint="eastAsia"/>
                <w:snapToGrid w:val="0"/>
                <w:color w:val="000000" w:themeColor="text1"/>
                <w:szCs w:val="21"/>
              </w:rPr>
              <w:t>（4）本文件中竣工移交仅指移交时建立成果模型，不包含施工过程的模型创建及相关应用。</w:t>
            </w:r>
          </w:p>
        </w:tc>
      </w:tr>
    </w:tbl>
    <w:p w:rsidR="007C6EF3" w:rsidRDefault="00F320CF">
      <w:pPr>
        <w:pStyle w:val="affffffffb"/>
        <w:widowControl w:val="0"/>
        <w:numPr>
          <w:ilvl w:val="0"/>
          <w:numId w:val="0"/>
        </w:numPr>
        <w:snapToGrid w:val="0"/>
        <w:spacing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（四）水利工程</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技术服务周期在设计阶段和施工阶段原则上与工程周期一致，如需缩短工期，应适当提高费用。运</w:t>
      </w:r>
      <w:proofErr w:type="gramStart"/>
      <w:r>
        <w:rPr>
          <w:rStyle w:val="fontstyle01"/>
          <w:rFonts w:ascii="Times New Roman" w:eastAsia="方正仿宋_GBK" w:hAnsi="Times New Roman" w:cs="方正仿宋_GBK" w:hint="eastAsia"/>
          <w:snapToGrid w:val="0"/>
          <w:color w:val="000000" w:themeColor="text1"/>
        </w:rPr>
        <w:t>维阶段</w:t>
      </w:r>
      <w:proofErr w:type="gramEnd"/>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技术服务周期由双方协定。</w:t>
      </w:r>
    </w:p>
    <w:p w:rsidR="007C6EF3" w:rsidRDefault="00F320CF">
      <w:pPr>
        <w:widowControl w:val="0"/>
        <w:snapToGrid w:val="0"/>
        <w:spacing w:after="0" w:line="594" w:lineRule="exact"/>
        <w:jc w:val="both"/>
        <w:rPr>
          <w:rFonts w:ascii="方正黑体_GBK" w:eastAsia="方正黑体_GBK" w:hAnsi="方正黑体_GBK" w:cs="方正黑体_GBK"/>
          <w:snapToGrid w:val="0"/>
          <w:color w:val="000000" w:themeColor="text1"/>
          <w:sz w:val="32"/>
          <w:szCs w:val="32"/>
        </w:rPr>
      </w:pPr>
      <w:bookmarkStart w:id="10" w:name="_Toc138681791"/>
      <w:r>
        <w:rPr>
          <w:rFonts w:ascii="Times New Roman" w:eastAsia="方正仿宋_GBK" w:hAnsi="Times New Roman" w:cs="方正仿宋_GBK" w:hint="eastAsia"/>
          <w:snapToGrid w:val="0"/>
          <w:color w:val="000000" w:themeColor="text1"/>
          <w:sz w:val="32"/>
          <w:szCs w:val="32"/>
        </w:rPr>
        <w:br w:type="page"/>
      </w:r>
      <w:r>
        <w:rPr>
          <w:rFonts w:ascii="方正黑体_GBK" w:eastAsia="方正黑体_GBK" w:hAnsi="方正黑体_GBK" w:cs="方正黑体_GBK" w:hint="eastAsia"/>
          <w:snapToGrid w:val="0"/>
          <w:color w:val="000000" w:themeColor="text1"/>
          <w:sz w:val="32"/>
          <w:szCs w:val="32"/>
        </w:rPr>
        <w:lastRenderedPageBreak/>
        <w:t xml:space="preserve">    四、计价说明</w:t>
      </w:r>
      <w:bookmarkEnd w:id="10"/>
    </w:p>
    <w:p w:rsidR="007C6EF3" w:rsidRDefault="00F320CF">
      <w:pPr>
        <w:widowControl w:val="0"/>
        <w:snapToGrid w:val="0"/>
        <w:spacing w:after="0"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（一）</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技术服务费</w:t>
      </w:r>
      <w:r>
        <w:rPr>
          <w:rStyle w:val="fontstyle01"/>
          <w:rFonts w:ascii="Times New Roman" w:eastAsia="方正仿宋_GBK" w:hAnsi="Times New Roman" w:cs="方正仿宋_GBK" w:hint="eastAsia"/>
          <w:snapToGrid w:val="0"/>
          <w:color w:val="000000" w:themeColor="text1"/>
        </w:rPr>
        <w:t>=</w:t>
      </w:r>
      <w:r>
        <w:rPr>
          <w:rStyle w:val="fontstyle01"/>
          <w:rFonts w:ascii="Times New Roman" w:eastAsia="方正仿宋_GBK" w:hAnsi="Times New Roman" w:cs="方正仿宋_GBK" w:hint="eastAsia"/>
          <w:snapToGrid w:val="0"/>
          <w:color w:val="000000" w:themeColor="text1"/>
        </w:rPr>
        <w:t>计价基础</w:t>
      </w:r>
      <m:oMath>
        <m:r>
          <m:rPr>
            <m:nor/>
          </m:rPr>
          <w:rPr>
            <w:rStyle w:val="fontstyle01"/>
            <w:rFonts w:ascii="Cambria Math" w:eastAsia="方正仿宋_GBK" w:hAnsi="Cambria Math" w:cs="方正仿宋_GBK" w:hint="eastAsia"/>
            <w:snapToGrid w:val="0"/>
            <w:color w:val="000000" w:themeColor="text1"/>
          </w:rPr>
          <m:t>×</m:t>
        </m:r>
      </m:oMath>
      <w:r>
        <w:rPr>
          <w:rStyle w:val="fontstyle01"/>
          <w:rFonts w:ascii="Times New Roman" w:eastAsia="方正仿宋_GBK" w:hAnsi="Times New Roman" w:cs="方正仿宋_GBK" w:hint="eastAsia"/>
          <w:snapToGrid w:val="0"/>
          <w:color w:val="000000" w:themeColor="text1"/>
        </w:rPr>
        <w:t>规模调整系数</w:t>
      </w:r>
      <m:oMath>
        <m:r>
          <m:rPr>
            <m:nor/>
          </m:rPr>
          <w:rPr>
            <w:rStyle w:val="fontstyle01"/>
            <w:rFonts w:ascii="Cambria Math" w:eastAsia="方正仿宋_GBK" w:hAnsi="Cambria Math" w:cs="方正仿宋_GBK" w:hint="eastAsia"/>
            <w:snapToGrid w:val="0"/>
            <w:color w:val="000000" w:themeColor="text1"/>
          </w:rPr>
          <m:t>×</m:t>
        </m:r>
      </m:oMath>
      <w:r>
        <w:rPr>
          <w:rStyle w:val="fontstyle01"/>
          <w:rFonts w:ascii="Times New Roman" w:eastAsia="方正仿宋_GBK" w:hAnsi="Times New Roman" w:cs="方正仿宋_GBK" w:hint="eastAsia"/>
          <w:snapToGrid w:val="0"/>
          <w:color w:val="000000" w:themeColor="text1"/>
        </w:rPr>
        <w:t>计价费率</w:t>
      </w:r>
      <m:oMath>
        <m:r>
          <m:rPr>
            <m:nor/>
          </m:rPr>
          <w:rPr>
            <w:rStyle w:val="fontstyle01"/>
            <w:rFonts w:ascii="Cambria Math" w:eastAsia="方正仿宋_GBK" w:hAnsi="Cambria Math" w:cs="方正仿宋_GBK" w:hint="eastAsia"/>
            <w:snapToGrid w:val="0"/>
            <w:color w:val="000000" w:themeColor="text1"/>
          </w:rPr>
          <m:t>×</m:t>
        </m:r>
      </m:oMath>
      <w:r>
        <w:rPr>
          <w:rStyle w:val="fontstyle01"/>
          <w:rFonts w:ascii="Times New Roman" w:eastAsia="方正仿宋_GBK" w:hAnsi="Times New Roman" w:cs="方正仿宋_GBK" w:hint="eastAsia"/>
          <w:snapToGrid w:val="0"/>
          <w:color w:val="000000" w:themeColor="text1"/>
        </w:rPr>
        <w:t>难度系数（公式</w:t>
      </w:r>
      <w:r>
        <w:rPr>
          <w:rStyle w:val="fontstyle01"/>
          <w:rFonts w:ascii="Times New Roman" w:eastAsia="方正仿宋_GBK" w:hAnsi="Times New Roman" w:cs="方正仿宋_GBK" w:hint="eastAsia"/>
          <w:snapToGrid w:val="0"/>
          <w:color w:val="000000" w:themeColor="text1"/>
        </w:rPr>
        <w:t>1</w:t>
      </w:r>
      <w:r>
        <w:rPr>
          <w:rStyle w:val="fontstyle01"/>
          <w:rFonts w:ascii="Times New Roman" w:eastAsia="方正仿宋_GBK" w:hAnsi="Times New Roman" w:cs="方正仿宋_GBK" w:hint="eastAsia"/>
          <w:snapToGrid w:val="0"/>
          <w:color w:val="000000" w:themeColor="text1"/>
        </w:rPr>
        <w:t>）。</w:t>
      </w:r>
    </w:p>
    <w:p w:rsidR="007C6EF3" w:rsidRDefault="00F320CF">
      <w:pPr>
        <w:widowControl w:val="0"/>
        <w:snapToGrid w:val="0"/>
        <w:spacing w:after="0"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（二）</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技术服务费</w:t>
      </w:r>
      <w:r>
        <w:rPr>
          <w:rStyle w:val="fontstyle01"/>
          <w:rFonts w:ascii="Times New Roman" w:eastAsia="方正仿宋_GBK" w:hAnsi="Times New Roman" w:cs="方正仿宋_GBK" w:hint="eastAsia"/>
          <w:snapToGrid w:val="0"/>
          <w:color w:val="000000" w:themeColor="text1"/>
        </w:rPr>
        <w:t>= BIM</w:t>
      </w:r>
      <w:r>
        <w:rPr>
          <w:rStyle w:val="fontstyle01"/>
          <w:rFonts w:ascii="Times New Roman" w:eastAsia="方正仿宋_GBK" w:hAnsi="Times New Roman" w:cs="方正仿宋_GBK" w:hint="eastAsia"/>
          <w:snapToGrid w:val="0"/>
          <w:color w:val="000000" w:themeColor="text1"/>
        </w:rPr>
        <w:t>模型费</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应用费（公式</w:t>
      </w:r>
      <w:r>
        <w:rPr>
          <w:rStyle w:val="fontstyle01"/>
          <w:rFonts w:ascii="Times New Roman" w:eastAsia="方正仿宋_GBK" w:hAnsi="Times New Roman" w:cs="方正仿宋_GBK" w:hint="eastAsia"/>
          <w:snapToGrid w:val="0"/>
          <w:color w:val="000000" w:themeColor="text1"/>
        </w:rPr>
        <w:t>2</w:t>
      </w:r>
      <w:r>
        <w:rPr>
          <w:rStyle w:val="fontstyle01"/>
          <w:rFonts w:ascii="Times New Roman" w:eastAsia="方正仿宋_GBK" w:hAnsi="Times New Roman" w:cs="方正仿宋_GBK" w:hint="eastAsia"/>
          <w:snapToGrid w:val="0"/>
          <w:color w:val="000000" w:themeColor="text1"/>
        </w:rPr>
        <w:t>）。</w:t>
      </w:r>
    </w:p>
    <w:p w:rsidR="007C6EF3" w:rsidRDefault="00F320CF">
      <w:pPr>
        <w:widowControl w:val="0"/>
        <w:snapToGrid w:val="0"/>
        <w:spacing w:after="0"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（三）</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模型费可结合各阶段工作要求按水利工程</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技术服务费用的</w:t>
      </w:r>
      <w:r>
        <w:rPr>
          <w:rStyle w:val="fontstyle01"/>
          <w:rFonts w:ascii="Times New Roman" w:eastAsia="方正仿宋_GBK" w:hAnsi="Times New Roman" w:cs="方正仿宋_GBK" w:hint="eastAsia"/>
          <w:snapToGrid w:val="0"/>
          <w:color w:val="000000" w:themeColor="text1"/>
        </w:rPr>
        <w:t>40%-60%</w:t>
      </w:r>
      <w:r>
        <w:rPr>
          <w:rStyle w:val="fontstyle01"/>
          <w:rFonts w:ascii="Times New Roman" w:eastAsia="方正仿宋_GBK" w:hAnsi="Times New Roman" w:cs="方正仿宋_GBK" w:hint="eastAsia"/>
          <w:snapToGrid w:val="0"/>
          <w:color w:val="000000" w:themeColor="text1"/>
        </w:rPr>
        <w:t>计取。</w:t>
      </w:r>
    </w:p>
    <w:p w:rsidR="007C6EF3" w:rsidRDefault="00F320CF">
      <w:pPr>
        <w:widowControl w:val="0"/>
        <w:snapToGrid w:val="0"/>
        <w:spacing w:after="0"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（四）表</w:t>
      </w:r>
      <w:r>
        <w:rPr>
          <w:rStyle w:val="fontstyle01"/>
          <w:rFonts w:ascii="Times New Roman" w:eastAsia="方正仿宋_GBK" w:hAnsi="Times New Roman" w:cs="方正仿宋_GBK" w:hint="eastAsia"/>
          <w:snapToGrid w:val="0"/>
          <w:color w:val="000000" w:themeColor="text1"/>
        </w:rPr>
        <w:t>1</w:t>
      </w:r>
      <w:r>
        <w:rPr>
          <w:rStyle w:val="fontstyle01"/>
          <w:rFonts w:ascii="Times New Roman" w:eastAsia="方正仿宋_GBK" w:hAnsi="Times New Roman" w:cs="方正仿宋_GBK" w:hint="eastAsia"/>
          <w:snapToGrid w:val="0"/>
          <w:color w:val="000000" w:themeColor="text1"/>
        </w:rPr>
        <w:t>中单项</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应用费可结合工作要求，按公式</w:t>
      </w:r>
      <w:r>
        <w:rPr>
          <w:rStyle w:val="fontstyle01"/>
          <w:rFonts w:ascii="Times New Roman" w:eastAsia="方正仿宋_GBK" w:hAnsi="Times New Roman" w:cs="方正仿宋_GBK" w:hint="eastAsia"/>
          <w:snapToGrid w:val="0"/>
          <w:color w:val="000000" w:themeColor="text1"/>
        </w:rPr>
        <w:t>1</w:t>
      </w:r>
      <w:r>
        <w:rPr>
          <w:rStyle w:val="fontstyle01"/>
          <w:rFonts w:ascii="Times New Roman" w:eastAsia="方正仿宋_GBK" w:hAnsi="Times New Roman" w:cs="方正仿宋_GBK" w:hint="eastAsia"/>
          <w:snapToGrid w:val="0"/>
          <w:color w:val="000000" w:themeColor="text1"/>
        </w:rPr>
        <w:t>、公式</w:t>
      </w:r>
      <w:r>
        <w:rPr>
          <w:rStyle w:val="fontstyle01"/>
          <w:rFonts w:ascii="Times New Roman" w:eastAsia="方正仿宋_GBK" w:hAnsi="Times New Roman" w:cs="方正仿宋_GBK" w:hint="eastAsia"/>
          <w:snapToGrid w:val="0"/>
          <w:color w:val="000000" w:themeColor="text1"/>
        </w:rPr>
        <w:t>2</w:t>
      </w:r>
      <w:r>
        <w:rPr>
          <w:rStyle w:val="fontstyle01"/>
          <w:rFonts w:ascii="Times New Roman" w:eastAsia="方正仿宋_GBK" w:hAnsi="Times New Roman" w:cs="方正仿宋_GBK" w:hint="eastAsia"/>
          <w:snapToGrid w:val="0"/>
          <w:color w:val="000000" w:themeColor="text1"/>
        </w:rPr>
        <w:t>所得</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应用费的</w:t>
      </w:r>
      <w:r>
        <w:rPr>
          <w:rStyle w:val="fontstyle01"/>
          <w:rFonts w:ascii="Times New Roman" w:eastAsia="方正仿宋_GBK" w:hAnsi="Times New Roman" w:cs="方正仿宋_GBK" w:hint="eastAsia"/>
          <w:snapToGrid w:val="0"/>
          <w:color w:val="000000" w:themeColor="text1"/>
        </w:rPr>
        <w:t>10%-30%</w:t>
      </w:r>
      <w:r>
        <w:rPr>
          <w:rStyle w:val="fontstyle01"/>
          <w:rFonts w:ascii="Times New Roman" w:eastAsia="方正仿宋_GBK" w:hAnsi="Times New Roman" w:cs="方正仿宋_GBK" w:hint="eastAsia"/>
          <w:snapToGrid w:val="0"/>
          <w:color w:val="000000" w:themeColor="text1"/>
        </w:rPr>
        <w:t>计取，由双方协定。</w:t>
      </w:r>
    </w:p>
    <w:p w:rsidR="007C6EF3" w:rsidRDefault="00F320CF">
      <w:pPr>
        <w:widowControl w:val="0"/>
        <w:snapToGrid w:val="0"/>
        <w:spacing w:after="0"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（五）多专业、整体应用的</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技术服务费计价基础为项目工程部分费用中的工程费，即建筑工程、机电设备及安装工程、金属结构设备及安装工程、施工临时工程费之</w:t>
      </w:r>
      <w:proofErr w:type="gramStart"/>
      <w:r>
        <w:rPr>
          <w:rStyle w:val="fontstyle01"/>
          <w:rFonts w:ascii="Times New Roman" w:eastAsia="方正仿宋_GBK" w:hAnsi="Times New Roman" w:cs="方正仿宋_GBK" w:hint="eastAsia"/>
          <w:snapToGrid w:val="0"/>
          <w:color w:val="000000" w:themeColor="text1"/>
        </w:rPr>
        <w:t>和</w:t>
      </w:r>
      <w:proofErr w:type="gramEnd"/>
      <w:r>
        <w:rPr>
          <w:rStyle w:val="fontstyle01"/>
          <w:rFonts w:ascii="Times New Roman" w:eastAsia="方正仿宋_GBK" w:hAnsi="Times New Roman" w:cs="方正仿宋_GBK" w:hint="eastAsia"/>
          <w:snapToGrid w:val="0"/>
          <w:color w:val="000000" w:themeColor="text1"/>
        </w:rPr>
        <w:t>。</w:t>
      </w:r>
    </w:p>
    <w:p w:rsidR="007C6EF3" w:rsidRDefault="00F320CF">
      <w:pPr>
        <w:widowControl w:val="0"/>
        <w:snapToGrid w:val="0"/>
        <w:spacing w:after="0"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（六）单专业应用的</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技术服务费计价基础为项目分部工程费，即单独的建筑工程、单独的机电设备及安装工程、单独的金属结构设备及安装工程、单独的施工临时工程费。</w:t>
      </w:r>
    </w:p>
    <w:p w:rsidR="007C6EF3" w:rsidRDefault="00F320CF">
      <w:pPr>
        <w:widowControl w:val="0"/>
        <w:snapToGrid w:val="0"/>
        <w:spacing w:after="0"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（七）规模调整系数参考《工程勘察设计收费标准》中“工程设计收费基价表”，以平衡不同规模水利工程的</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取费，规模调整系数如表</w:t>
      </w:r>
      <w:r>
        <w:rPr>
          <w:rStyle w:val="fontstyle01"/>
          <w:rFonts w:ascii="Times New Roman" w:eastAsia="方正仿宋_GBK" w:hAnsi="Times New Roman" w:cs="方正仿宋_GBK" w:hint="eastAsia"/>
          <w:snapToGrid w:val="0"/>
          <w:color w:val="000000" w:themeColor="text1"/>
        </w:rPr>
        <w:t>2</w:t>
      </w:r>
      <w:r>
        <w:rPr>
          <w:rStyle w:val="fontstyle01"/>
          <w:rFonts w:ascii="Times New Roman" w:eastAsia="方正仿宋_GBK" w:hAnsi="Times New Roman" w:cs="方正仿宋_GBK" w:hint="eastAsia"/>
          <w:snapToGrid w:val="0"/>
          <w:color w:val="000000" w:themeColor="text1"/>
        </w:rPr>
        <w:t>所示。</w:t>
      </w:r>
    </w:p>
    <w:p w:rsidR="007C6EF3" w:rsidRDefault="00F320CF">
      <w:pPr>
        <w:pStyle w:val="a6"/>
        <w:widowControl w:val="0"/>
        <w:numPr>
          <w:ilvl w:val="0"/>
          <w:numId w:val="0"/>
        </w:numPr>
        <w:snapToGrid w:val="0"/>
        <w:spacing w:beforeLines="0" w:before="0" w:afterLines="0" w:after="0" w:line="594" w:lineRule="exact"/>
        <w:jc w:val="center"/>
        <w:rPr>
          <w:rFonts w:ascii="Times New Roman" w:eastAsia="方正黑体_GBK" w:hAnsi="Times New Roman" w:cs="Times New Roman"/>
          <w:snapToGrid w:val="0"/>
          <w:color w:val="000000" w:themeColor="text1"/>
          <w:sz w:val="32"/>
          <w:szCs w:val="32"/>
        </w:rPr>
      </w:pPr>
      <w:r>
        <w:rPr>
          <w:rFonts w:ascii="Times New Roman" w:eastAsia="方正黑体_GBK" w:hAnsi="Times New Roman" w:cs="Times New Roman" w:hint="eastAsia"/>
          <w:snapToGrid w:val="0"/>
          <w:color w:val="000000" w:themeColor="text1"/>
          <w:sz w:val="32"/>
          <w:szCs w:val="32"/>
        </w:rPr>
        <w:t>表</w:t>
      </w:r>
      <w:r>
        <w:rPr>
          <w:rFonts w:ascii="Times New Roman" w:eastAsia="方正黑体_GBK" w:hAnsi="Times New Roman" w:cs="Times New Roman" w:hint="eastAsia"/>
          <w:snapToGrid w:val="0"/>
          <w:color w:val="000000" w:themeColor="text1"/>
          <w:sz w:val="32"/>
          <w:szCs w:val="32"/>
        </w:rPr>
        <w:t xml:space="preserve">2  </w:t>
      </w:r>
      <w:r>
        <w:rPr>
          <w:rFonts w:ascii="Times New Roman" w:eastAsia="方正黑体_GBK" w:hAnsi="Times New Roman" w:cs="Times New Roman" w:hint="eastAsia"/>
          <w:snapToGrid w:val="0"/>
          <w:color w:val="000000" w:themeColor="text1"/>
          <w:sz w:val="32"/>
          <w:szCs w:val="32"/>
        </w:rPr>
        <w:t>规模调整系数</w:t>
      </w:r>
    </w:p>
    <w:tbl>
      <w:tblPr>
        <w:tblW w:w="4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3355"/>
        <w:gridCol w:w="2942"/>
      </w:tblGrid>
      <w:tr w:rsidR="007C6EF3">
        <w:trPr>
          <w:trHeight w:val="567"/>
          <w:tblHeader/>
          <w:jc w:val="center"/>
        </w:trPr>
        <w:tc>
          <w:tcPr>
            <w:tcW w:w="105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序号</w:t>
            </w:r>
          </w:p>
        </w:tc>
        <w:tc>
          <w:tcPr>
            <w:tcW w:w="210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计价基础（万元）</w:t>
            </w:r>
          </w:p>
        </w:tc>
        <w:tc>
          <w:tcPr>
            <w:tcW w:w="184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规模调整系数</w:t>
            </w:r>
          </w:p>
        </w:tc>
      </w:tr>
      <w:tr w:rsidR="007C6EF3">
        <w:trPr>
          <w:trHeight w:val="567"/>
          <w:jc w:val="center"/>
        </w:trPr>
        <w:tc>
          <w:tcPr>
            <w:tcW w:w="105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w:t>
            </w:r>
          </w:p>
        </w:tc>
        <w:tc>
          <w:tcPr>
            <w:tcW w:w="210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200</w:t>
            </w:r>
          </w:p>
        </w:tc>
        <w:tc>
          <w:tcPr>
            <w:tcW w:w="184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1.59</w:t>
            </w:r>
          </w:p>
        </w:tc>
      </w:tr>
      <w:tr w:rsidR="007C6EF3">
        <w:trPr>
          <w:trHeight w:val="567"/>
          <w:jc w:val="center"/>
        </w:trPr>
        <w:tc>
          <w:tcPr>
            <w:tcW w:w="105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2</w:t>
            </w:r>
          </w:p>
        </w:tc>
        <w:tc>
          <w:tcPr>
            <w:tcW w:w="210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500</w:t>
            </w:r>
          </w:p>
        </w:tc>
        <w:tc>
          <w:tcPr>
            <w:tcW w:w="184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1.47</w:t>
            </w:r>
          </w:p>
        </w:tc>
      </w:tr>
      <w:tr w:rsidR="007C6EF3">
        <w:trPr>
          <w:trHeight w:val="567"/>
          <w:jc w:val="center"/>
        </w:trPr>
        <w:tc>
          <w:tcPr>
            <w:tcW w:w="105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lastRenderedPageBreak/>
              <w:t>3</w:t>
            </w:r>
          </w:p>
        </w:tc>
        <w:tc>
          <w:tcPr>
            <w:tcW w:w="210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1000</w:t>
            </w:r>
          </w:p>
        </w:tc>
        <w:tc>
          <w:tcPr>
            <w:tcW w:w="184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1.37</w:t>
            </w:r>
          </w:p>
        </w:tc>
      </w:tr>
      <w:tr w:rsidR="007C6EF3">
        <w:trPr>
          <w:trHeight w:val="567"/>
          <w:jc w:val="center"/>
        </w:trPr>
        <w:tc>
          <w:tcPr>
            <w:tcW w:w="105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4</w:t>
            </w:r>
          </w:p>
        </w:tc>
        <w:tc>
          <w:tcPr>
            <w:tcW w:w="210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3000</w:t>
            </w:r>
          </w:p>
        </w:tc>
        <w:tc>
          <w:tcPr>
            <w:tcW w:w="184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1.22</w:t>
            </w:r>
          </w:p>
        </w:tc>
      </w:tr>
      <w:tr w:rsidR="007C6EF3">
        <w:trPr>
          <w:trHeight w:val="567"/>
          <w:jc w:val="center"/>
        </w:trPr>
        <w:tc>
          <w:tcPr>
            <w:tcW w:w="105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5</w:t>
            </w:r>
          </w:p>
        </w:tc>
        <w:tc>
          <w:tcPr>
            <w:tcW w:w="210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5000</w:t>
            </w:r>
          </w:p>
        </w:tc>
        <w:tc>
          <w:tcPr>
            <w:tcW w:w="184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1.16</w:t>
            </w:r>
          </w:p>
        </w:tc>
      </w:tr>
      <w:tr w:rsidR="007C6EF3">
        <w:trPr>
          <w:trHeight w:val="567"/>
          <w:jc w:val="center"/>
        </w:trPr>
        <w:tc>
          <w:tcPr>
            <w:tcW w:w="105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6</w:t>
            </w:r>
          </w:p>
        </w:tc>
        <w:tc>
          <w:tcPr>
            <w:tcW w:w="210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8000</w:t>
            </w:r>
          </w:p>
        </w:tc>
        <w:tc>
          <w:tcPr>
            <w:tcW w:w="184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1.10</w:t>
            </w:r>
          </w:p>
        </w:tc>
      </w:tr>
      <w:tr w:rsidR="007C6EF3">
        <w:trPr>
          <w:trHeight w:val="567"/>
          <w:jc w:val="center"/>
        </w:trPr>
        <w:tc>
          <w:tcPr>
            <w:tcW w:w="105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7</w:t>
            </w:r>
          </w:p>
        </w:tc>
        <w:tc>
          <w:tcPr>
            <w:tcW w:w="210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10000</w:t>
            </w:r>
          </w:p>
        </w:tc>
        <w:tc>
          <w:tcPr>
            <w:tcW w:w="184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1.08</w:t>
            </w:r>
          </w:p>
        </w:tc>
      </w:tr>
      <w:tr w:rsidR="007C6EF3">
        <w:trPr>
          <w:trHeight w:val="567"/>
          <w:jc w:val="center"/>
        </w:trPr>
        <w:tc>
          <w:tcPr>
            <w:tcW w:w="105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8</w:t>
            </w:r>
          </w:p>
        </w:tc>
        <w:tc>
          <w:tcPr>
            <w:tcW w:w="210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20000</w:t>
            </w:r>
          </w:p>
        </w:tc>
        <w:tc>
          <w:tcPr>
            <w:tcW w:w="184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1.00</w:t>
            </w:r>
          </w:p>
        </w:tc>
      </w:tr>
      <w:tr w:rsidR="007C6EF3">
        <w:trPr>
          <w:trHeight w:val="567"/>
          <w:jc w:val="center"/>
        </w:trPr>
        <w:tc>
          <w:tcPr>
            <w:tcW w:w="105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9</w:t>
            </w:r>
          </w:p>
        </w:tc>
        <w:tc>
          <w:tcPr>
            <w:tcW w:w="210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40000</w:t>
            </w:r>
          </w:p>
        </w:tc>
        <w:tc>
          <w:tcPr>
            <w:tcW w:w="184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0.93</w:t>
            </w:r>
          </w:p>
        </w:tc>
      </w:tr>
      <w:tr w:rsidR="007C6EF3">
        <w:trPr>
          <w:trHeight w:val="567"/>
          <w:jc w:val="center"/>
        </w:trPr>
        <w:tc>
          <w:tcPr>
            <w:tcW w:w="105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10</w:t>
            </w:r>
          </w:p>
        </w:tc>
        <w:tc>
          <w:tcPr>
            <w:tcW w:w="210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60000</w:t>
            </w:r>
          </w:p>
        </w:tc>
        <w:tc>
          <w:tcPr>
            <w:tcW w:w="184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0.89</w:t>
            </w:r>
          </w:p>
        </w:tc>
      </w:tr>
      <w:tr w:rsidR="007C6EF3">
        <w:trPr>
          <w:trHeight w:val="567"/>
          <w:jc w:val="center"/>
        </w:trPr>
        <w:tc>
          <w:tcPr>
            <w:tcW w:w="105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11</w:t>
            </w:r>
          </w:p>
        </w:tc>
        <w:tc>
          <w:tcPr>
            <w:tcW w:w="210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80000</w:t>
            </w:r>
          </w:p>
        </w:tc>
        <w:tc>
          <w:tcPr>
            <w:tcW w:w="184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0.86</w:t>
            </w:r>
          </w:p>
        </w:tc>
      </w:tr>
      <w:tr w:rsidR="007C6EF3">
        <w:trPr>
          <w:trHeight w:val="567"/>
          <w:jc w:val="center"/>
        </w:trPr>
        <w:tc>
          <w:tcPr>
            <w:tcW w:w="105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12</w:t>
            </w:r>
          </w:p>
        </w:tc>
        <w:tc>
          <w:tcPr>
            <w:tcW w:w="210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100000</w:t>
            </w:r>
          </w:p>
        </w:tc>
        <w:tc>
          <w:tcPr>
            <w:tcW w:w="184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0.84</w:t>
            </w:r>
          </w:p>
        </w:tc>
      </w:tr>
      <w:tr w:rsidR="007C6EF3">
        <w:trPr>
          <w:trHeight w:val="567"/>
          <w:jc w:val="center"/>
        </w:trPr>
        <w:tc>
          <w:tcPr>
            <w:tcW w:w="105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br w:type="page"/>
            </w:r>
            <w:r>
              <w:rPr>
                <w:rFonts w:ascii="Times New Roman" w:hAnsi="Times New Roman" w:cs="Times New Roman"/>
                <w:snapToGrid w:val="0"/>
                <w:color w:val="000000" w:themeColor="text1"/>
                <w:sz w:val="21"/>
                <w:szCs w:val="21"/>
              </w:rPr>
              <w:t>13</w:t>
            </w:r>
          </w:p>
        </w:tc>
        <w:tc>
          <w:tcPr>
            <w:tcW w:w="210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200000</w:t>
            </w:r>
          </w:p>
        </w:tc>
        <w:tc>
          <w:tcPr>
            <w:tcW w:w="184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0.79</w:t>
            </w:r>
          </w:p>
        </w:tc>
      </w:tr>
      <w:tr w:rsidR="007C6EF3">
        <w:trPr>
          <w:trHeight w:val="567"/>
          <w:jc w:val="center"/>
        </w:trPr>
        <w:tc>
          <w:tcPr>
            <w:tcW w:w="105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14</w:t>
            </w:r>
          </w:p>
        </w:tc>
        <w:tc>
          <w:tcPr>
            <w:tcW w:w="210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400000</w:t>
            </w:r>
          </w:p>
        </w:tc>
        <w:tc>
          <w:tcPr>
            <w:tcW w:w="184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0.73</w:t>
            </w:r>
          </w:p>
        </w:tc>
      </w:tr>
      <w:tr w:rsidR="007C6EF3">
        <w:trPr>
          <w:trHeight w:val="567"/>
          <w:jc w:val="center"/>
        </w:trPr>
        <w:tc>
          <w:tcPr>
            <w:tcW w:w="105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15</w:t>
            </w:r>
          </w:p>
        </w:tc>
        <w:tc>
          <w:tcPr>
            <w:tcW w:w="210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600000</w:t>
            </w:r>
          </w:p>
        </w:tc>
        <w:tc>
          <w:tcPr>
            <w:tcW w:w="184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0.70</w:t>
            </w:r>
          </w:p>
        </w:tc>
      </w:tr>
      <w:tr w:rsidR="007C6EF3">
        <w:trPr>
          <w:trHeight w:val="567"/>
          <w:jc w:val="center"/>
        </w:trPr>
        <w:tc>
          <w:tcPr>
            <w:tcW w:w="105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16</w:t>
            </w:r>
          </w:p>
        </w:tc>
        <w:tc>
          <w:tcPr>
            <w:tcW w:w="210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800000</w:t>
            </w:r>
          </w:p>
        </w:tc>
        <w:tc>
          <w:tcPr>
            <w:tcW w:w="184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0.68</w:t>
            </w:r>
          </w:p>
        </w:tc>
      </w:tr>
      <w:tr w:rsidR="007C6EF3">
        <w:trPr>
          <w:trHeight w:val="567"/>
          <w:jc w:val="center"/>
        </w:trPr>
        <w:tc>
          <w:tcPr>
            <w:tcW w:w="105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17</w:t>
            </w:r>
          </w:p>
        </w:tc>
        <w:tc>
          <w:tcPr>
            <w:tcW w:w="210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1000000</w:t>
            </w:r>
          </w:p>
        </w:tc>
        <w:tc>
          <w:tcPr>
            <w:tcW w:w="184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0.66</w:t>
            </w:r>
          </w:p>
        </w:tc>
      </w:tr>
      <w:tr w:rsidR="007C6EF3">
        <w:trPr>
          <w:trHeight w:val="567"/>
          <w:jc w:val="center"/>
        </w:trPr>
        <w:tc>
          <w:tcPr>
            <w:tcW w:w="105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18</w:t>
            </w:r>
          </w:p>
        </w:tc>
        <w:tc>
          <w:tcPr>
            <w:tcW w:w="210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2000000</w:t>
            </w:r>
          </w:p>
        </w:tc>
        <w:tc>
          <w:tcPr>
            <w:tcW w:w="1843"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0.62</w:t>
            </w:r>
          </w:p>
        </w:tc>
      </w:tr>
      <w:tr w:rsidR="007C6EF3">
        <w:trPr>
          <w:trHeight w:val="567"/>
          <w:jc w:val="center"/>
        </w:trPr>
        <w:tc>
          <w:tcPr>
            <w:tcW w:w="5000" w:type="pct"/>
            <w:gridSpan w:val="3"/>
            <w:shd w:val="clear" w:color="auto" w:fill="auto"/>
            <w:noWrap/>
            <w:vAlign w:val="center"/>
          </w:tcPr>
          <w:p w:rsidR="007C6EF3" w:rsidRDefault="00F320CF">
            <w:pPr>
              <w:pStyle w:val="affffffb"/>
              <w:widowControl w:val="0"/>
              <w:numPr>
                <w:ilvl w:val="0"/>
                <w:numId w:val="20"/>
              </w:numPr>
              <w:snapToGrid w:val="0"/>
              <w:spacing w:after="0" w:line="240" w:lineRule="auto"/>
              <w:ind w:firstLineChars="0"/>
              <w:jc w:val="left"/>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注：（</w:t>
            </w:r>
            <w:r>
              <w:rPr>
                <w:rStyle w:val="fontstyle01"/>
                <w:rFonts w:ascii="Times New Roman" w:hAnsi="Times New Roman" w:cs="Times New Roman"/>
                <w:snapToGrid w:val="0"/>
                <w:color w:val="000000" w:themeColor="text1"/>
                <w:sz w:val="21"/>
                <w:szCs w:val="21"/>
              </w:rPr>
              <w:t>1</w:t>
            </w:r>
            <w:r>
              <w:rPr>
                <w:rStyle w:val="fontstyle01"/>
                <w:rFonts w:ascii="Times New Roman" w:hAnsi="Times New Roman" w:cs="Times New Roman"/>
                <w:snapToGrid w:val="0"/>
                <w:color w:val="000000" w:themeColor="text1"/>
                <w:sz w:val="21"/>
                <w:szCs w:val="21"/>
              </w:rPr>
              <w:t>）</w:t>
            </w:r>
            <w:r>
              <w:rPr>
                <w:rFonts w:ascii="Times New Roman" w:hAnsi="Times New Roman" w:cs="Times New Roman"/>
                <w:snapToGrid w:val="0"/>
                <w:color w:val="000000" w:themeColor="text1"/>
                <w:szCs w:val="21"/>
              </w:rPr>
              <w:t>计价基础为项目工程部分费用的工程费。</w:t>
            </w:r>
          </w:p>
          <w:p w:rsidR="007C6EF3" w:rsidRDefault="00F320CF">
            <w:pPr>
              <w:pStyle w:val="affffffb"/>
              <w:widowControl w:val="0"/>
              <w:numPr>
                <w:ilvl w:val="0"/>
                <w:numId w:val="20"/>
              </w:numPr>
              <w:snapToGrid w:val="0"/>
              <w:spacing w:after="0" w:line="240" w:lineRule="auto"/>
              <w:ind w:firstLineChars="0"/>
              <w:jc w:val="left"/>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w:t>
            </w:r>
            <w:r>
              <w:rPr>
                <w:rStyle w:val="fontstyle01"/>
                <w:rFonts w:ascii="Times New Roman" w:hAnsi="Times New Roman" w:cs="Times New Roman"/>
                <w:snapToGrid w:val="0"/>
                <w:color w:val="000000" w:themeColor="text1"/>
                <w:sz w:val="21"/>
                <w:szCs w:val="21"/>
              </w:rPr>
              <w:t>2</w:t>
            </w:r>
            <w:r>
              <w:rPr>
                <w:rStyle w:val="fontstyle01"/>
                <w:rFonts w:ascii="Times New Roman" w:hAnsi="Times New Roman" w:cs="Times New Roman"/>
                <w:snapToGrid w:val="0"/>
                <w:color w:val="000000" w:themeColor="text1"/>
                <w:sz w:val="21"/>
                <w:szCs w:val="21"/>
              </w:rPr>
              <w:t>）具体计算</w:t>
            </w:r>
            <w:r>
              <w:rPr>
                <w:rFonts w:ascii="Times New Roman" w:hAnsi="Times New Roman" w:cs="Times New Roman"/>
                <w:snapToGrid w:val="0"/>
                <w:color w:val="000000" w:themeColor="text1"/>
                <w:szCs w:val="21"/>
              </w:rPr>
              <w:t>可</w:t>
            </w:r>
            <w:r>
              <w:rPr>
                <w:rStyle w:val="fontstyle01"/>
                <w:rFonts w:ascii="Times New Roman" w:hAnsi="Times New Roman" w:cs="Times New Roman"/>
                <w:snapToGrid w:val="0"/>
                <w:color w:val="000000" w:themeColor="text1"/>
                <w:sz w:val="21"/>
                <w:szCs w:val="21"/>
              </w:rPr>
              <w:t>采用公式</w:t>
            </w:r>
            <w:r>
              <w:rPr>
                <w:rStyle w:val="fontstyle01"/>
                <w:rFonts w:ascii="Times New Roman" w:hAnsi="Times New Roman" w:cs="Times New Roman"/>
                <w:snapToGrid w:val="0"/>
                <w:color w:val="000000" w:themeColor="text1"/>
                <w:sz w:val="21"/>
                <w:szCs w:val="21"/>
              </w:rPr>
              <w:t>3</w:t>
            </w:r>
            <w:r>
              <w:rPr>
                <w:rStyle w:val="fontstyle01"/>
                <w:rFonts w:ascii="Times New Roman" w:hAnsi="Times New Roman" w:cs="Times New Roman"/>
                <w:snapToGrid w:val="0"/>
                <w:color w:val="000000" w:themeColor="text1"/>
                <w:sz w:val="21"/>
                <w:szCs w:val="21"/>
              </w:rPr>
              <w:t>：</w:t>
            </w:r>
          </w:p>
          <w:p w:rsidR="007C6EF3" w:rsidRDefault="00F320CF">
            <w:pPr>
              <w:pStyle w:val="affffffb"/>
              <w:widowControl w:val="0"/>
              <w:snapToGrid w:val="0"/>
              <w:spacing w:after="0" w:line="240" w:lineRule="auto"/>
              <w:ind w:firstLineChars="0"/>
              <w:jc w:val="left"/>
              <w:rPr>
                <w:rStyle w:val="fontstyle01"/>
                <w:rFonts w:ascii="Times New Roman" w:hAnsi="Times New Roman" w:cs="Times New Roman"/>
                <w:snapToGrid w:val="0"/>
                <w:color w:val="000000" w:themeColor="text1"/>
                <w:sz w:val="21"/>
                <w:szCs w:val="21"/>
              </w:rPr>
            </w:pPr>
            <m:oMathPara>
              <m:oMath>
                <m:r>
                  <m:rPr>
                    <m:sty m:val="p"/>
                  </m:rPr>
                  <w:rPr>
                    <w:rStyle w:val="fontstyle01"/>
                    <w:rFonts w:ascii="Cambria Math" w:hAnsi="Cambria Math" w:cs="Times New Roman"/>
                    <w:snapToGrid w:val="0"/>
                    <w:color w:val="000000" w:themeColor="text1"/>
                    <w:sz w:val="21"/>
                    <w:szCs w:val="21"/>
                  </w:rPr>
                  <m:t>y=2.7999×</m:t>
                </m:r>
                <m:sSup>
                  <m:sSupPr>
                    <m:ctrlPr>
                      <w:rPr>
                        <w:rStyle w:val="fontstyle01"/>
                        <w:rFonts w:ascii="Cambria Math" w:hAnsi="Cambria Math" w:cs="Times New Roman"/>
                        <w:snapToGrid w:val="0"/>
                        <w:color w:val="000000" w:themeColor="text1"/>
                        <w:sz w:val="21"/>
                        <w:szCs w:val="21"/>
                      </w:rPr>
                    </m:ctrlPr>
                  </m:sSupPr>
                  <m:e>
                    <m:r>
                      <m:rPr>
                        <m:sty m:val="p"/>
                      </m:rPr>
                      <w:rPr>
                        <w:rStyle w:val="fontstyle01"/>
                        <w:rFonts w:ascii="Cambria Math" w:hAnsi="Cambria Math" w:cs="Times New Roman"/>
                        <w:snapToGrid w:val="0"/>
                        <w:color w:val="000000" w:themeColor="text1"/>
                        <w:sz w:val="21"/>
                        <w:szCs w:val="21"/>
                      </w:rPr>
                      <m:t>x</m:t>
                    </m:r>
                  </m:e>
                  <m:sup>
                    <m:r>
                      <m:rPr>
                        <m:sty m:val="p"/>
                      </m:rPr>
                      <w:rPr>
                        <w:rStyle w:val="fontstyle01"/>
                        <w:rFonts w:ascii="Cambria Math" w:hAnsi="Cambria Math" w:cs="Times New Roman"/>
                        <w:snapToGrid w:val="0"/>
                        <w:color w:val="000000" w:themeColor="text1"/>
                        <w:sz w:val="21"/>
                        <w:szCs w:val="21"/>
                      </w:rPr>
                      <m:t>-0.104</m:t>
                    </m:r>
                  </m:sup>
                </m:sSup>
              </m:oMath>
            </m:oMathPara>
          </w:p>
          <w:p w:rsidR="007C6EF3" w:rsidRDefault="00F320CF" w:rsidP="00B43D3E">
            <w:pPr>
              <w:widowControl w:val="0"/>
              <w:snapToGrid w:val="0"/>
              <w:spacing w:after="0" w:line="240" w:lineRule="auto"/>
              <w:ind w:firstLineChars="1418" w:firstLine="2978"/>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y——</w:t>
            </w:r>
            <w:r>
              <w:rPr>
                <w:rStyle w:val="fontstyle01"/>
                <w:rFonts w:ascii="Times New Roman" w:hAnsi="Times New Roman" w:cs="Times New Roman"/>
                <w:snapToGrid w:val="0"/>
                <w:color w:val="000000" w:themeColor="text1"/>
                <w:sz w:val="21"/>
                <w:szCs w:val="21"/>
              </w:rPr>
              <w:t>规模调整系数</w:t>
            </w:r>
          </w:p>
          <w:p w:rsidR="007C6EF3" w:rsidRDefault="00F320CF" w:rsidP="00B43D3E">
            <w:pPr>
              <w:widowControl w:val="0"/>
              <w:snapToGrid w:val="0"/>
              <w:spacing w:after="0" w:line="240" w:lineRule="auto"/>
              <w:ind w:firstLineChars="1418" w:firstLine="2978"/>
              <w:rPr>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x——</w:t>
            </w:r>
            <w:r>
              <w:rPr>
                <w:rStyle w:val="fontstyle01"/>
                <w:rFonts w:ascii="Times New Roman" w:hAnsi="Times New Roman" w:cs="Times New Roman"/>
                <w:snapToGrid w:val="0"/>
                <w:color w:val="000000" w:themeColor="text1"/>
                <w:sz w:val="21"/>
                <w:szCs w:val="21"/>
              </w:rPr>
              <w:t>计价基础（万元）</w:t>
            </w:r>
          </w:p>
        </w:tc>
      </w:tr>
    </w:tbl>
    <w:p w:rsidR="007C6EF3" w:rsidRDefault="00F320CF">
      <w:pPr>
        <w:pStyle w:val="affffffffb"/>
        <w:widowControl w:val="0"/>
        <w:numPr>
          <w:ilvl w:val="0"/>
          <w:numId w:val="0"/>
        </w:numPr>
        <w:snapToGrid w:val="0"/>
        <w:spacing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（八）枢纽工程</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技术服务费的计价费率如表</w:t>
      </w:r>
      <w:r>
        <w:rPr>
          <w:rStyle w:val="fontstyle01"/>
          <w:rFonts w:ascii="Times New Roman" w:eastAsia="方正仿宋_GBK" w:hAnsi="Times New Roman" w:cs="方正仿宋_GBK" w:hint="eastAsia"/>
          <w:snapToGrid w:val="0"/>
          <w:color w:val="000000" w:themeColor="text1"/>
        </w:rPr>
        <w:t>3</w:t>
      </w:r>
      <w:r>
        <w:rPr>
          <w:rStyle w:val="fontstyle01"/>
          <w:rFonts w:ascii="Times New Roman" w:eastAsia="方正仿宋_GBK" w:hAnsi="Times New Roman" w:cs="方正仿宋_GBK" w:hint="eastAsia"/>
          <w:snapToGrid w:val="0"/>
          <w:color w:val="000000" w:themeColor="text1"/>
        </w:rPr>
        <w:t>、表</w:t>
      </w:r>
      <w:r>
        <w:rPr>
          <w:rStyle w:val="fontstyle01"/>
          <w:rFonts w:ascii="Times New Roman" w:eastAsia="方正仿宋_GBK" w:hAnsi="Times New Roman" w:cs="方正仿宋_GBK" w:hint="eastAsia"/>
          <w:snapToGrid w:val="0"/>
          <w:color w:val="000000" w:themeColor="text1"/>
        </w:rPr>
        <w:t>4</w:t>
      </w:r>
      <w:r>
        <w:rPr>
          <w:rStyle w:val="fontstyle01"/>
          <w:rFonts w:ascii="Times New Roman" w:eastAsia="方正仿宋_GBK" w:hAnsi="Times New Roman" w:cs="方正仿宋_GBK" w:hint="eastAsia"/>
          <w:snapToGrid w:val="0"/>
          <w:color w:val="000000" w:themeColor="text1"/>
        </w:rPr>
        <w:t>所示，工程示例见附录</w:t>
      </w:r>
      <w:r>
        <w:rPr>
          <w:rStyle w:val="fontstyle01"/>
          <w:rFonts w:ascii="Times New Roman" w:eastAsia="方正仿宋_GBK" w:hAnsi="Times New Roman" w:cs="方正仿宋_GBK" w:hint="eastAsia"/>
          <w:snapToGrid w:val="0"/>
          <w:color w:val="000000" w:themeColor="text1"/>
        </w:rPr>
        <w:t>A</w:t>
      </w:r>
      <w:r>
        <w:rPr>
          <w:rStyle w:val="fontstyle01"/>
          <w:rFonts w:ascii="Times New Roman" w:eastAsia="方正仿宋_GBK" w:hAnsi="Times New Roman" w:cs="方正仿宋_GBK" w:hint="eastAsia"/>
          <w:snapToGrid w:val="0"/>
          <w:color w:val="000000" w:themeColor="text1"/>
        </w:rPr>
        <w:t>。</w:t>
      </w:r>
    </w:p>
    <w:p w:rsidR="007C6EF3" w:rsidRDefault="00F320CF">
      <w:pPr>
        <w:pStyle w:val="a2"/>
        <w:widowControl w:val="0"/>
        <w:numPr>
          <w:ilvl w:val="1"/>
          <w:numId w:val="0"/>
        </w:numPr>
        <w:snapToGrid w:val="0"/>
        <w:spacing w:beforeLines="0" w:before="0" w:afterLines="0" w:after="0" w:line="594" w:lineRule="exact"/>
        <w:rPr>
          <w:rStyle w:val="fontstyle01"/>
          <w:rFonts w:ascii="Times New Roman" w:eastAsia="方正仿宋_GBK" w:hAnsi="Times New Roman" w:cs="方正仿宋_GBK"/>
          <w:snapToGrid w:val="0"/>
          <w:color w:val="000000" w:themeColor="text1"/>
        </w:rPr>
      </w:pPr>
      <w:r>
        <w:rPr>
          <w:rFonts w:ascii="Times New Roman" w:eastAsia="方正黑体_GBK" w:hAnsi="Times New Roman" w:cs="Times New Roman" w:hint="eastAsia"/>
          <w:snapToGrid w:val="0"/>
          <w:color w:val="000000" w:themeColor="text1"/>
          <w:sz w:val="32"/>
          <w:szCs w:val="32"/>
        </w:rPr>
        <w:lastRenderedPageBreak/>
        <w:t>表</w:t>
      </w:r>
      <w:r>
        <w:rPr>
          <w:rFonts w:ascii="Times New Roman" w:eastAsia="方正黑体_GBK" w:hAnsi="Times New Roman" w:cs="Times New Roman" w:hint="eastAsia"/>
          <w:snapToGrid w:val="0"/>
          <w:color w:val="000000" w:themeColor="text1"/>
          <w:sz w:val="32"/>
          <w:szCs w:val="32"/>
        </w:rPr>
        <w:t xml:space="preserve">3  </w:t>
      </w:r>
      <w:r>
        <w:rPr>
          <w:rFonts w:ascii="Times New Roman" w:eastAsia="方正黑体_GBK" w:hAnsi="Times New Roman" w:cs="Times New Roman" w:hint="eastAsia"/>
          <w:snapToGrid w:val="0"/>
          <w:color w:val="000000" w:themeColor="text1"/>
          <w:sz w:val="32"/>
          <w:szCs w:val="32"/>
        </w:rPr>
        <w:t>枢纽工程项目整体</w:t>
      </w:r>
      <w:r>
        <w:rPr>
          <w:rFonts w:ascii="Times New Roman" w:eastAsia="方正黑体_GBK" w:hAnsi="Times New Roman" w:cs="Times New Roman" w:hint="eastAsia"/>
          <w:snapToGrid w:val="0"/>
          <w:color w:val="000000" w:themeColor="text1"/>
          <w:sz w:val="32"/>
          <w:szCs w:val="32"/>
        </w:rPr>
        <w:t>BIM</w:t>
      </w:r>
      <w:r>
        <w:rPr>
          <w:rFonts w:ascii="Times New Roman" w:eastAsia="方正黑体_GBK" w:hAnsi="Times New Roman" w:cs="Times New Roman" w:hint="eastAsia"/>
          <w:snapToGrid w:val="0"/>
          <w:color w:val="000000" w:themeColor="text1"/>
          <w:sz w:val="32"/>
          <w:szCs w:val="32"/>
        </w:rPr>
        <w:t>技术服务费计价费率表</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9"/>
        <w:gridCol w:w="2660"/>
        <w:gridCol w:w="2517"/>
      </w:tblGrid>
      <w:tr w:rsidR="007C6EF3">
        <w:trPr>
          <w:trHeight w:val="454"/>
          <w:jc w:val="center"/>
        </w:trPr>
        <w:tc>
          <w:tcPr>
            <w:tcW w:w="2110"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阶段</w:t>
            </w:r>
          </w:p>
        </w:tc>
        <w:tc>
          <w:tcPr>
            <w:tcW w:w="1485"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计价基础</w:t>
            </w:r>
          </w:p>
        </w:tc>
        <w:tc>
          <w:tcPr>
            <w:tcW w:w="1405"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计价费率</w:t>
            </w:r>
          </w:p>
        </w:tc>
      </w:tr>
      <w:tr w:rsidR="007C6EF3">
        <w:trPr>
          <w:trHeight w:val="454"/>
          <w:jc w:val="center"/>
        </w:trPr>
        <w:tc>
          <w:tcPr>
            <w:tcW w:w="2110"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设计</w:t>
            </w:r>
            <w:proofErr w:type="gramStart"/>
            <w:r>
              <w:rPr>
                <w:rFonts w:ascii="Times New Roman" w:hAnsi="Times New Roman" w:cs="Times New Roman"/>
                <w:snapToGrid w:val="0"/>
                <w:color w:val="000000" w:themeColor="text1"/>
                <w:sz w:val="21"/>
                <w:szCs w:val="21"/>
              </w:rPr>
              <w:t>全阶段</w:t>
            </w:r>
            <w:proofErr w:type="gramEnd"/>
          </w:p>
        </w:tc>
        <w:tc>
          <w:tcPr>
            <w:tcW w:w="1485"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工程部分费用</w:t>
            </w:r>
            <w:r>
              <w:rPr>
                <w:rFonts w:ascii="Times New Roman" w:hAnsi="Times New Roman" w:cs="Times New Roman"/>
                <w:snapToGrid w:val="0"/>
                <w:color w:val="000000" w:themeColor="text1"/>
                <w:sz w:val="21"/>
                <w:szCs w:val="21"/>
              </w:rPr>
              <w:t>-</w:t>
            </w:r>
            <w:r>
              <w:rPr>
                <w:rFonts w:ascii="Times New Roman" w:hAnsi="Times New Roman" w:cs="Times New Roman"/>
                <w:snapToGrid w:val="0"/>
                <w:color w:val="000000" w:themeColor="text1"/>
                <w:sz w:val="21"/>
                <w:szCs w:val="21"/>
              </w:rPr>
              <w:t>工程费</w:t>
            </w:r>
          </w:p>
        </w:tc>
        <w:tc>
          <w:tcPr>
            <w:tcW w:w="1405"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0.37%</w:t>
            </w:r>
          </w:p>
        </w:tc>
      </w:tr>
      <w:tr w:rsidR="007C6EF3">
        <w:trPr>
          <w:trHeight w:val="454"/>
          <w:jc w:val="center"/>
        </w:trPr>
        <w:tc>
          <w:tcPr>
            <w:tcW w:w="2110"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施工</w:t>
            </w:r>
            <w:proofErr w:type="gramStart"/>
            <w:r>
              <w:rPr>
                <w:rFonts w:ascii="Times New Roman" w:hAnsi="Times New Roman" w:cs="Times New Roman"/>
                <w:snapToGrid w:val="0"/>
                <w:color w:val="000000" w:themeColor="text1"/>
                <w:sz w:val="21"/>
                <w:szCs w:val="21"/>
              </w:rPr>
              <w:t>全阶段</w:t>
            </w:r>
            <w:proofErr w:type="gramEnd"/>
          </w:p>
        </w:tc>
        <w:tc>
          <w:tcPr>
            <w:tcW w:w="1485"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工程部分费用</w:t>
            </w:r>
            <w:r>
              <w:rPr>
                <w:rFonts w:ascii="Times New Roman" w:hAnsi="Times New Roman" w:cs="Times New Roman"/>
                <w:snapToGrid w:val="0"/>
                <w:color w:val="000000" w:themeColor="text1"/>
                <w:sz w:val="21"/>
                <w:szCs w:val="21"/>
              </w:rPr>
              <w:t>-</w:t>
            </w:r>
            <w:r>
              <w:rPr>
                <w:rFonts w:ascii="Times New Roman" w:hAnsi="Times New Roman" w:cs="Times New Roman"/>
                <w:snapToGrid w:val="0"/>
                <w:color w:val="000000" w:themeColor="text1"/>
                <w:sz w:val="21"/>
                <w:szCs w:val="21"/>
              </w:rPr>
              <w:t>工程费</w:t>
            </w:r>
          </w:p>
        </w:tc>
        <w:tc>
          <w:tcPr>
            <w:tcW w:w="1405"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0.41%</w:t>
            </w:r>
          </w:p>
        </w:tc>
      </w:tr>
      <w:tr w:rsidR="007C6EF3">
        <w:trPr>
          <w:trHeight w:val="454"/>
          <w:jc w:val="center"/>
        </w:trPr>
        <w:tc>
          <w:tcPr>
            <w:tcW w:w="2110"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运</w:t>
            </w:r>
            <w:proofErr w:type="gramStart"/>
            <w:r>
              <w:rPr>
                <w:rFonts w:ascii="Times New Roman" w:hAnsi="Times New Roman" w:cs="Times New Roman"/>
                <w:snapToGrid w:val="0"/>
                <w:color w:val="000000" w:themeColor="text1"/>
                <w:sz w:val="21"/>
                <w:szCs w:val="21"/>
              </w:rPr>
              <w:t>维阶段</w:t>
            </w:r>
            <w:proofErr w:type="gramEnd"/>
          </w:p>
        </w:tc>
        <w:tc>
          <w:tcPr>
            <w:tcW w:w="1485"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工程部分费用</w:t>
            </w:r>
            <w:r>
              <w:rPr>
                <w:rFonts w:ascii="Times New Roman" w:hAnsi="Times New Roman" w:cs="Times New Roman"/>
                <w:snapToGrid w:val="0"/>
                <w:color w:val="000000" w:themeColor="text1"/>
                <w:sz w:val="21"/>
                <w:szCs w:val="21"/>
              </w:rPr>
              <w:t>-</w:t>
            </w:r>
            <w:r>
              <w:rPr>
                <w:rFonts w:ascii="Times New Roman" w:hAnsi="Times New Roman" w:cs="Times New Roman"/>
                <w:snapToGrid w:val="0"/>
                <w:color w:val="000000" w:themeColor="text1"/>
                <w:sz w:val="21"/>
                <w:szCs w:val="21"/>
              </w:rPr>
              <w:t>工程费</w:t>
            </w:r>
          </w:p>
        </w:tc>
        <w:tc>
          <w:tcPr>
            <w:tcW w:w="1405"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0.30%</w:t>
            </w:r>
          </w:p>
        </w:tc>
      </w:tr>
      <w:tr w:rsidR="007C6EF3">
        <w:trPr>
          <w:trHeight w:val="454"/>
          <w:jc w:val="center"/>
        </w:trPr>
        <w:tc>
          <w:tcPr>
            <w:tcW w:w="2110"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设计与施工联合应用</w:t>
            </w:r>
          </w:p>
        </w:tc>
        <w:tc>
          <w:tcPr>
            <w:tcW w:w="1485"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工程部分费用</w:t>
            </w:r>
            <w:r>
              <w:rPr>
                <w:rFonts w:ascii="Times New Roman" w:hAnsi="Times New Roman" w:cs="Times New Roman"/>
                <w:snapToGrid w:val="0"/>
                <w:color w:val="000000" w:themeColor="text1"/>
                <w:sz w:val="21"/>
                <w:szCs w:val="21"/>
              </w:rPr>
              <w:t>-</w:t>
            </w:r>
            <w:r>
              <w:rPr>
                <w:rFonts w:ascii="Times New Roman" w:hAnsi="Times New Roman" w:cs="Times New Roman"/>
                <w:snapToGrid w:val="0"/>
                <w:color w:val="000000" w:themeColor="text1"/>
                <w:sz w:val="21"/>
                <w:szCs w:val="21"/>
              </w:rPr>
              <w:t>工程费</w:t>
            </w:r>
          </w:p>
        </w:tc>
        <w:tc>
          <w:tcPr>
            <w:tcW w:w="1405"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0.66%</w:t>
            </w:r>
          </w:p>
        </w:tc>
      </w:tr>
      <w:tr w:rsidR="007C6EF3">
        <w:trPr>
          <w:trHeight w:val="454"/>
          <w:jc w:val="center"/>
        </w:trPr>
        <w:tc>
          <w:tcPr>
            <w:tcW w:w="2110"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施工与运维联合应用</w:t>
            </w:r>
          </w:p>
        </w:tc>
        <w:tc>
          <w:tcPr>
            <w:tcW w:w="1485"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工程部分费用</w:t>
            </w:r>
            <w:r>
              <w:rPr>
                <w:rFonts w:ascii="Times New Roman" w:hAnsi="Times New Roman" w:cs="Times New Roman"/>
                <w:snapToGrid w:val="0"/>
                <w:color w:val="000000" w:themeColor="text1"/>
                <w:sz w:val="21"/>
                <w:szCs w:val="21"/>
              </w:rPr>
              <w:t>-</w:t>
            </w:r>
            <w:r>
              <w:rPr>
                <w:rFonts w:ascii="Times New Roman" w:hAnsi="Times New Roman" w:cs="Times New Roman"/>
                <w:snapToGrid w:val="0"/>
                <w:color w:val="000000" w:themeColor="text1"/>
                <w:sz w:val="21"/>
                <w:szCs w:val="21"/>
              </w:rPr>
              <w:t>工程费</w:t>
            </w:r>
          </w:p>
        </w:tc>
        <w:tc>
          <w:tcPr>
            <w:tcW w:w="1405"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0.60%</w:t>
            </w:r>
          </w:p>
        </w:tc>
      </w:tr>
      <w:tr w:rsidR="007C6EF3">
        <w:trPr>
          <w:trHeight w:val="454"/>
          <w:jc w:val="center"/>
        </w:trPr>
        <w:tc>
          <w:tcPr>
            <w:tcW w:w="2110"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设计施工运维三阶段应用</w:t>
            </w:r>
          </w:p>
        </w:tc>
        <w:tc>
          <w:tcPr>
            <w:tcW w:w="1485"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工程部分费用</w:t>
            </w:r>
            <w:r>
              <w:rPr>
                <w:rFonts w:ascii="Times New Roman" w:hAnsi="Times New Roman" w:cs="Times New Roman"/>
                <w:snapToGrid w:val="0"/>
                <w:color w:val="000000" w:themeColor="text1"/>
                <w:sz w:val="21"/>
                <w:szCs w:val="21"/>
              </w:rPr>
              <w:t>-</w:t>
            </w:r>
            <w:r>
              <w:rPr>
                <w:rFonts w:ascii="Times New Roman" w:hAnsi="Times New Roman" w:cs="Times New Roman"/>
                <w:snapToGrid w:val="0"/>
                <w:color w:val="000000" w:themeColor="text1"/>
                <w:sz w:val="21"/>
                <w:szCs w:val="21"/>
              </w:rPr>
              <w:t>工程费</w:t>
            </w:r>
          </w:p>
        </w:tc>
        <w:tc>
          <w:tcPr>
            <w:tcW w:w="1405"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0.80%</w:t>
            </w:r>
          </w:p>
        </w:tc>
      </w:tr>
    </w:tbl>
    <w:p w:rsidR="007C6EF3" w:rsidRDefault="00F320CF" w:rsidP="00E432B4">
      <w:pPr>
        <w:pStyle w:val="a2"/>
        <w:widowControl w:val="0"/>
        <w:numPr>
          <w:ilvl w:val="1"/>
          <w:numId w:val="0"/>
        </w:numPr>
        <w:snapToGrid w:val="0"/>
        <w:spacing w:beforeLines="0" w:before="0" w:afterLines="0" w:after="0" w:line="594" w:lineRule="exact"/>
        <w:rPr>
          <w:rFonts w:ascii="Times New Roman" w:eastAsia="方正黑体_GBK" w:hAnsi="Times New Roman" w:cs="Times New Roman"/>
          <w:snapToGrid w:val="0"/>
          <w:color w:val="000000" w:themeColor="text1"/>
          <w:sz w:val="32"/>
          <w:szCs w:val="32"/>
        </w:rPr>
      </w:pPr>
      <w:r>
        <w:rPr>
          <w:rFonts w:ascii="Times New Roman" w:eastAsia="方正黑体_GBK" w:hAnsi="Times New Roman" w:cs="Times New Roman" w:hint="eastAsia"/>
          <w:snapToGrid w:val="0"/>
          <w:color w:val="000000" w:themeColor="text1"/>
          <w:sz w:val="32"/>
          <w:szCs w:val="32"/>
        </w:rPr>
        <w:t>表</w:t>
      </w:r>
      <w:r>
        <w:rPr>
          <w:rFonts w:ascii="Times New Roman" w:eastAsia="方正黑体_GBK" w:hAnsi="Times New Roman" w:cs="Times New Roman" w:hint="eastAsia"/>
          <w:snapToGrid w:val="0"/>
          <w:color w:val="000000" w:themeColor="text1"/>
          <w:sz w:val="32"/>
          <w:szCs w:val="32"/>
        </w:rPr>
        <w:t xml:space="preserve">4  </w:t>
      </w:r>
      <w:r>
        <w:rPr>
          <w:rFonts w:ascii="Times New Roman" w:eastAsia="方正黑体_GBK" w:hAnsi="Times New Roman" w:cs="Times New Roman" w:hint="eastAsia"/>
          <w:snapToGrid w:val="0"/>
          <w:color w:val="000000" w:themeColor="text1"/>
          <w:sz w:val="32"/>
          <w:szCs w:val="32"/>
        </w:rPr>
        <w:t>枢纽工程项目分部工程</w:t>
      </w:r>
      <w:r>
        <w:rPr>
          <w:rFonts w:ascii="Times New Roman" w:eastAsia="方正黑体_GBK" w:hAnsi="Times New Roman" w:cs="Times New Roman" w:hint="eastAsia"/>
          <w:snapToGrid w:val="0"/>
          <w:color w:val="000000" w:themeColor="text1"/>
          <w:sz w:val="32"/>
          <w:szCs w:val="32"/>
        </w:rPr>
        <w:t>BIM</w:t>
      </w:r>
      <w:r>
        <w:rPr>
          <w:rFonts w:ascii="Times New Roman" w:eastAsia="方正黑体_GBK" w:hAnsi="Times New Roman" w:cs="Times New Roman" w:hint="eastAsia"/>
          <w:snapToGrid w:val="0"/>
          <w:color w:val="000000" w:themeColor="text1"/>
          <w:sz w:val="32"/>
          <w:szCs w:val="32"/>
        </w:rPr>
        <w:t>技术服务费计价费率表</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5"/>
        <w:gridCol w:w="1312"/>
        <w:gridCol w:w="1238"/>
        <w:gridCol w:w="1404"/>
        <w:gridCol w:w="1257"/>
        <w:gridCol w:w="1120"/>
      </w:tblGrid>
      <w:tr w:rsidR="007C6EF3">
        <w:trPr>
          <w:trHeight w:val="454"/>
          <w:jc w:val="center"/>
        </w:trPr>
        <w:tc>
          <w:tcPr>
            <w:tcW w:w="1464" w:type="pct"/>
            <w:vMerge w:val="restar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阶段</w:t>
            </w:r>
          </w:p>
        </w:tc>
        <w:tc>
          <w:tcPr>
            <w:tcW w:w="732" w:type="pct"/>
            <w:vMerge w:val="restar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计价基础</w:t>
            </w:r>
          </w:p>
        </w:tc>
        <w:tc>
          <w:tcPr>
            <w:tcW w:w="2802" w:type="pct"/>
            <w:gridSpan w:val="4"/>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计价费率</w:t>
            </w:r>
          </w:p>
        </w:tc>
      </w:tr>
      <w:tr w:rsidR="007C6EF3">
        <w:trPr>
          <w:trHeight w:val="1254"/>
          <w:jc w:val="center"/>
        </w:trPr>
        <w:tc>
          <w:tcPr>
            <w:tcW w:w="1464" w:type="pct"/>
            <w:vMerge/>
            <w:vAlign w:val="center"/>
          </w:tcPr>
          <w:p w:rsidR="007C6EF3" w:rsidRDefault="007C6EF3">
            <w:pPr>
              <w:widowControl w:val="0"/>
              <w:snapToGrid w:val="0"/>
              <w:spacing w:after="0" w:line="240" w:lineRule="auto"/>
              <w:jc w:val="center"/>
              <w:rPr>
                <w:rFonts w:ascii="Times New Roman" w:hAnsi="Times New Roman" w:cs="Times New Roman"/>
                <w:snapToGrid w:val="0"/>
                <w:color w:val="000000" w:themeColor="text1"/>
                <w:sz w:val="21"/>
                <w:szCs w:val="21"/>
              </w:rPr>
            </w:pPr>
          </w:p>
        </w:tc>
        <w:tc>
          <w:tcPr>
            <w:tcW w:w="732" w:type="pct"/>
            <w:vMerge/>
            <w:shd w:val="clear" w:color="auto" w:fill="auto"/>
            <w:noWrap/>
            <w:vAlign w:val="center"/>
          </w:tcPr>
          <w:p w:rsidR="007C6EF3" w:rsidRDefault="007C6EF3">
            <w:pPr>
              <w:widowControl w:val="0"/>
              <w:snapToGrid w:val="0"/>
              <w:spacing w:after="0" w:line="240" w:lineRule="auto"/>
              <w:jc w:val="center"/>
              <w:rPr>
                <w:rFonts w:ascii="Times New Roman" w:hAnsi="Times New Roman" w:cs="Times New Roman"/>
                <w:snapToGrid w:val="0"/>
                <w:color w:val="000000" w:themeColor="text1"/>
                <w:sz w:val="21"/>
                <w:szCs w:val="21"/>
              </w:rPr>
            </w:pPr>
          </w:p>
        </w:tc>
        <w:tc>
          <w:tcPr>
            <w:tcW w:w="69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单独的</w:t>
            </w:r>
          </w:p>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建筑工程</w:t>
            </w:r>
          </w:p>
        </w:tc>
        <w:tc>
          <w:tcPr>
            <w:tcW w:w="78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单独的机电设备及安装工程</w:t>
            </w:r>
          </w:p>
        </w:tc>
        <w:tc>
          <w:tcPr>
            <w:tcW w:w="70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单独的金属结构设备及安装工程</w:t>
            </w:r>
          </w:p>
        </w:tc>
        <w:tc>
          <w:tcPr>
            <w:tcW w:w="62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单独的施工临时工程</w:t>
            </w:r>
          </w:p>
        </w:tc>
      </w:tr>
      <w:tr w:rsidR="007C6EF3">
        <w:trPr>
          <w:trHeight w:val="454"/>
          <w:jc w:val="center"/>
        </w:trPr>
        <w:tc>
          <w:tcPr>
            <w:tcW w:w="146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设计</w:t>
            </w:r>
            <w:proofErr w:type="gramStart"/>
            <w:r>
              <w:rPr>
                <w:rFonts w:ascii="Times New Roman" w:hAnsi="Times New Roman" w:cs="Times New Roman"/>
                <w:snapToGrid w:val="0"/>
                <w:color w:val="000000" w:themeColor="text1"/>
                <w:sz w:val="21"/>
                <w:szCs w:val="21"/>
              </w:rPr>
              <w:t>全阶段</w:t>
            </w:r>
            <w:proofErr w:type="gramEnd"/>
          </w:p>
        </w:tc>
        <w:tc>
          <w:tcPr>
            <w:tcW w:w="732"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分部工程费</w:t>
            </w:r>
          </w:p>
        </w:tc>
        <w:tc>
          <w:tcPr>
            <w:tcW w:w="69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0.30%</w:t>
            </w:r>
          </w:p>
        </w:tc>
        <w:tc>
          <w:tcPr>
            <w:tcW w:w="78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0.65%</w:t>
            </w:r>
          </w:p>
        </w:tc>
        <w:tc>
          <w:tcPr>
            <w:tcW w:w="70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0.39%</w:t>
            </w:r>
          </w:p>
        </w:tc>
        <w:tc>
          <w:tcPr>
            <w:tcW w:w="62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0.25%</w:t>
            </w:r>
          </w:p>
        </w:tc>
      </w:tr>
      <w:tr w:rsidR="007C6EF3">
        <w:trPr>
          <w:trHeight w:val="454"/>
          <w:jc w:val="center"/>
        </w:trPr>
        <w:tc>
          <w:tcPr>
            <w:tcW w:w="146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施工</w:t>
            </w:r>
            <w:proofErr w:type="gramStart"/>
            <w:r>
              <w:rPr>
                <w:rFonts w:ascii="Times New Roman" w:hAnsi="Times New Roman" w:cs="Times New Roman"/>
                <w:snapToGrid w:val="0"/>
                <w:color w:val="000000" w:themeColor="text1"/>
                <w:sz w:val="21"/>
                <w:szCs w:val="21"/>
              </w:rPr>
              <w:t>全阶段</w:t>
            </w:r>
            <w:proofErr w:type="gramEnd"/>
          </w:p>
        </w:tc>
        <w:tc>
          <w:tcPr>
            <w:tcW w:w="732"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分部工程费</w:t>
            </w:r>
          </w:p>
        </w:tc>
        <w:tc>
          <w:tcPr>
            <w:tcW w:w="69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0.33%</w:t>
            </w:r>
          </w:p>
        </w:tc>
        <w:tc>
          <w:tcPr>
            <w:tcW w:w="78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0.72%</w:t>
            </w:r>
          </w:p>
        </w:tc>
        <w:tc>
          <w:tcPr>
            <w:tcW w:w="70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0.43%</w:t>
            </w:r>
          </w:p>
        </w:tc>
        <w:tc>
          <w:tcPr>
            <w:tcW w:w="62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0.28%</w:t>
            </w:r>
          </w:p>
        </w:tc>
      </w:tr>
      <w:tr w:rsidR="007C6EF3">
        <w:trPr>
          <w:trHeight w:val="454"/>
          <w:jc w:val="center"/>
        </w:trPr>
        <w:tc>
          <w:tcPr>
            <w:tcW w:w="146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运</w:t>
            </w:r>
            <w:proofErr w:type="gramStart"/>
            <w:r>
              <w:rPr>
                <w:rFonts w:ascii="Times New Roman" w:hAnsi="Times New Roman" w:cs="Times New Roman"/>
                <w:snapToGrid w:val="0"/>
                <w:color w:val="000000" w:themeColor="text1"/>
                <w:sz w:val="21"/>
                <w:szCs w:val="21"/>
              </w:rPr>
              <w:t>维阶段</w:t>
            </w:r>
            <w:proofErr w:type="gramEnd"/>
          </w:p>
        </w:tc>
        <w:tc>
          <w:tcPr>
            <w:tcW w:w="732"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分部工程费</w:t>
            </w:r>
          </w:p>
        </w:tc>
        <w:tc>
          <w:tcPr>
            <w:tcW w:w="69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0.24%</w:t>
            </w:r>
          </w:p>
        </w:tc>
        <w:tc>
          <w:tcPr>
            <w:tcW w:w="78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0.52%</w:t>
            </w:r>
          </w:p>
        </w:tc>
        <w:tc>
          <w:tcPr>
            <w:tcW w:w="70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0.31%</w:t>
            </w:r>
          </w:p>
        </w:tc>
        <w:tc>
          <w:tcPr>
            <w:tcW w:w="62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0.20%</w:t>
            </w:r>
          </w:p>
        </w:tc>
      </w:tr>
      <w:tr w:rsidR="007C6EF3">
        <w:trPr>
          <w:trHeight w:val="454"/>
          <w:jc w:val="center"/>
        </w:trPr>
        <w:tc>
          <w:tcPr>
            <w:tcW w:w="146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设计与施工联合应用</w:t>
            </w:r>
          </w:p>
        </w:tc>
        <w:tc>
          <w:tcPr>
            <w:tcW w:w="732"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分部工程费</w:t>
            </w:r>
          </w:p>
        </w:tc>
        <w:tc>
          <w:tcPr>
            <w:tcW w:w="69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0.54%</w:t>
            </w:r>
          </w:p>
        </w:tc>
        <w:tc>
          <w:tcPr>
            <w:tcW w:w="78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1.16%</w:t>
            </w:r>
          </w:p>
        </w:tc>
        <w:tc>
          <w:tcPr>
            <w:tcW w:w="70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0.70%</w:t>
            </w:r>
          </w:p>
        </w:tc>
        <w:tc>
          <w:tcPr>
            <w:tcW w:w="62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0.45%</w:t>
            </w:r>
          </w:p>
        </w:tc>
      </w:tr>
      <w:tr w:rsidR="007C6EF3">
        <w:trPr>
          <w:trHeight w:val="454"/>
          <w:jc w:val="center"/>
        </w:trPr>
        <w:tc>
          <w:tcPr>
            <w:tcW w:w="146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施工与运维联合应用</w:t>
            </w:r>
          </w:p>
        </w:tc>
        <w:tc>
          <w:tcPr>
            <w:tcW w:w="732"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分部工程费</w:t>
            </w:r>
          </w:p>
        </w:tc>
        <w:tc>
          <w:tcPr>
            <w:tcW w:w="69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0.48%</w:t>
            </w:r>
          </w:p>
        </w:tc>
        <w:tc>
          <w:tcPr>
            <w:tcW w:w="78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1.05%</w:t>
            </w:r>
          </w:p>
        </w:tc>
        <w:tc>
          <w:tcPr>
            <w:tcW w:w="70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0.63%</w:t>
            </w:r>
          </w:p>
        </w:tc>
        <w:tc>
          <w:tcPr>
            <w:tcW w:w="62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0.40%</w:t>
            </w:r>
          </w:p>
        </w:tc>
      </w:tr>
      <w:tr w:rsidR="007C6EF3">
        <w:trPr>
          <w:trHeight w:val="454"/>
          <w:jc w:val="center"/>
        </w:trPr>
        <w:tc>
          <w:tcPr>
            <w:tcW w:w="146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设计施工运维三阶段应用</w:t>
            </w:r>
          </w:p>
        </w:tc>
        <w:tc>
          <w:tcPr>
            <w:tcW w:w="732"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分部工程费</w:t>
            </w:r>
          </w:p>
        </w:tc>
        <w:tc>
          <w:tcPr>
            <w:tcW w:w="69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0.65%</w:t>
            </w:r>
          </w:p>
        </w:tc>
        <w:tc>
          <w:tcPr>
            <w:tcW w:w="78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1.41%</w:t>
            </w:r>
          </w:p>
        </w:tc>
        <w:tc>
          <w:tcPr>
            <w:tcW w:w="70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0.85%</w:t>
            </w:r>
          </w:p>
        </w:tc>
        <w:tc>
          <w:tcPr>
            <w:tcW w:w="62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0.54%</w:t>
            </w:r>
          </w:p>
        </w:tc>
      </w:tr>
    </w:tbl>
    <w:p w:rsidR="007C6EF3" w:rsidRDefault="00F320CF">
      <w:pPr>
        <w:pStyle w:val="affffffffb"/>
        <w:widowControl w:val="0"/>
        <w:numPr>
          <w:ilvl w:val="0"/>
          <w:numId w:val="0"/>
        </w:numPr>
        <w:snapToGrid w:val="0"/>
        <w:spacing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（九）引水工程</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技术服务费的计价费率如表</w:t>
      </w:r>
      <w:r>
        <w:rPr>
          <w:rStyle w:val="fontstyle01"/>
          <w:rFonts w:ascii="Times New Roman" w:eastAsia="方正仿宋_GBK" w:hAnsi="Times New Roman" w:cs="方正仿宋_GBK" w:hint="eastAsia"/>
          <w:snapToGrid w:val="0"/>
          <w:color w:val="000000" w:themeColor="text1"/>
        </w:rPr>
        <w:t>5</w:t>
      </w:r>
      <w:r>
        <w:rPr>
          <w:rStyle w:val="fontstyle01"/>
          <w:rFonts w:ascii="Times New Roman" w:eastAsia="方正仿宋_GBK" w:hAnsi="Times New Roman" w:cs="方正仿宋_GBK" w:hint="eastAsia"/>
          <w:snapToGrid w:val="0"/>
          <w:color w:val="000000" w:themeColor="text1"/>
        </w:rPr>
        <w:t>、表</w:t>
      </w:r>
      <w:r>
        <w:rPr>
          <w:rStyle w:val="fontstyle01"/>
          <w:rFonts w:ascii="Times New Roman" w:eastAsia="方正仿宋_GBK" w:hAnsi="Times New Roman" w:cs="方正仿宋_GBK" w:hint="eastAsia"/>
          <w:snapToGrid w:val="0"/>
          <w:color w:val="000000" w:themeColor="text1"/>
        </w:rPr>
        <w:t>6</w:t>
      </w:r>
      <w:r>
        <w:rPr>
          <w:rStyle w:val="fontstyle01"/>
          <w:rFonts w:ascii="Times New Roman" w:eastAsia="方正仿宋_GBK" w:hAnsi="Times New Roman" w:cs="方正仿宋_GBK" w:hint="eastAsia"/>
          <w:snapToGrid w:val="0"/>
          <w:color w:val="000000" w:themeColor="text1"/>
        </w:rPr>
        <w:t>所示，工程示例见附录</w:t>
      </w:r>
      <w:r>
        <w:rPr>
          <w:rStyle w:val="fontstyle01"/>
          <w:rFonts w:ascii="Times New Roman" w:eastAsia="方正仿宋_GBK" w:hAnsi="Times New Roman" w:cs="方正仿宋_GBK" w:hint="eastAsia"/>
          <w:snapToGrid w:val="0"/>
          <w:color w:val="000000" w:themeColor="text1"/>
        </w:rPr>
        <w:t>B</w:t>
      </w:r>
      <w:r>
        <w:rPr>
          <w:rStyle w:val="fontstyle01"/>
          <w:rFonts w:ascii="Times New Roman" w:eastAsia="方正仿宋_GBK" w:hAnsi="Times New Roman" w:cs="方正仿宋_GBK" w:hint="eastAsia"/>
          <w:snapToGrid w:val="0"/>
          <w:color w:val="000000" w:themeColor="text1"/>
        </w:rPr>
        <w:t>。</w:t>
      </w:r>
    </w:p>
    <w:p w:rsidR="007C6EF3" w:rsidRDefault="00F320CF">
      <w:pPr>
        <w:pStyle w:val="a2"/>
        <w:widowControl w:val="0"/>
        <w:numPr>
          <w:ilvl w:val="1"/>
          <w:numId w:val="0"/>
        </w:numPr>
        <w:snapToGrid w:val="0"/>
        <w:spacing w:beforeLines="0" w:before="0" w:afterLines="0" w:after="0" w:line="594" w:lineRule="exact"/>
        <w:rPr>
          <w:rFonts w:ascii="Times New Roman" w:eastAsia="方正黑体_GBK" w:hAnsi="Times New Roman" w:cs="Times New Roman"/>
          <w:snapToGrid w:val="0"/>
          <w:color w:val="000000" w:themeColor="text1"/>
          <w:sz w:val="32"/>
          <w:szCs w:val="32"/>
        </w:rPr>
      </w:pPr>
      <w:r>
        <w:rPr>
          <w:rFonts w:ascii="Times New Roman" w:eastAsia="方正黑体_GBK" w:hAnsi="Times New Roman" w:cs="Times New Roman" w:hint="eastAsia"/>
          <w:snapToGrid w:val="0"/>
          <w:color w:val="000000" w:themeColor="text1"/>
          <w:sz w:val="32"/>
          <w:szCs w:val="32"/>
        </w:rPr>
        <w:t>表</w:t>
      </w:r>
      <w:r>
        <w:rPr>
          <w:rFonts w:ascii="Times New Roman" w:eastAsia="方正黑体_GBK" w:hAnsi="Times New Roman" w:cs="Times New Roman" w:hint="eastAsia"/>
          <w:snapToGrid w:val="0"/>
          <w:color w:val="000000" w:themeColor="text1"/>
          <w:sz w:val="32"/>
          <w:szCs w:val="32"/>
        </w:rPr>
        <w:t xml:space="preserve">5  </w:t>
      </w:r>
      <w:r>
        <w:rPr>
          <w:rFonts w:ascii="Times New Roman" w:eastAsia="方正黑体_GBK" w:hAnsi="Times New Roman" w:cs="Times New Roman" w:hint="eastAsia"/>
          <w:snapToGrid w:val="0"/>
          <w:color w:val="000000" w:themeColor="text1"/>
          <w:sz w:val="32"/>
          <w:szCs w:val="32"/>
        </w:rPr>
        <w:t>引水工程项目整体</w:t>
      </w:r>
      <w:r>
        <w:rPr>
          <w:rFonts w:ascii="Times New Roman" w:eastAsia="方正黑体_GBK" w:hAnsi="Times New Roman" w:cs="Times New Roman" w:hint="eastAsia"/>
          <w:snapToGrid w:val="0"/>
          <w:color w:val="000000" w:themeColor="text1"/>
          <w:sz w:val="32"/>
          <w:szCs w:val="32"/>
        </w:rPr>
        <w:t>BIM</w:t>
      </w:r>
      <w:r>
        <w:rPr>
          <w:rFonts w:ascii="Times New Roman" w:eastAsia="方正黑体_GBK" w:hAnsi="Times New Roman" w:cs="Times New Roman" w:hint="eastAsia"/>
          <w:snapToGrid w:val="0"/>
          <w:color w:val="000000" w:themeColor="text1"/>
          <w:sz w:val="32"/>
          <w:szCs w:val="32"/>
        </w:rPr>
        <w:t>技术服务费计价费率表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5"/>
        <w:gridCol w:w="3078"/>
        <w:gridCol w:w="2238"/>
      </w:tblGrid>
      <w:tr w:rsidR="007C6EF3">
        <w:trPr>
          <w:trHeight w:val="454"/>
          <w:tblHeader/>
          <w:jc w:val="center"/>
        </w:trPr>
        <w:tc>
          <w:tcPr>
            <w:tcW w:w="212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阶段</w:t>
            </w:r>
          </w:p>
        </w:tc>
        <w:tc>
          <w:tcPr>
            <w:tcW w:w="1667"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计价基础</w:t>
            </w:r>
          </w:p>
        </w:tc>
        <w:tc>
          <w:tcPr>
            <w:tcW w:w="1212"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计价费率</w:t>
            </w:r>
          </w:p>
        </w:tc>
      </w:tr>
      <w:tr w:rsidR="007C6EF3">
        <w:trPr>
          <w:trHeight w:val="454"/>
          <w:jc w:val="center"/>
        </w:trPr>
        <w:tc>
          <w:tcPr>
            <w:tcW w:w="212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设计</w:t>
            </w:r>
            <w:proofErr w:type="gramStart"/>
            <w:r>
              <w:rPr>
                <w:rFonts w:ascii="Times New Roman" w:hAnsi="Times New Roman" w:cs="Times New Roman"/>
                <w:snapToGrid w:val="0"/>
                <w:color w:val="000000" w:themeColor="text1"/>
                <w:sz w:val="21"/>
                <w:szCs w:val="21"/>
              </w:rPr>
              <w:t>全阶段</w:t>
            </w:r>
            <w:proofErr w:type="gramEnd"/>
          </w:p>
        </w:tc>
        <w:tc>
          <w:tcPr>
            <w:tcW w:w="1667"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工程部分费用</w:t>
            </w:r>
            <w:r>
              <w:rPr>
                <w:rFonts w:ascii="Times New Roman" w:hAnsi="Times New Roman" w:cs="Times New Roman"/>
                <w:snapToGrid w:val="0"/>
                <w:color w:val="000000" w:themeColor="text1"/>
                <w:sz w:val="21"/>
                <w:szCs w:val="21"/>
              </w:rPr>
              <w:t>-</w:t>
            </w:r>
            <w:r>
              <w:rPr>
                <w:rFonts w:ascii="Times New Roman" w:hAnsi="Times New Roman" w:cs="Times New Roman"/>
                <w:snapToGrid w:val="0"/>
                <w:color w:val="000000" w:themeColor="text1"/>
                <w:sz w:val="21"/>
                <w:szCs w:val="21"/>
              </w:rPr>
              <w:t>工程费</w:t>
            </w:r>
          </w:p>
        </w:tc>
        <w:tc>
          <w:tcPr>
            <w:tcW w:w="1212"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0.32%</w:t>
            </w:r>
          </w:p>
        </w:tc>
      </w:tr>
      <w:tr w:rsidR="007C6EF3">
        <w:trPr>
          <w:trHeight w:val="454"/>
          <w:jc w:val="center"/>
        </w:trPr>
        <w:tc>
          <w:tcPr>
            <w:tcW w:w="212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施工</w:t>
            </w:r>
            <w:proofErr w:type="gramStart"/>
            <w:r>
              <w:rPr>
                <w:rFonts w:ascii="Times New Roman" w:hAnsi="Times New Roman" w:cs="Times New Roman"/>
                <w:snapToGrid w:val="0"/>
                <w:color w:val="000000" w:themeColor="text1"/>
                <w:sz w:val="21"/>
                <w:szCs w:val="21"/>
              </w:rPr>
              <w:t>全阶段</w:t>
            </w:r>
            <w:proofErr w:type="gramEnd"/>
          </w:p>
        </w:tc>
        <w:tc>
          <w:tcPr>
            <w:tcW w:w="1667"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工程部分费用</w:t>
            </w:r>
            <w:r>
              <w:rPr>
                <w:rFonts w:ascii="Times New Roman" w:hAnsi="Times New Roman" w:cs="Times New Roman"/>
                <w:snapToGrid w:val="0"/>
                <w:color w:val="000000" w:themeColor="text1"/>
                <w:sz w:val="21"/>
                <w:szCs w:val="21"/>
              </w:rPr>
              <w:t>-</w:t>
            </w:r>
            <w:r>
              <w:rPr>
                <w:rFonts w:ascii="Times New Roman" w:hAnsi="Times New Roman" w:cs="Times New Roman"/>
                <w:snapToGrid w:val="0"/>
                <w:color w:val="000000" w:themeColor="text1"/>
                <w:sz w:val="21"/>
                <w:szCs w:val="21"/>
              </w:rPr>
              <w:t>工程费</w:t>
            </w:r>
          </w:p>
        </w:tc>
        <w:tc>
          <w:tcPr>
            <w:tcW w:w="1212"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0.35%</w:t>
            </w:r>
          </w:p>
        </w:tc>
      </w:tr>
      <w:tr w:rsidR="007C6EF3">
        <w:trPr>
          <w:trHeight w:val="454"/>
          <w:jc w:val="center"/>
        </w:trPr>
        <w:tc>
          <w:tcPr>
            <w:tcW w:w="212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运</w:t>
            </w:r>
            <w:proofErr w:type="gramStart"/>
            <w:r>
              <w:rPr>
                <w:rFonts w:ascii="Times New Roman" w:hAnsi="Times New Roman" w:cs="Times New Roman"/>
                <w:snapToGrid w:val="0"/>
                <w:color w:val="000000" w:themeColor="text1"/>
                <w:sz w:val="21"/>
                <w:szCs w:val="21"/>
              </w:rPr>
              <w:t>维阶段</w:t>
            </w:r>
            <w:proofErr w:type="gramEnd"/>
          </w:p>
        </w:tc>
        <w:tc>
          <w:tcPr>
            <w:tcW w:w="1667"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工程部分费用</w:t>
            </w:r>
            <w:r>
              <w:rPr>
                <w:rFonts w:ascii="Times New Roman" w:hAnsi="Times New Roman" w:cs="Times New Roman"/>
                <w:snapToGrid w:val="0"/>
                <w:color w:val="000000" w:themeColor="text1"/>
                <w:sz w:val="21"/>
                <w:szCs w:val="21"/>
              </w:rPr>
              <w:t>-</w:t>
            </w:r>
            <w:r>
              <w:rPr>
                <w:rFonts w:ascii="Times New Roman" w:hAnsi="Times New Roman" w:cs="Times New Roman"/>
                <w:snapToGrid w:val="0"/>
                <w:color w:val="000000" w:themeColor="text1"/>
                <w:sz w:val="21"/>
                <w:szCs w:val="21"/>
              </w:rPr>
              <w:t>工程费</w:t>
            </w:r>
          </w:p>
        </w:tc>
        <w:tc>
          <w:tcPr>
            <w:tcW w:w="1212"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0.26%</w:t>
            </w:r>
          </w:p>
        </w:tc>
      </w:tr>
      <w:tr w:rsidR="007C6EF3">
        <w:trPr>
          <w:trHeight w:val="454"/>
          <w:jc w:val="center"/>
        </w:trPr>
        <w:tc>
          <w:tcPr>
            <w:tcW w:w="212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lastRenderedPageBreak/>
              <w:t>设计与施工联合</w:t>
            </w:r>
          </w:p>
        </w:tc>
        <w:tc>
          <w:tcPr>
            <w:tcW w:w="1667"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工程部分费用</w:t>
            </w:r>
            <w:r>
              <w:rPr>
                <w:rFonts w:ascii="Times New Roman" w:hAnsi="Times New Roman" w:cs="Times New Roman"/>
                <w:snapToGrid w:val="0"/>
                <w:color w:val="000000" w:themeColor="text1"/>
                <w:sz w:val="21"/>
                <w:szCs w:val="21"/>
              </w:rPr>
              <w:t>-</w:t>
            </w:r>
            <w:r>
              <w:rPr>
                <w:rFonts w:ascii="Times New Roman" w:hAnsi="Times New Roman" w:cs="Times New Roman"/>
                <w:snapToGrid w:val="0"/>
                <w:color w:val="000000" w:themeColor="text1"/>
                <w:sz w:val="21"/>
                <w:szCs w:val="21"/>
              </w:rPr>
              <w:t>工程费</w:t>
            </w:r>
          </w:p>
        </w:tc>
        <w:tc>
          <w:tcPr>
            <w:tcW w:w="1212"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0.57%</w:t>
            </w:r>
          </w:p>
        </w:tc>
      </w:tr>
      <w:tr w:rsidR="007C6EF3">
        <w:trPr>
          <w:trHeight w:val="454"/>
          <w:jc w:val="center"/>
        </w:trPr>
        <w:tc>
          <w:tcPr>
            <w:tcW w:w="212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施工与运维联合</w:t>
            </w:r>
          </w:p>
        </w:tc>
        <w:tc>
          <w:tcPr>
            <w:tcW w:w="1667"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工程部分费用</w:t>
            </w:r>
            <w:r>
              <w:rPr>
                <w:rFonts w:ascii="Times New Roman" w:hAnsi="Times New Roman" w:cs="Times New Roman"/>
                <w:snapToGrid w:val="0"/>
                <w:color w:val="000000" w:themeColor="text1"/>
                <w:sz w:val="21"/>
                <w:szCs w:val="21"/>
              </w:rPr>
              <w:t>-</w:t>
            </w:r>
            <w:r>
              <w:rPr>
                <w:rFonts w:ascii="Times New Roman" w:hAnsi="Times New Roman" w:cs="Times New Roman"/>
                <w:snapToGrid w:val="0"/>
                <w:color w:val="000000" w:themeColor="text1"/>
                <w:sz w:val="21"/>
                <w:szCs w:val="21"/>
              </w:rPr>
              <w:t>工程费</w:t>
            </w:r>
          </w:p>
        </w:tc>
        <w:tc>
          <w:tcPr>
            <w:tcW w:w="1212"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0.52%</w:t>
            </w:r>
          </w:p>
        </w:tc>
      </w:tr>
      <w:tr w:rsidR="007C6EF3">
        <w:trPr>
          <w:trHeight w:val="454"/>
          <w:jc w:val="center"/>
        </w:trPr>
        <w:tc>
          <w:tcPr>
            <w:tcW w:w="212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设计施工运维三阶段应用</w:t>
            </w:r>
          </w:p>
        </w:tc>
        <w:tc>
          <w:tcPr>
            <w:tcW w:w="1667"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工程部分费用</w:t>
            </w:r>
            <w:r>
              <w:rPr>
                <w:rFonts w:ascii="Times New Roman" w:hAnsi="Times New Roman" w:cs="Times New Roman"/>
                <w:snapToGrid w:val="0"/>
                <w:color w:val="000000" w:themeColor="text1"/>
                <w:sz w:val="21"/>
                <w:szCs w:val="21"/>
              </w:rPr>
              <w:t>-</w:t>
            </w:r>
            <w:r>
              <w:rPr>
                <w:rFonts w:ascii="Times New Roman" w:hAnsi="Times New Roman" w:cs="Times New Roman"/>
                <w:snapToGrid w:val="0"/>
                <w:color w:val="000000" w:themeColor="text1"/>
                <w:sz w:val="21"/>
                <w:szCs w:val="21"/>
              </w:rPr>
              <w:t>工程费</w:t>
            </w:r>
          </w:p>
        </w:tc>
        <w:tc>
          <w:tcPr>
            <w:tcW w:w="1212"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0.70%</w:t>
            </w:r>
          </w:p>
        </w:tc>
      </w:tr>
    </w:tbl>
    <w:p w:rsidR="007C6EF3" w:rsidRDefault="00F320CF" w:rsidP="00F0430B">
      <w:pPr>
        <w:pStyle w:val="a2"/>
        <w:widowControl w:val="0"/>
        <w:numPr>
          <w:ilvl w:val="1"/>
          <w:numId w:val="0"/>
        </w:numPr>
        <w:snapToGrid w:val="0"/>
        <w:spacing w:beforeLines="0" w:before="0" w:afterLines="0" w:after="0" w:line="594" w:lineRule="exact"/>
        <w:rPr>
          <w:rFonts w:ascii="Times New Roman" w:eastAsia="方正黑体_GBK" w:hAnsi="Times New Roman" w:cs="Times New Roman"/>
          <w:snapToGrid w:val="0"/>
          <w:color w:val="000000" w:themeColor="text1"/>
          <w:sz w:val="32"/>
          <w:szCs w:val="32"/>
        </w:rPr>
      </w:pPr>
      <w:r>
        <w:rPr>
          <w:rFonts w:ascii="Times New Roman" w:eastAsia="方正黑体_GBK" w:hAnsi="Times New Roman" w:cs="Times New Roman" w:hint="eastAsia"/>
          <w:snapToGrid w:val="0"/>
          <w:color w:val="000000" w:themeColor="text1"/>
          <w:sz w:val="32"/>
          <w:szCs w:val="32"/>
        </w:rPr>
        <w:t>表</w:t>
      </w:r>
      <w:r>
        <w:rPr>
          <w:rFonts w:ascii="Times New Roman" w:eastAsia="方正黑体_GBK" w:hAnsi="Times New Roman" w:cs="Times New Roman" w:hint="eastAsia"/>
          <w:snapToGrid w:val="0"/>
          <w:color w:val="000000" w:themeColor="text1"/>
          <w:sz w:val="32"/>
          <w:szCs w:val="32"/>
        </w:rPr>
        <w:t xml:space="preserve">6  </w:t>
      </w:r>
      <w:r>
        <w:rPr>
          <w:rFonts w:ascii="Times New Roman" w:eastAsia="方正黑体_GBK" w:hAnsi="Times New Roman" w:cs="Times New Roman" w:hint="eastAsia"/>
          <w:snapToGrid w:val="0"/>
          <w:color w:val="000000" w:themeColor="text1"/>
          <w:sz w:val="32"/>
          <w:szCs w:val="32"/>
        </w:rPr>
        <w:t>引水工程项目分部工程</w:t>
      </w:r>
      <w:r>
        <w:rPr>
          <w:rFonts w:ascii="Times New Roman" w:eastAsia="方正黑体_GBK" w:hAnsi="Times New Roman" w:cs="Times New Roman" w:hint="eastAsia"/>
          <w:snapToGrid w:val="0"/>
          <w:color w:val="000000" w:themeColor="text1"/>
          <w:sz w:val="32"/>
          <w:szCs w:val="32"/>
        </w:rPr>
        <w:t>BIM</w:t>
      </w:r>
      <w:r>
        <w:rPr>
          <w:rFonts w:ascii="Times New Roman" w:eastAsia="方正黑体_GBK" w:hAnsi="Times New Roman" w:cs="Times New Roman" w:hint="eastAsia"/>
          <w:snapToGrid w:val="0"/>
          <w:color w:val="000000" w:themeColor="text1"/>
          <w:sz w:val="32"/>
          <w:szCs w:val="32"/>
        </w:rPr>
        <w:t>技术服务费计价费率表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552"/>
        <w:gridCol w:w="1686"/>
        <w:gridCol w:w="1263"/>
        <w:gridCol w:w="1486"/>
        <w:gridCol w:w="1146"/>
      </w:tblGrid>
      <w:tr w:rsidR="007C6EF3">
        <w:trPr>
          <w:trHeight w:val="454"/>
          <w:jc w:val="center"/>
        </w:trPr>
        <w:tc>
          <w:tcPr>
            <w:tcW w:w="1136" w:type="pct"/>
            <w:vMerge w:val="restar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阶段</w:t>
            </w:r>
          </w:p>
        </w:tc>
        <w:tc>
          <w:tcPr>
            <w:tcW w:w="840" w:type="pct"/>
            <w:vMerge w:val="restar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计价基础</w:t>
            </w:r>
          </w:p>
        </w:tc>
        <w:tc>
          <w:tcPr>
            <w:tcW w:w="3023" w:type="pct"/>
            <w:gridSpan w:val="4"/>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计价费率</w:t>
            </w:r>
          </w:p>
        </w:tc>
      </w:tr>
      <w:tr w:rsidR="007C6EF3">
        <w:trPr>
          <w:trHeight w:val="1020"/>
          <w:jc w:val="center"/>
        </w:trPr>
        <w:tc>
          <w:tcPr>
            <w:tcW w:w="1136" w:type="pct"/>
            <w:vMerge/>
            <w:vAlign w:val="center"/>
          </w:tcPr>
          <w:p w:rsidR="007C6EF3" w:rsidRDefault="007C6EF3">
            <w:pPr>
              <w:widowControl w:val="0"/>
              <w:snapToGrid w:val="0"/>
              <w:spacing w:after="0" w:line="240" w:lineRule="auto"/>
              <w:jc w:val="center"/>
              <w:rPr>
                <w:rFonts w:ascii="Times New Roman" w:hAnsi="Times New Roman" w:cs="Times New Roman"/>
                <w:snapToGrid w:val="0"/>
                <w:color w:val="000000" w:themeColor="text1"/>
                <w:sz w:val="21"/>
                <w:szCs w:val="21"/>
              </w:rPr>
            </w:pPr>
          </w:p>
        </w:tc>
        <w:tc>
          <w:tcPr>
            <w:tcW w:w="840" w:type="pct"/>
            <w:vMerge/>
            <w:shd w:val="clear" w:color="auto" w:fill="auto"/>
            <w:noWrap/>
            <w:vAlign w:val="center"/>
          </w:tcPr>
          <w:p w:rsidR="007C6EF3" w:rsidRDefault="007C6EF3">
            <w:pPr>
              <w:widowControl w:val="0"/>
              <w:snapToGrid w:val="0"/>
              <w:spacing w:after="0" w:line="240" w:lineRule="auto"/>
              <w:jc w:val="center"/>
              <w:rPr>
                <w:rFonts w:ascii="Times New Roman" w:hAnsi="Times New Roman" w:cs="Times New Roman"/>
                <w:snapToGrid w:val="0"/>
                <w:color w:val="000000" w:themeColor="text1"/>
                <w:sz w:val="21"/>
                <w:szCs w:val="21"/>
              </w:rPr>
            </w:pPr>
          </w:p>
        </w:tc>
        <w:tc>
          <w:tcPr>
            <w:tcW w:w="913"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单独的建筑工程</w:t>
            </w:r>
          </w:p>
        </w:tc>
        <w:tc>
          <w:tcPr>
            <w:tcW w:w="68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单独的机电设备及安装工程</w:t>
            </w:r>
          </w:p>
        </w:tc>
        <w:tc>
          <w:tcPr>
            <w:tcW w:w="805"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单独的金属结构设备及安装工程</w:t>
            </w:r>
          </w:p>
        </w:tc>
        <w:tc>
          <w:tcPr>
            <w:tcW w:w="620"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单独的施工临时工程</w:t>
            </w:r>
          </w:p>
        </w:tc>
      </w:tr>
      <w:tr w:rsidR="007C6EF3">
        <w:trPr>
          <w:trHeight w:val="454"/>
          <w:jc w:val="center"/>
        </w:trPr>
        <w:tc>
          <w:tcPr>
            <w:tcW w:w="1136"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设计</w:t>
            </w:r>
            <w:proofErr w:type="gramStart"/>
            <w:r>
              <w:rPr>
                <w:rFonts w:ascii="Times New Roman" w:hAnsi="Times New Roman" w:cs="Times New Roman"/>
                <w:snapToGrid w:val="0"/>
                <w:color w:val="000000" w:themeColor="text1"/>
                <w:sz w:val="21"/>
                <w:szCs w:val="21"/>
              </w:rPr>
              <w:t>全阶段</w:t>
            </w:r>
            <w:proofErr w:type="gramEnd"/>
          </w:p>
        </w:tc>
        <w:tc>
          <w:tcPr>
            <w:tcW w:w="840"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分部工程费</w:t>
            </w:r>
          </w:p>
        </w:tc>
        <w:tc>
          <w:tcPr>
            <w:tcW w:w="913"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0.24%</w:t>
            </w:r>
          </w:p>
        </w:tc>
        <w:tc>
          <w:tcPr>
            <w:tcW w:w="68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0.30%</w:t>
            </w:r>
          </w:p>
        </w:tc>
        <w:tc>
          <w:tcPr>
            <w:tcW w:w="805"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0.36%</w:t>
            </w:r>
          </w:p>
        </w:tc>
        <w:tc>
          <w:tcPr>
            <w:tcW w:w="620"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0.18%</w:t>
            </w:r>
          </w:p>
        </w:tc>
      </w:tr>
      <w:tr w:rsidR="007C6EF3">
        <w:trPr>
          <w:trHeight w:val="454"/>
          <w:jc w:val="center"/>
        </w:trPr>
        <w:tc>
          <w:tcPr>
            <w:tcW w:w="1136"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施工</w:t>
            </w:r>
            <w:proofErr w:type="gramStart"/>
            <w:r>
              <w:rPr>
                <w:rFonts w:ascii="Times New Roman" w:hAnsi="Times New Roman" w:cs="Times New Roman"/>
                <w:snapToGrid w:val="0"/>
                <w:color w:val="000000" w:themeColor="text1"/>
                <w:sz w:val="21"/>
                <w:szCs w:val="21"/>
              </w:rPr>
              <w:t>全阶段</w:t>
            </w:r>
            <w:proofErr w:type="gramEnd"/>
          </w:p>
        </w:tc>
        <w:tc>
          <w:tcPr>
            <w:tcW w:w="840"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分部工程费</w:t>
            </w:r>
          </w:p>
        </w:tc>
        <w:tc>
          <w:tcPr>
            <w:tcW w:w="913"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0.26%</w:t>
            </w:r>
          </w:p>
        </w:tc>
        <w:tc>
          <w:tcPr>
            <w:tcW w:w="68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0.33%</w:t>
            </w:r>
          </w:p>
        </w:tc>
        <w:tc>
          <w:tcPr>
            <w:tcW w:w="805"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0.40%</w:t>
            </w:r>
          </w:p>
        </w:tc>
        <w:tc>
          <w:tcPr>
            <w:tcW w:w="620"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0.20%</w:t>
            </w:r>
          </w:p>
        </w:tc>
      </w:tr>
      <w:tr w:rsidR="007C6EF3">
        <w:trPr>
          <w:trHeight w:val="454"/>
          <w:jc w:val="center"/>
        </w:trPr>
        <w:tc>
          <w:tcPr>
            <w:tcW w:w="1136"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运</w:t>
            </w:r>
            <w:proofErr w:type="gramStart"/>
            <w:r>
              <w:rPr>
                <w:rFonts w:ascii="Times New Roman" w:hAnsi="Times New Roman" w:cs="Times New Roman"/>
                <w:snapToGrid w:val="0"/>
                <w:color w:val="000000" w:themeColor="text1"/>
                <w:sz w:val="21"/>
                <w:szCs w:val="21"/>
              </w:rPr>
              <w:t>维阶段</w:t>
            </w:r>
            <w:proofErr w:type="gramEnd"/>
          </w:p>
        </w:tc>
        <w:tc>
          <w:tcPr>
            <w:tcW w:w="840"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分部工程费</w:t>
            </w:r>
          </w:p>
        </w:tc>
        <w:tc>
          <w:tcPr>
            <w:tcW w:w="913"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0.19%</w:t>
            </w:r>
          </w:p>
        </w:tc>
        <w:tc>
          <w:tcPr>
            <w:tcW w:w="68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0.24%</w:t>
            </w:r>
          </w:p>
        </w:tc>
        <w:tc>
          <w:tcPr>
            <w:tcW w:w="805"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0.29%</w:t>
            </w:r>
          </w:p>
        </w:tc>
        <w:tc>
          <w:tcPr>
            <w:tcW w:w="620"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0.14%</w:t>
            </w:r>
          </w:p>
        </w:tc>
      </w:tr>
      <w:tr w:rsidR="007C6EF3">
        <w:trPr>
          <w:trHeight w:val="454"/>
          <w:jc w:val="center"/>
        </w:trPr>
        <w:tc>
          <w:tcPr>
            <w:tcW w:w="1136"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设计与施工联合</w:t>
            </w:r>
          </w:p>
        </w:tc>
        <w:tc>
          <w:tcPr>
            <w:tcW w:w="840"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分部工程费</w:t>
            </w:r>
          </w:p>
        </w:tc>
        <w:tc>
          <w:tcPr>
            <w:tcW w:w="913"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0.43%</w:t>
            </w:r>
          </w:p>
        </w:tc>
        <w:tc>
          <w:tcPr>
            <w:tcW w:w="68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0.54%</w:t>
            </w:r>
          </w:p>
        </w:tc>
        <w:tc>
          <w:tcPr>
            <w:tcW w:w="805"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0.64%</w:t>
            </w:r>
          </w:p>
        </w:tc>
        <w:tc>
          <w:tcPr>
            <w:tcW w:w="620"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0.32%</w:t>
            </w:r>
          </w:p>
        </w:tc>
      </w:tr>
      <w:tr w:rsidR="007C6EF3">
        <w:trPr>
          <w:trHeight w:val="454"/>
          <w:jc w:val="center"/>
        </w:trPr>
        <w:tc>
          <w:tcPr>
            <w:tcW w:w="1136"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施工与运维联合</w:t>
            </w:r>
          </w:p>
        </w:tc>
        <w:tc>
          <w:tcPr>
            <w:tcW w:w="840"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分部工程费</w:t>
            </w:r>
          </w:p>
        </w:tc>
        <w:tc>
          <w:tcPr>
            <w:tcW w:w="913"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0.39%</w:t>
            </w:r>
          </w:p>
        </w:tc>
        <w:tc>
          <w:tcPr>
            <w:tcW w:w="68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0.48%</w:t>
            </w:r>
          </w:p>
        </w:tc>
        <w:tc>
          <w:tcPr>
            <w:tcW w:w="805"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0.58%</w:t>
            </w:r>
          </w:p>
        </w:tc>
        <w:tc>
          <w:tcPr>
            <w:tcW w:w="620"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0.29%</w:t>
            </w:r>
          </w:p>
        </w:tc>
      </w:tr>
      <w:tr w:rsidR="007C6EF3">
        <w:trPr>
          <w:trHeight w:val="794"/>
          <w:jc w:val="center"/>
        </w:trPr>
        <w:tc>
          <w:tcPr>
            <w:tcW w:w="1136"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设计施工运维三阶段应用</w:t>
            </w:r>
          </w:p>
        </w:tc>
        <w:tc>
          <w:tcPr>
            <w:tcW w:w="840"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分部工程费</w:t>
            </w:r>
          </w:p>
        </w:tc>
        <w:tc>
          <w:tcPr>
            <w:tcW w:w="913"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0.52%</w:t>
            </w:r>
          </w:p>
        </w:tc>
        <w:tc>
          <w:tcPr>
            <w:tcW w:w="684"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0.65%</w:t>
            </w:r>
          </w:p>
        </w:tc>
        <w:tc>
          <w:tcPr>
            <w:tcW w:w="805"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0.78%</w:t>
            </w:r>
          </w:p>
        </w:tc>
        <w:tc>
          <w:tcPr>
            <w:tcW w:w="620"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0.39%</w:t>
            </w:r>
          </w:p>
        </w:tc>
      </w:tr>
    </w:tbl>
    <w:p w:rsidR="007C6EF3" w:rsidRDefault="00F320CF">
      <w:pPr>
        <w:pStyle w:val="affffffffb"/>
        <w:widowControl w:val="0"/>
        <w:numPr>
          <w:ilvl w:val="0"/>
          <w:numId w:val="0"/>
        </w:numPr>
        <w:snapToGrid w:val="0"/>
        <w:spacing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（十）河道工程</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技术服务费的计价费率如表</w:t>
      </w:r>
      <w:r>
        <w:rPr>
          <w:rStyle w:val="fontstyle01"/>
          <w:rFonts w:ascii="Times New Roman" w:eastAsia="方正仿宋_GBK" w:hAnsi="Times New Roman" w:cs="方正仿宋_GBK" w:hint="eastAsia"/>
          <w:snapToGrid w:val="0"/>
          <w:color w:val="000000" w:themeColor="text1"/>
        </w:rPr>
        <w:t>7</w:t>
      </w:r>
      <w:r>
        <w:rPr>
          <w:rStyle w:val="fontstyle01"/>
          <w:rFonts w:ascii="Times New Roman" w:eastAsia="方正仿宋_GBK" w:hAnsi="Times New Roman" w:cs="方正仿宋_GBK" w:hint="eastAsia"/>
          <w:snapToGrid w:val="0"/>
          <w:color w:val="000000" w:themeColor="text1"/>
        </w:rPr>
        <w:t>、表</w:t>
      </w:r>
      <w:r>
        <w:rPr>
          <w:rStyle w:val="fontstyle01"/>
          <w:rFonts w:ascii="Times New Roman" w:eastAsia="方正仿宋_GBK" w:hAnsi="Times New Roman" w:cs="方正仿宋_GBK" w:hint="eastAsia"/>
          <w:snapToGrid w:val="0"/>
          <w:color w:val="000000" w:themeColor="text1"/>
        </w:rPr>
        <w:t>8</w:t>
      </w:r>
      <w:r>
        <w:rPr>
          <w:rStyle w:val="fontstyle01"/>
          <w:rFonts w:ascii="Times New Roman" w:eastAsia="方正仿宋_GBK" w:hAnsi="Times New Roman" w:cs="方正仿宋_GBK" w:hint="eastAsia"/>
          <w:snapToGrid w:val="0"/>
          <w:color w:val="000000" w:themeColor="text1"/>
        </w:rPr>
        <w:t>所示，工程示例见附录</w:t>
      </w:r>
      <w:r>
        <w:rPr>
          <w:rStyle w:val="fontstyle01"/>
          <w:rFonts w:ascii="Times New Roman" w:eastAsia="方正仿宋_GBK" w:hAnsi="Times New Roman" w:cs="方正仿宋_GBK" w:hint="eastAsia"/>
          <w:snapToGrid w:val="0"/>
          <w:color w:val="000000" w:themeColor="text1"/>
        </w:rPr>
        <w:t>C</w:t>
      </w:r>
      <w:r>
        <w:rPr>
          <w:rStyle w:val="fontstyle01"/>
          <w:rFonts w:ascii="Times New Roman" w:eastAsia="方正仿宋_GBK" w:hAnsi="Times New Roman" w:cs="方正仿宋_GBK" w:hint="eastAsia"/>
          <w:snapToGrid w:val="0"/>
          <w:color w:val="000000" w:themeColor="text1"/>
        </w:rPr>
        <w:t>。</w:t>
      </w:r>
    </w:p>
    <w:p w:rsidR="007C6EF3" w:rsidRDefault="00F320CF">
      <w:pPr>
        <w:pStyle w:val="a2"/>
        <w:widowControl w:val="0"/>
        <w:numPr>
          <w:ilvl w:val="1"/>
          <w:numId w:val="0"/>
        </w:numPr>
        <w:snapToGrid w:val="0"/>
        <w:spacing w:beforeLines="0" w:before="0" w:afterLines="0" w:after="0" w:line="594" w:lineRule="exact"/>
        <w:rPr>
          <w:rFonts w:ascii="Times New Roman" w:eastAsia="方正黑体_GBK" w:hAnsi="Times New Roman" w:cs="Times New Roman"/>
          <w:snapToGrid w:val="0"/>
          <w:color w:val="000000" w:themeColor="text1"/>
          <w:sz w:val="32"/>
          <w:szCs w:val="32"/>
        </w:rPr>
      </w:pPr>
      <w:r>
        <w:rPr>
          <w:rFonts w:ascii="Times New Roman" w:eastAsia="方正黑体_GBK" w:hAnsi="Times New Roman" w:cs="Times New Roman" w:hint="eastAsia"/>
          <w:snapToGrid w:val="0"/>
          <w:color w:val="000000" w:themeColor="text1"/>
          <w:sz w:val="32"/>
          <w:szCs w:val="32"/>
        </w:rPr>
        <w:t>表</w:t>
      </w:r>
      <w:r>
        <w:rPr>
          <w:rFonts w:ascii="Times New Roman" w:eastAsia="方正黑体_GBK" w:hAnsi="Times New Roman" w:cs="Times New Roman" w:hint="eastAsia"/>
          <w:snapToGrid w:val="0"/>
          <w:color w:val="000000" w:themeColor="text1"/>
          <w:sz w:val="32"/>
          <w:szCs w:val="32"/>
        </w:rPr>
        <w:t xml:space="preserve">7  </w:t>
      </w:r>
      <w:r>
        <w:rPr>
          <w:rFonts w:ascii="Times New Roman" w:eastAsia="方正黑体_GBK" w:hAnsi="Times New Roman" w:cs="Times New Roman" w:hint="eastAsia"/>
          <w:snapToGrid w:val="0"/>
          <w:color w:val="000000" w:themeColor="text1"/>
          <w:sz w:val="32"/>
          <w:szCs w:val="32"/>
        </w:rPr>
        <w:t>河道工程项目整体</w:t>
      </w:r>
      <w:r>
        <w:rPr>
          <w:rFonts w:ascii="Times New Roman" w:eastAsia="方正黑体_GBK" w:hAnsi="Times New Roman" w:cs="Times New Roman" w:hint="eastAsia"/>
          <w:snapToGrid w:val="0"/>
          <w:color w:val="000000" w:themeColor="text1"/>
          <w:sz w:val="32"/>
          <w:szCs w:val="32"/>
        </w:rPr>
        <w:t>BIM</w:t>
      </w:r>
      <w:r>
        <w:rPr>
          <w:rFonts w:ascii="Times New Roman" w:eastAsia="方正黑体_GBK" w:hAnsi="Times New Roman" w:cs="Times New Roman" w:hint="eastAsia"/>
          <w:snapToGrid w:val="0"/>
          <w:color w:val="000000" w:themeColor="text1"/>
          <w:sz w:val="32"/>
          <w:szCs w:val="32"/>
        </w:rPr>
        <w:t>技术服务费计价费率表</w:t>
      </w: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6"/>
        <w:gridCol w:w="3220"/>
        <w:gridCol w:w="2054"/>
      </w:tblGrid>
      <w:tr w:rsidR="007C6EF3">
        <w:trPr>
          <w:trHeight w:val="397"/>
          <w:jc w:val="center"/>
        </w:trPr>
        <w:tc>
          <w:tcPr>
            <w:tcW w:w="2086"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阶段</w:t>
            </w:r>
          </w:p>
        </w:tc>
        <w:tc>
          <w:tcPr>
            <w:tcW w:w="1779"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计价基础</w:t>
            </w:r>
          </w:p>
        </w:tc>
        <w:tc>
          <w:tcPr>
            <w:tcW w:w="1135"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计价费率</w:t>
            </w:r>
          </w:p>
        </w:tc>
      </w:tr>
      <w:tr w:rsidR="007C6EF3">
        <w:trPr>
          <w:trHeight w:val="397"/>
          <w:jc w:val="center"/>
        </w:trPr>
        <w:tc>
          <w:tcPr>
            <w:tcW w:w="2086"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设计</w:t>
            </w:r>
            <w:proofErr w:type="gramStart"/>
            <w:r>
              <w:rPr>
                <w:rFonts w:ascii="Times New Roman" w:hAnsi="Times New Roman" w:cs="Times New Roman"/>
                <w:snapToGrid w:val="0"/>
                <w:color w:val="000000" w:themeColor="text1"/>
                <w:sz w:val="21"/>
                <w:szCs w:val="21"/>
              </w:rPr>
              <w:t>全阶段</w:t>
            </w:r>
            <w:proofErr w:type="gramEnd"/>
          </w:p>
        </w:tc>
        <w:tc>
          <w:tcPr>
            <w:tcW w:w="1779"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工程部分费用</w:t>
            </w:r>
            <w:r>
              <w:rPr>
                <w:rFonts w:ascii="Times New Roman" w:hAnsi="Times New Roman" w:cs="Times New Roman"/>
                <w:snapToGrid w:val="0"/>
                <w:color w:val="000000" w:themeColor="text1"/>
                <w:sz w:val="21"/>
                <w:szCs w:val="21"/>
              </w:rPr>
              <w:t>-</w:t>
            </w:r>
            <w:r>
              <w:rPr>
                <w:rFonts w:ascii="Times New Roman" w:hAnsi="Times New Roman" w:cs="Times New Roman"/>
                <w:snapToGrid w:val="0"/>
                <w:color w:val="000000" w:themeColor="text1"/>
                <w:sz w:val="21"/>
                <w:szCs w:val="21"/>
              </w:rPr>
              <w:t>工程费</w:t>
            </w:r>
          </w:p>
        </w:tc>
        <w:tc>
          <w:tcPr>
            <w:tcW w:w="1135"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0.30%</w:t>
            </w:r>
          </w:p>
        </w:tc>
      </w:tr>
      <w:tr w:rsidR="007C6EF3">
        <w:trPr>
          <w:trHeight w:val="397"/>
          <w:jc w:val="center"/>
        </w:trPr>
        <w:tc>
          <w:tcPr>
            <w:tcW w:w="2086"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施工</w:t>
            </w:r>
            <w:proofErr w:type="gramStart"/>
            <w:r>
              <w:rPr>
                <w:rFonts w:ascii="Times New Roman" w:hAnsi="Times New Roman" w:cs="Times New Roman"/>
                <w:snapToGrid w:val="0"/>
                <w:color w:val="000000" w:themeColor="text1"/>
                <w:sz w:val="21"/>
                <w:szCs w:val="21"/>
              </w:rPr>
              <w:t>全阶段</w:t>
            </w:r>
            <w:proofErr w:type="gramEnd"/>
          </w:p>
        </w:tc>
        <w:tc>
          <w:tcPr>
            <w:tcW w:w="1779"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工程部分费用</w:t>
            </w:r>
            <w:r>
              <w:rPr>
                <w:rFonts w:ascii="Times New Roman" w:hAnsi="Times New Roman" w:cs="Times New Roman"/>
                <w:snapToGrid w:val="0"/>
                <w:color w:val="000000" w:themeColor="text1"/>
                <w:sz w:val="21"/>
                <w:szCs w:val="21"/>
              </w:rPr>
              <w:t>-</w:t>
            </w:r>
            <w:r>
              <w:rPr>
                <w:rFonts w:ascii="Times New Roman" w:hAnsi="Times New Roman" w:cs="Times New Roman"/>
                <w:snapToGrid w:val="0"/>
                <w:color w:val="000000" w:themeColor="text1"/>
                <w:sz w:val="21"/>
                <w:szCs w:val="21"/>
              </w:rPr>
              <w:t>工程费</w:t>
            </w:r>
          </w:p>
        </w:tc>
        <w:tc>
          <w:tcPr>
            <w:tcW w:w="1135"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0.33%</w:t>
            </w:r>
          </w:p>
        </w:tc>
      </w:tr>
      <w:tr w:rsidR="007C6EF3">
        <w:trPr>
          <w:trHeight w:val="397"/>
          <w:jc w:val="center"/>
        </w:trPr>
        <w:tc>
          <w:tcPr>
            <w:tcW w:w="2086"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运</w:t>
            </w:r>
            <w:proofErr w:type="gramStart"/>
            <w:r>
              <w:rPr>
                <w:rFonts w:ascii="Times New Roman" w:hAnsi="Times New Roman" w:cs="Times New Roman"/>
                <w:snapToGrid w:val="0"/>
                <w:color w:val="000000" w:themeColor="text1"/>
                <w:sz w:val="21"/>
                <w:szCs w:val="21"/>
              </w:rPr>
              <w:t>维阶段</w:t>
            </w:r>
            <w:proofErr w:type="gramEnd"/>
          </w:p>
        </w:tc>
        <w:tc>
          <w:tcPr>
            <w:tcW w:w="1779"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工程部分费用</w:t>
            </w:r>
            <w:r>
              <w:rPr>
                <w:rFonts w:ascii="Times New Roman" w:hAnsi="Times New Roman" w:cs="Times New Roman"/>
                <w:snapToGrid w:val="0"/>
                <w:color w:val="000000" w:themeColor="text1"/>
                <w:sz w:val="21"/>
                <w:szCs w:val="21"/>
              </w:rPr>
              <w:t>-</w:t>
            </w:r>
            <w:r>
              <w:rPr>
                <w:rFonts w:ascii="Times New Roman" w:hAnsi="Times New Roman" w:cs="Times New Roman"/>
                <w:snapToGrid w:val="0"/>
                <w:color w:val="000000" w:themeColor="text1"/>
                <w:sz w:val="21"/>
                <w:szCs w:val="21"/>
              </w:rPr>
              <w:t>工程费</w:t>
            </w:r>
          </w:p>
        </w:tc>
        <w:tc>
          <w:tcPr>
            <w:tcW w:w="1135"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0.24%</w:t>
            </w:r>
          </w:p>
        </w:tc>
      </w:tr>
      <w:tr w:rsidR="007C6EF3">
        <w:trPr>
          <w:trHeight w:val="397"/>
          <w:jc w:val="center"/>
        </w:trPr>
        <w:tc>
          <w:tcPr>
            <w:tcW w:w="2086"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设计与施工联合</w:t>
            </w:r>
          </w:p>
        </w:tc>
        <w:tc>
          <w:tcPr>
            <w:tcW w:w="1779"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工程部分费用</w:t>
            </w:r>
            <w:r>
              <w:rPr>
                <w:rFonts w:ascii="Times New Roman" w:hAnsi="Times New Roman" w:cs="Times New Roman"/>
                <w:snapToGrid w:val="0"/>
                <w:color w:val="000000" w:themeColor="text1"/>
                <w:sz w:val="21"/>
                <w:szCs w:val="21"/>
              </w:rPr>
              <w:t>-</w:t>
            </w:r>
            <w:r>
              <w:rPr>
                <w:rFonts w:ascii="Times New Roman" w:hAnsi="Times New Roman" w:cs="Times New Roman"/>
                <w:snapToGrid w:val="0"/>
                <w:color w:val="000000" w:themeColor="text1"/>
                <w:sz w:val="21"/>
                <w:szCs w:val="21"/>
              </w:rPr>
              <w:t>工程费</w:t>
            </w:r>
          </w:p>
        </w:tc>
        <w:tc>
          <w:tcPr>
            <w:tcW w:w="1135"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0.54%</w:t>
            </w:r>
          </w:p>
        </w:tc>
      </w:tr>
      <w:tr w:rsidR="007C6EF3">
        <w:trPr>
          <w:trHeight w:val="397"/>
          <w:jc w:val="center"/>
        </w:trPr>
        <w:tc>
          <w:tcPr>
            <w:tcW w:w="2086"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施工与运维联合</w:t>
            </w:r>
          </w:p>
        </w:tc>
        <w:tc>
          <w:tcPr>
            <w:tcW w:w="1779"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工程部分费用</w:t>
            </w:r>
            <w:r>
              <w:rPr>
                <w:rFonts w:ascii="Times New Roman" w:hAnsi="Times New Roman" w:cs="Times New Roman"/>
                <w:snapToGrid w:val="0"/>
                <w:color w:val="000000" w:themeColor="text1"/>
                <w:sz w:val="21"/>
                <w:szCs w:val="21"/>
              </w:rPr>
              <w:t>-</w:t>
            </w:r>
            <w:r>
              <w:rPr>
                <w:rFonts w:ascii="Times New Roman" w:hAnsi="Times New Roman" w:cs="Times New Roman"/>
                <w:snapToGrid w:val="0"/>
                <w:color w:val="000000" w:themeColor="text1"/>
                <w:sz w:val="21"/>
                <w:szCs w:val="21"/>
              </w:rPr>
              <w:t>工程费</w:t>
            </w:r>
          </w:p>
        </w:tc>
        <w:tc>
          <w:tcPr>
            <w:tcW w:w="1135"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0.49%</w:t>
            </w:r>
          </w:p>
        </w:tc>
      </w:tr>
      <w:tr w:rsidR="007C6EF3">
        <w:trPr>
          <w:trHeight w:val="397"/>
          <w:jc w:val="center"/>
        </w:trPr>
        <w:tc>
          <w:tcPr>
            <w:tcW w:w="2086"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设计施工运维三阶段应用</w:t>
            </w:r>
          </w:p>
        </w:tc>
        <w:tc>
          <w:tcPr>
            <w:tcW w:w="1779"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工程部分费用</w:t>
            </w:r>
            <w:r>
              <w:rPr>
                <w:rFonts w:ascii="Times New Roman" w:hAnsi="Times New Roman" w:cs="Times New Roman"/>
                <w:snapToGrid w:val="0"/>
                <w:color w:val="000000" w:themeColor="text1"/>
                <w:sz w:val="21"/>
                <w:szCs w:val="21"/>
              </w:rPr>
              <w:t>-</w:t>
            </w:r>
            <w:r>
              <w:rPr>
                <w:rFonts w:ascii="Times New Roman" w:hAnsi="Times New Roman" w:cs="Times New Roman"/>
                <w:snapToGrid w:val="0"/>
                <w:color w:val="000000" w:themeColor="text1"/>
                <w:sz w:val="21"/>
                <w:szCs w:val="21"/>
              </w:rPr>
              <w:t>工程费</w:t>
            </w:r>
          </w:p>
        </w:tc>
        <w:tc>
          <w:tcPr>
            <w:tcW w:w="1135"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0.66%</w:t>
            </w:r>
          </w:p>
        </w:tc>
      </w:tr>
    </w:tbl>
    <w:p w:rsidR="007C6EF3" w:rsidRPr="00B43D3E" w:rsidRDefault="00F320CF" w:rsidP="00B43D3E">
      <w:pPr>
        <w:widowControl w:val="0"/>
        <w:snapToGrid w:val="0"/>
        <w:spacing w:after="0" w:line="594" w:lineRule="exact"/>
        <w:jc w:val="center"/>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br w:type="page"/>
      </w:r>
      <w:r>
        <w:rPr>
          <w:rFonts w:ascii="Times New Roman" w:eastAsia="方正黑体_GBK" w:hAnsi="Times New Roman" w:cs="Times New Roman" w:hint="eastAsia"/>
          <w:snapToGrid w:val="0"/>
          <w:color w:val="000000" w:themeColor="text1"/>
          <w:sz w:val="32"/>
          <w:szCs w:val="32"/>
        </w:rPr>
        <w:lastRenderedPageBreak/>
        <w:t>表</w:t>
      </w:r>
      <w:r>
        <w:rPr>
          <w:rFonts w:ascii="Times New Roman" w:eastAsia="方正黑体_GBK" w:hAnsi="Times New Roman" w:cs="Times New Roman" w:hint="eastAsia"/>
          <w:snapToGrid w:val="0"/>
          <w:color w:val="000000" w:themeColor="text1"/>
          <w:sz w:val="32"/>
          <w:szCs w:val="32"/>
        </w:rPr>
        <w:t xml:space="preserve">8  </w:t>
      </w:r>
      <w:r>
        <w:rPr>
          <w:rFonts w:ascii="Times New Roman" w:eastAsia="方正黑体_GBK" w:hAnsi="Times New Roman" w:cs="Times New Roman" w:hint="eastAsia"/>
          <w:snapToGrid w:val="0"/>
          <w:color w:val="000000" w:themeColor="text1"/>
          <w:sz w:val="32"/>
          <w:szCs w:val="32"/>
        </w:rPr>
        <w:t>河道工程项目分部工程</w:t>
      </w:r>
      <w:r>
        <w:rPr>
          <w:rFonts w:ascii="Times New Roman" w:eastAsia="方正黑体_GBK" w:hAnsi="Times New Roman" w:cs="Times New Roman" w:hint="eastAsia"/>
          <w:snapToGrid w:val="0"/>
          <w:color w:val="000000" w:themeColor="text1"/>
          <w:sz w:val="32"/>
          <w:szCs w:val="32"/>
        </w:rPr>
        <w:t>BIM</w:t>
      </w:r>
      <w:r>
        <w:rPr>
          <w:rFonts w:ascii="Times New Roman" w:eastAsia="方正黑体_GBK" w:hAnsi="Times New Roman" w:cs="Times New Roman" w:hint="eastAsia"/>
          <w:snapToGrid w:val="0"/>
          <w:color w:val="000000" w:themeColor="text1"/>
          <w:sz w:val="32"/>
          <w:szCs w:val="32"/>
        </w:rPr>
        <w:t>技术服务费计价费率表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2099"/>
        <w:gridCol w:w="1259"/>
        <w:gridCol w:w="1259"/>
        <w:gridCol w:w="1259"/>
        <w:gridCol w:w="1257"/>
      </w:tblGrid>
      <w:tr w:rsidR="007C6EF3">
        <w:trPr>
          <w:trHeight w:val="454"/>
          <w:jc w:val="center"/>
        </w:trPr>
        <w:tc>
          <w:tcPr>
            <w:tcW w:w="1136" w:type="pct"/>
            <w:vMerge w:val="restar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阶段</w:t>
            </w:r>
          </w:p>
        </w:tc>
        <w:tc>
          <w:tcPr>
            <w:tcW w:w="1137" w:type="pct"/>
            <w:vMerge w:val="restar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计价基础</w:t>
            </w:r>
          </w:p>
        </w:tc>
        <w:tc>
          <w:tcPr>
            <w:tcW w:w="2727" w:type="pct"/>
            <w:gridSpan w:val="4"/>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计价费率</w:t>
            </w:r>
          </w:p>
        </w:tc>
      </w:tr>
      <w:tr w:rsidR="007C6EF3">
        <w:trPr>
          <w:trHeight w:val="1292"/>
          <w:jc w:val="center"/>
        </w:trPr>
        <w:tc>
          <w:tcPr>
            <w:tcW w:w="1136" w:type="pct"/>
            <w:vMerge/>
            <w:vAlign w:val="center"/>
          </w:tcPr>
          <w:p w:rsidR="007C6EF3" w:rsidRDefault="007C6EF3">
            <w:pPr>
              <w:widowControl w:val="0"/>
              <w:snapToGrid w:val="0"/>
              <w:spacing w:after="0" w:line="240" w:lineRule="auto"/>
              <w:jc w:val="center"/>
              <w:rPr>
                <w:rFonts w:ascii="Times New Roman" w:hAnsi="Times New Roman" w:cs="Times New Roman"/>
                <w:snapToGrid w:val="0"/>
                <w:color w:val="000000" w:themeColor="text1"/>
                <w:sz w:val="21"/>
                <w:szCs w:val="21"/>
              </w:rPr>
            </w:pPr>
          </w:p>
        </w:tc>
        <w:tc>
          <w:tcPr>
            <w:tcW w:w="1137" w:type="pct"/>
            <w:vMerge/>
            <w:shd w:val="clear" w:color="auto" w:fill="auto"/>
            <w:noWrap/>
            <w:vAlign w:val="center"/>
          </w:tcPr>
          <w:p w:rsidR="007C6EF3" w:rsidRDefault="007C6EF3">
            <w:pPr>
              <w:widowControl w:val="0"/>
              <w:snapToGrid w:val="0"/>
              <w:spacing w:after="0" w:line="240" w:lineRule="auto"/>
              <w:jc w:val="center"/>
              <w:rPr>
                <w:rFonts w:ascii="Times New Roman" w:hAnsi="Times New Roman" w:cs="Times New Roman"/>
                <w:snapToGrid w:val="0"/>
                <w:color w:val="000000" w:themeColor="text1"/>
                <w:sz w:val="21"/>
                <w:szCs w:val="21"/>
              </w:rPr>
            </w:pP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单独的建筑工程</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单独的机电设备及安装工程</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单独的金属结构设备及安装工程</w:t>
            </w:r>
          </w:p>
        </w:tc>
        <w:tc>
          <w:tcPr>
            <w:tcW w:w="68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单独的施工临时工程</w:t>
            </w:r>
          </w:p>
        </w:tc>
      </w:tr>
      <w:tr w:rsidR="007C6EF3">
        <w:trPr>
          <w:trHeight w:val="454"/>
          <w:jc w:val="center"/>
        </w:trPr>
        <w:tc>
          <w:tcPr>
            <w:tcW w:w="1136"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设计</w:t>
            </w:r>
            <w:proofErr w:type="gramStart"/>
            <w:r>
              <w:rPr>
                <w:rFonts w:ascii="Times New Roman" w:hAnsi="Times New Roman" w:cs="Times New Roman"/>
                <w:snapToGrid w:val="0"/>
                <w:color w:val="000000" w:themeColor="text1"/>
                <w:sz w:val="21"/>
                <w:szCs w:val="21"/>
              </w:rPr>
              <w:t>全阶段</w:t>
            </w:r>
            <w:proofErr w:type="gramEnd"/>
          </w:p>
        </w:tc>
        <w:tc>
          <w:tcPr>
            <w:tcW w:w="1137"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分部工程费</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0.20%</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0.26%</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0.31%</w:t>
            </w:r>
          </w:p>
        </w:tc>
        <w:tc>
          <w:tcPr>
            <w:tcW w:w="68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0.15%</w:t>
            </w:r>
          </w:p>
        </w:tc>
      </w:tr>
      <w:tr w:rsidR="007C6EF3">
        <w:trPr>
          <w:trHeight w:val="454"/>
          <w:jc w:val="center"/>
        </w:trPr>
        <w:tc>
          <w:tcPr>
            <w:tcW w:w="1136"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施工</w:t>
            </w:r>
            <w:proofErr w:type="gramStart"/>
            <w:r>
              <w:rPr>
                <w:rFonts w:ascii="Times New Roman" w:hAnsi="Times New Roman" w:cs="Times New Roman"/>
                <w:snapToGrid w:val="0"/>
                <w:color w:val="000000" w:themeColor="text1"/>
                <w:sz w:val="21"/>
                <w:szCs w:val="21"/>
              </w:rPr>
              <w:t>全阶段</w:t>
            </w:r>
            <w:proofErr w:type="gramEnd"/>
          </w:p>
        </w:tc>
        <w:tc>
          <w:tcPr>
            <w:tcW w:w="1137"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分部工程费</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0.22%</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0.28%</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0.34%</w:t>
            </w:r>
          </w:p>
        </w:tc>
        <w:tc>
          <w:tcPr>
            <w:tcW w:w="68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0.17%</w:t>
            </w:r>
          </w:p>
        </w:tc>
      </w:tr>
      <w:tr w:rsidR="007C6EF3">
        <w:trPr>
          <w:trHeight w:val="454"/>
          <w:jc w:val="center"/>
        </w:trPr>
        <w:tc>
          <w:tcPr>
            <w:tcW w:w="1136"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运</w:t>
            </w:r>
            <w:proofErr w:type="gramStart"/>
            <w:r>
              <w:rPr>
                <w:rFonts w:ascii="Times New Roman" w:hAnsi="Times New Roman" w:cs="Times New Roman"/>
                <w:snapToGrid w:val="0"/>
                <w:color w:val="000000" w:themeColor="text1"/>
                <w:sz w:val="21"/>
                <w:szCs w:val="21"/>
              </w:rPr>
              <w:t>维阶段</w:t>
            </w:r>
            <w:proofErr w:type="gramEnd"/>
          </w:p>
        </w:tc>
        <w:tc>
          <w:tcPr>
            <w:tcW w:w="1137"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分部工程费</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0.15%</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0.19%</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0.23%</w:t>
            </w:r>
          </w:p>
        </w:tc>
        <w:tc>
          <w:tcPr>
            <w:tcW w:w="68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0.11%</w:t>
            </w:r>
          </w:p>
        </w:tc>
      </w:tr>
      <w:tr w:rsidR="007C6EF3">
        <w:trPr>
          <w:trHeight w:val="454"/>
          <w:jc w:val="center"/>
        </w:trPr>
        <w:tc>
          <w:tcPr>
            <w:tcW w:w="1136"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设计与施工联合</w:t>
            </w:r>
          </w:p>
        </w:tc>
        <w:tc>
          <w:tcPr>
            <w:tcW w:w="1137"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分部工程费</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0.36%</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0.46%</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0.55%</w:t>
            </w:r>
          </w:p>
        </w:tc>
        <w:tc>
          <w:tcPr>
            <w:tcW w:w="68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0.27%</w:t>
            </w:r>
          </w:p>
        </w:tc>
      </w:tr>
      <w:tr w:rsidR="007C6EF3">
        <w:trPr>
          <w:trHeight w:val="454"/>
          <w:jc w:val="center"/>
        </w:trPr>
        <w:tc>
          <w:tcPr>
            <w:tcW w:w="1136"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施工与运维联合</w:t>
            </w:r>
          </w:p>
        </w:tc>
        <w:tc>
          <w:tcPr>
            <w:tcW w:w="1137"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分部工程费</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0.32%</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0.40%</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0.48%</w:t>
            </w:r>
          </w:p>
        </w:tc>
        <w:tc>
          <w:tcPr>
            <w:tcW w:w="68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0.24%</w:t>
            </w:r>
          </w:p>
        </w:tc>
      </w:tr>
      <w:tr w:rsidR="007C6EF3">
        <w:trPr>
          <w:trHeight w:val="737"/>
          <w:jc w:val="center"/>
        </w:trPr>
        <w:tc>
          <w:tcPr>
            <w:tcW w:w="1136"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设计施工运维三阶段应用</w:t>
            </w:r>
          </w:p>
        </w:tc>
        <w:tc>
          <w:tcPr>
            <w:tcW w:w="1137" w:type="pct"/>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分部工程费</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0.44%</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0.55%</w:t>
            </w:r>
          </w:p>
        </w:tc>
        <w:tc>
          <w:tcPr>
            <w:tcW w:w="682"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0.65%</w:t>
            </w:r>
          </w:p>
        </w:tc>
        <w:tc>
          <w:tcPr>
            <w:tcW w:w="681" w:type="pc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0.33%</w:t>
            </w:r>
          </w:p>
        </w:tc>
      </w:tr>
    </w:tbl>
    <w:p w:rsidR="007C6EF3" w:rsidRDefault="00F320CF">
      <w:pPr>
        <w:pStyle w:val="affffffffb"/>
        <w:widowControl w:val="0"/>
        <w:numPr>
          <w:ilvl w:val="0"/>
          <w:numId w:val="0"/>
        </w:numPr>
        <w:snapToGrid w:val="0"/>
        <w:spacing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（十一）难度系数依据阶段、模型精细度等级及</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技术应用的内容是否全面确定，难度系数可参考表</w:t>
      </w:r>
      <w:r>
        <w:rPr>
          <w:rStyle w:val="fontstyle01"/>
          <w:rFonts w:ascii="Times New Roman" w:eastAsia="方正仿宋_GBK" w:hAnsi="Times New Roman" w:cs="方正仿宋_GBK" w:hint="eastAsia"/>
          <w:snapToGrid w:val="0"/>
          <w:color w:val="000000" w:themeColor="text1"/>
        </w:rPr>
        <w:t>9</w:t>
      </w:r>
      <w:r>
        <w:rPr>
          <w:rStyle w:val="fontstyle01"/>
          <w:rFonts w:ascii="Times New Roman" w:eastAsia="方正仿宋_GBK" w:hAnsi="Times New Roman" w:cs="方正仿宋_GBK" w:hint="eastAsia"/>
          <w:snapToGrid w:val="0"/>
          <w:color w:val="000000" w:themeColor="text1"/>
        </w:rPr>
        <w:t>。其中，水利工程各设计阶段模型精细度应符合重庆市《水利工程信息模型设计交付标准》的规定，相关要求参考如下：</w:t>
      </w:r>
    </w:p>
    <w:p w:rsidR="007C6EF3" w:rsidRDefault="00F320CF">
      <w:pPr>
        <w:pStyle w:val="af0"/>
        <w:widowControl w:val="0"/>
        <w:numPr>
          <w:ilvl w:val="0"/>
          <w:numId w:val="0"/>
        </w:numPr>
        <w:tabs>
          <w:tab w:val="clear" w:pos="840"/>
          <w:tab w:val="left" w:pos="1015"/>
        </w:tabs>
        <w:snapToGrid w:val="0"/>
        <w:spacing w:after="0" w:line="594" w:lineRule="exact"/>
        <w:ind w:firstLineChars="200" w:firstLine="640"/>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1</w:t>
      </w:r>
      <w:r>
        <w:rPr>
          <w:rFonts w:ascii="Times New Roman" w:eastAsia="方正仿宋_GBK" w:hAnsi="Times New Roman" w:cs="Times New Roman"/>
          <w:snapToGrid w:val="0"/>
          <w:kern w:val="2"/>
          <w:sz w:val="32"/>
          <w:lang w:bidi="ar"/>
        </w:rPr>
        <w:t>．</w:t>
      </w:r>
      <w:r>
        <w:rPr>
          <w:rStyle w:val="fontstyle01"/>
          <w:rFonts w:ascii="Times New Roman" w:eastAsia="方正仿宋_GBK" w:hAnsi="Times New Roman" w:cs="方正仿宋_GBK" w:hint="eastAsia"/>
          <w:snapToGrid w:val="0"/>
          <w:color w:val="000000" w:themeColor="text1"/>
        </w:rPr>
        <w:t>项目建议书阶段模型精细度等级不宜低于</w:t>
      </w:r>
      <w:r>
        <w:rPr>
          <w:rStyle w:val="fontstyle01"/>
          <w:rFonts w:ascii="Times New Roman" w:eastAsia="方正仿宋_GBK" w:hAnsi="Times New Roman" w:cs="方正仿宋_GBK" w:hint="eastAsia"/>
          <w:snapToGrid w:val="0"/>
          <w:color w:val="000000" w:themeColor="text1"/>
        </w:rPr>
        <w:t>LOD1.0</w:t>
      </w:r>
      <w:r>
        <w:rPr>
          <w:rStyle w:val="fontstyle01"/>
          <w:rFonts w:ascii="Times New Roman" w:eastAsia="方正仿宋_GBK" w:hAnsi="Times New Roman" w:cs="方正仿宋_GBK" w:hint="eastAsia"/>
          <w:snapToGrid w:val="0"/>
          <w:color w:val="000000" w:themeColor="text1"/>
        </w:rPr>
        <w:t>；</w:t>
      </w:r>
    </w:p>
    <w:p w:rsidR="007C6EF3" w:rsidRDefault="00F320CF">
      <w:pPr>
        <w:pStyle w:val="af0"/>
        <w:widowControl w:val="0"/>
        <w:numPr>
          <w:ilvl w:val="0"/>
          <w:numId w:val="0"/>
        </w:numPr>
        <w:snapToGrid w:val="0"/>
        <w:spacing w:after="0" w:line="594" w:lineRule="exact"/>
        <w:ind w:firstLineChars="200" w:firstLine="640"/>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2</w:t>
      </w:r>
      <w:r>
        <w:rPr>
          <w:rFonts w:ascii="Times New Roman" w:eastAsia="方正仿宋_GBK" w:hAnsi="Times New Roman" w:cs="Times New Roman"/>
          <w:snapToGrid w:val="0"/>
          <w:kern w:val="2"/>
          <w:sz w:val="32"/>
          <w:lang w:bidi="ar"/>
        </w:rPr>
        <w:t>．</w:t>
      </w:r>
      <w:r>
        <w:rPr>
          <w:rStyle w:val="fontstyle01"/>
          <w:rFonts w:ascii="Times New Roman" w:eastAsia="方正仿宋_GBK" w:hAnsi="Times New Roman" w:cs="方正仿宋_GBK" w:hint="eastAsia"/>
          <w:snapToGrid w:val="0"/>
          <w:color w:val="000000" w:themeColor="text1"/>
        </w:rPr>
        <w:t>可行性研究报告阶段模型精细度等级不宜低于</w:t>
      </w:r>
      <w:r>
        <w:rPr>
          <w:rStyle w:val="fontstyle01"/>
          <w:rFonts w:ascii="Times New Roman" w:eastAsia="方正仿宋_GBK" w:hAnsi="Times New Roman" w:cs="方正仿宋_GBK" w:hint="eastAsia"/>
          <w:snapToGrid w:val="0"/>
          <w:color w:val="000000" w:themeColor="text1"/>
        </w:rPr>
        <w:t>LOD2.0</w:t>
      </w:r>
      <w:r>
        <w:rPr>
          <w:rStyle w:val="fontstyle01"/>
          <w:rFonts w:ascii="Times New Roman" w:eastAsia="方正仿宋_GBK" w:hAnsi="Times New Roman" w:cs="方正仿宋_GBK" w:hint="eastAsia"/>
          <w:snapToGrid w:val="0"/>
          <w:color w:val="000000" w:themeColor="text1"/>
        </w:rPr>
        <w:t>；</w:t>
      </w:r>
    </w:p>
    <w:p w:rsidR="007C6EF3" w:rsidRDefault="00F320CF">
      <w:pPr>
        <w:pStyle w:val="af0"/>
        <w:widowControl w:val="0"/>
        <w:numPr>
          <w:ilvl w:val="0"/>
          <w:numId w:val="0"/>
        </w:numPr>
        <w:snapToGrid w:val="0"/>
        <w:spacing w:after="0" w:line="594" w:lineRule="exact"/>
        <w:ind w:firstLineChars="200" w:firstLine="640"/>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3</w:t>
      </w:r>
      <w:r>
        <w:rPr>
          <w:rFonts w:ascii="Times New Roman" w:eastAsia="方正仿宋_GBK" w:hAnsi="Times New Roman" w:cs="Times New Roman"/>
          <w:snapToGrid w:val="0"/>
          <w:kern w:val="2"/>
          <w:sz w:val="32"/>
          <w:lang w:bidi="ar"/>
        </w:rPr>
        <w:t>．</w:t>
      </w:r>
      <w:r>
        <w:rPr>
          <w:rStyle w:val="fontstyle01"/>
          <w:rFonts w:ascii="Times New Roman" w:eastAsia="方正仿宋_GBK" w:hAnsi="Times New Roman" w:cs="方正仿宋_GBK" w:hint="eastAsia"/>
          <w:snapToGrid w:val="0"/>
          <w:color w:val="000000" w:themeColor="text1"/>
        </w:rPr>
        <w:t>初步设计阶段模型精细度等级不宜低于</w:t>
      </w:r>
      <w:r>
        <w:rPr>
          <w:rStyle w:val="fontstyle01"/>
          <w:rFonts w:ascii="Times New Roman" w:eastAsia="方正仿宋_GBK" w:hAnsi="Times New Roman" w:cs="方正仿宋_GBK" w:hint="eastAsia"/>
          <w:snapToGrid w:val="0"/>
          <w:color w:val="000000" w:themeColor="text1"/>
        </w:rPr>
        <w:t>LOD2.0</w:t>
      </w:r>
      <w:r>
        <w:rPr>
          <w:rStyle w:val="fontstyle01"/>
          <w:rFonts w:ascii="Times New Roman" w:eastAsia="方正仿宋_GBK" w:hAnsi="Times New Roman" w:cs="方正仿宋_GBK" w:hint="eastAsia"/>
          <w:snapToGrid w:val="0"/>
          <w:color w:val="000000" w:themeColor="text1"/>
        </w:rPr>
        <w:t>；</w:t>
      </w:r>
    </w:p>
    <w:p w:rsidR="007C6EF3" w:rsidRDefault="00F320CF">
      <w:pPr>
        <w:pStyle w:val="af0"/>
        <w:widowControl w:val="0"/>
        <w:numPr>
          <w:ilvl w:val="0"/>
          <w:numId w:val="0"/>
        </w:numPr>
        <w:snapToGrid w:val="0"/>
        <w:spacing w:after="0" w:line="594" w:lineRule="exact"/>
        <w:ind w:firstLineChars="200" w:firstLine="640"/>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4</w:t>
      </w:r>
      <w:r>
        <w:rPr>
          <w:rFonts w:ascii="Times New Roman" w:eastAsia="方正仿宋_GBK" w:hAnsi="Times New Roman" w:cs="Times New Roman"/>
          <w:snapToGrid w:val="0"/>
          <w:kern w:val="2"/>
          <w:sz w:val="32"/>
          <w:lang w:bidi="ar"/>
        </w:rPr>
        <w:t>．</w:t>
      </w:r>
      <w:r>
        <w:rPr>
          <w:rStyle w:val="fontstyle01"/>
          <w:rFonts w:ascii="Times New Roman" w:eastAsia="方正仿宋_GBK" w:hAnsi="Times New Roman" w:cs="方正仿宋_GBK" w:hint="eastAsia"/>
          <w:snapToGrid w:val="0"/>
          <w:color w:val="000000" w:themeColor="text1"/>
        </w:rPr>
        <w:t>招标设计阶段模型精细度等级不宜低于</w:t>
      </w:r>
      <w:r>
        <w:rPr>
          <w:rStyle w:val="fontstyle01"/>
          <w:rFonts w:ascii="Times New Roman" w:eastAsia="方正仿宋_GBK" w:hAnsi="Times New Roman" w:cs="方正仿宋_GBK" w:hint="eastAsia"/>
          <w:snapToGrid w:val="0"/>
          <w:color w:val="000000" w:themeColor="text1"/>
        </w:rPr>
        <w:t>LOD3.0</w:t>
      </w:r>
      <w:r>
        <w:rPr>
          <w:rStyle w:val="fontstyle01"/>
          <w:rFonts w:ascii="Times New Roman" w:eastAsia="方正仿宋_GBK" w:hAnsi="Times New Roman" w:cs="方正仿宋_GBK" w:hint="eastAsia"/>
          <w:snapToGrid w:val="0"/>
          <w:color w:val="000000" w:themeColor="text1"/>
        </w:rPr>
        <w:t>；</w:t>
      </w:r>
    </w:p>
    <w:p w:rsidR="007C6EF3" w:rsidRDefault="00F320CF">
      <w:pPr>
        <w:pStyle w:val="af0"/>
        <w:widowControl w:val="0"/>
        <w:numPr>
          <w:ilvl w:val="0"/>
          <w:numId w:val="0"/>
        </w:numPr>
        <w:snapToGrid w:val="0"/>
        <w:spacing w:after="0" w:line="594" w:lineRule="exact"/>
        <w:ind w:firstLineChars="200" w:firstLine="640"/>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5</w:t>
      </w:r>
      <w:r>
        <w:rPr>
          <w:rFonts w:ascii="Times New Roman" w:eastAsia="方正仿宋_GBK" w:hAnsi="Times New Roman" w:cs="Times New Roman"/>
          <w:snapToGrid w:val="0"/>
          <w:kern w:val="2"/>
          <w:sz w:val="32"/>
          <w:lang w:bidi="ar"/>
        </w:rPr>
        <w:t>．</w:t>
      </w:r>
      <w:r>
        <w:rPr>
          <w:rStyle w:val="fontstyle01"/>
          <w:rFonts w:ascii="Times New Roman" w:eastAsia="方正仿宋_GBK" w:hAnsi="Times New Roman" w:cs="方正仿宋_GBK" w:hint="eastAsia"/>
          <w:snapToGrid w:val="0"/>
          <w:color w:val="000000" w:themeColor="text1"/>
        </w:rPr>
        <w:t>施工图设计阶段模型精细度等级不宜低于</w:t>
      </w:r>
      <w:r>
        <w:rPr>
          <w:rStyle w:val="fontstyle01"/>
          <w:rFonts w:ascii="Times New Roman" w:eastAsia="方正仿宋_GBK" w:hAnsi="Times New Roman" w:cs="方正仿宋_GBK" w:hint="eastAsia"/>
          <w:snapToGrid w:val="0"/>
          <w:color w:val="000000" w:themeColor="text1"/>
        </w:rPr>
        <w:t>LOD3.0</w:t>
      </w:r>
      <w:r>
        <w:rPr>
          <w:rStyle w:val="fontstyle01"/>
          <w:rFonts w:ascii="Times New Roman" w:eastAsia="方正仿宋_GBK" w:hAnsi="Times New Roman" w:cs="方正仿宋_GBK" w:hint="eastAsia"/>
          <w:snapToGrid w:val="0"/>
          <w:color w:val="000000" w:themeColor="text1"/>
        </w:rPr>
        <w:t>，具有加工要求的模型单元精细度等级不宜低于</w:t>
      </w:r>
      <w:r>
        <w:rPr>
          <w:rStyle w:val="fontstyle01"/>
          <w:rFonts w:ascii="Times New Roman" w:eastAsia="方正仿宋_GBK" w:hAnsi="Times New Roman" w:cs="方正仿宋_GBK" w:hint="eastAsia"/>
          <w:snapToGrid w:val="0"/>
          <w:color w:val="000000" w:themeColor="text1"/>
        </w:rPr>
        <w:t>LOD4.0</w:t>
      </w:r>
      <w:r>
        <w:rPr>
          <w:rStyle w:val="fontstyle01"/>
          <w:rFonts w:ascii="Times New Roman" w:eastAsia="方正仿宋_GBK" w:hAnsi="Times New Roman" w:cs="方正仿宋_GBK" w:hint="eastAsia"/>
          <w:snapToGrid w:val="0"/>
          <w:color w:val="000000" w:themeColor="text1"/>
        </w:rPr>
        <w:t>；</w:t>
      </w:r>
    </w:p>
    <w:p w:rsidR="007C6EF3" w:rsidRDefault="00F320CF">
      <w:pPr>
        <w:pStyle w:val="af0"/>
        <w:widowControl w:val="0"/>
        <w:numPr>
          <w:ilvl w:val="0"/>
          <w:numId w:val="0"/>
        </w:numPr>
        <w:snapToGrid w:val="0"/>
        <w:spacing w:after="0" w:line="594" w:lineRule="exact"/>
        <w:ind w:firstLineChars="200" w:firstLine="640"/>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6</w:t>
      </w:r>
      <w:r>
        <w:rPr>
          <w:rFonts w:ascii="Times New Roman" w:eastAsia="方正仿宋_GBK" w:hAnsi="Times New Roman" w:cs="Times New Roman"/>
          <w:snapToGrid w:val="0"/>
          <w:kern w:val="2"/>
          <w:sz w:val="32"/>
          <w:lang w:bidi="ar"/>
        </w:rPr>
        <w:t>．</w:t>
      </w:r>
      <w:r>
        <w:rPr>
          <w:rStyle w:val="fontstyle01"/>
          <w:rFonts w:ascii="Times New Roman" w:eastAsia="方正仿宋_GBK" w:hAnsi="Times New Roman" w:cs="方正仿宋_GBK" w:hint="eastAsia"/>
          <w:snapToGrid w:val="0"/>
          <w:color w:val="000000" w:themeColor="text1"/>
        </w:rPr>
        <w:t>施工阶段模型精细度等级不宜低于</w:t>
      </w:r>
      <w:r>
        <w:rPr>
          <w:rStyle w:val="fontstyle01"/>
          <w:rFonts w:ascii="Times New Roman" w:eastAsia="方正仿宋_GBK" w:hAnsi="Times New Roman" w:cs="方正仿宋_GBK" w:hint="eastAsia"/>
          <w:snapToGrid w:val="0"/>
          <w:color w:val="000000" w:themeColor="text1"/>
        </w:rPr>
        <w:t>LOD4.0</w:t>
      </w:r>
      <w:r>
        <w:rPr>
          <w:rStyle w:val="fontstyle01"/>
          <w:rFonts w:ascii="Times New Roman" w:eastAsia="方正仿宋_GBK" w:hAnsi="Times New Roman" w:cs="方正仿宋_GBK" w:hint="eastAsia"/>
          <w:snapToGrid w:val="0"/>
          <w:color w:val="000000" w:themeColor="text1"/>
        </w:rPr>
        <w:t>；</w:t>
      </w:r>
    </w:p>
    <w:p w:rsidR="007C6EF3" w:rsidRDefault="00F320CF">
      <w:pPr>
        <w:pStyle w:val="af0"/>
        <w:widowControl w:val="0"/>
        <w:numPr>
          <w:ilvl w:val="0"/>
          <w:numId w:val="0"/>
        </w:numPr>
        <w:snapToGrid w:val="0"/>
        <w:spacing w:after="0" w:line="594" w:lineRule="exact"/>
        <w:ind w:firstLineChars="200" w:firstLine="640"/>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7</w:t>
      </w:r>
      <w:r>
        <w:rPr>
          <w:rFonts w:ascii="Times New Roman" w:eastAsia="方正仿宋_GBK" w:hAnsi="Times New Roman" w:cs="Times New Roman"/>
          <w:snapToGrid w:val="0"/>
          <w:kern w:val="2"/>
          <w:sz w:val="32"/>
          <w:lang w:bidi="ar"/>
        </w:rPr>
        <w:t>．</w:t>
      </w:r>
      <w:r>
        <w:rPr>
          <w:rStyle w:val="fontstyle01"/>
          <w:rFonts w:ascii="Times New Roman" w:eastAsia="方正仿宋_GBK" w:hAnsi="Times New Roman" w:cs="方正仿宋_GBK" w:hint="eastAsia"/>
          <w:snapToGrid w:val="0"/>
          <w:color w:val="000000" w:themeColor="text1"/>
        </w:rPr>
        <w:t>竣工移交阶段模型精细度等级不宜低于</w:t>
      </w:r>
      <w:r>
        <w:rPr>
          <w:rStyle w:val="fontstyle01"/>
          <w:rFonts w:ascii="Times New Roman" w:eastAsia="方正仿宋_GBK" w:hAnsi="Times New Roman" w:cs="方正仿宋_GBK" w:hint="eastAsia"/>
          <w:snapToGrid w:val="0"/>
          <w:color w:val="000000" w:themeColor="text1"/>
        </w:rPr>
        <w:t>LOD3.0</w:t>
      </w:r>
      <w:r>
        <w:rPr>
          <w:rStyle w:val="fontstyle01"/>
          <w:rFonts w:ascii="Times New Roman" w:eastAsia="方正仿宋_GBK" w:hAnsi="Times New Roman" w:cs="方正仿宋_GBK" w:hint="eastAsia"/>
          <w:snapToGrid w:val="0"/>
          <w:color w:val="000000" w:themeColor="text1"/>
        </w:rPr>
        <w:t>；</w:t>
      </w:r>
    </w:p>
    <w:p w:rsidR="007C6EF3" w:rsidRDefault="00F320CF">
      <w:pPr>
        <w:pStyle w:val="af0"/>
        <w:widowControl w:val="0"/>
        <w:numPr>
          <w:ilvl w:val="0"/>
          <w:numId w:val="0"/>
        </w:numPr>
        <w:snapToGrid w:val="0"/>
        <w:spacing w:after="0" w:line="594" w:lineRule="exact"/>
        <w:ind w:firstLineChars="200" w:firstLine="640"/>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lastRenderedPageBreak/>
        <w:t>8</w:t>
      </w:r>
      <w:r>
        <w:rPr>
          <w:rFonts w:ascii="Times New Roman" w:eastAsia="方正仿宋_GBK" w:hAnsi="Times New Roman" w:cs="Times New Roman"/>
          <w:snapToGrid w:val="0"/>
          <w:kern w:val="2"/>
          <w:sz w:val="32"/>
          <w:lang w:bidi="ar"/>
        </w:rPr>
        <w:t>．</w:t>
      </w:r>
      <w:r>
        <w:rPr>
          <w:rStyle w:val="fontstyle01"/>
          <w:rFonts w:ascii="Times New Roman" w:eastAsia="方正仿宋_GBK" w:hAnsi="Times New Roman" w:cs="方正仿宋_GBK" w:hint="eastAsia"/>
          <w:snapToGrid w:val="0"/>
          <w:color w:val="000000" w:themeColor="text1"/>
        </w:rPr>
        <w:t>运</w:t>
      </w:r>
      <w:proofErr w:type="gramStart"/>
      <w:r>
        <w:rPr>
          <w:rStyle w:val="fontstyle01"/>
          <w:rFonts w:ascii="Times New Roman" w:eastAsia="方正仿宋_GBK" w:hAnsi="Times New Roman" w:cs="方正仿宋_GBK" w:hint="eastAsia"/>
          <w:snapToGrid w:val="0"/>
          <w:color w:val="000000" w:themeColor="text1"/>
        </w:rPr>
        <w:t>维阶段</w:t>
      </w:r>
      <w:proofErr w:type="gramEnd"/>
      <w:r>
        <w:rPr>
          <w:rStyle w:val="fontstyle01"/>
          <w:rFonts w:ascii="Times New Roman" w:eastAsia="方正仿宋_GBK" w:hAnsi="Times New Roman" w:cs="方正仿宋_GBK" w:hint="eastAsia"/>
          <w:snapToGrid w:val="0"/>
          <w:color w:val="000000" w:themeColor="text1"/>
        </w:rPr>
        <w:t>模型精细度等级不宜低于</w:t>
      </w:r>
      <w:r>
        <w:rPr>
          <w:rStyle w:val="fontstyle01"/>
          <w:rFonts w:ascii="Times New Roman" w:eastAsia="方正仿宋_GBK" w:hAnsi="Times New Roman" w:cs="方正仿宋_GBK" w:hint="eastAsia"/>
          <w:snapToGrid w:val="0"/>
          <w:color w:val="000000" w:themeColor="text1"/>
        </w:rPr>
        <w:t>LOD3.0</w:t>
      </w:r>
      <w:r>
        <w:rPr>
          <w:rStyle w:val="fontstyle01"/>
          <w:rFonts w:ascii="Times New Roman" w:eastAsia="方正仿宋_GBK" w:hAnsi="Times New Roman" w:cs="方正仿宋_GBK" w:hint="eastAsia"/>
          <w:snapToGrid w:val="0"/>
          <w:color w:val="000000" w:themeColor="text1"/>
        </w:rPr>
        <w:t>。</w:t>
      </w:r>
    </w:p>
    <w:p w:rsidR="007C6EF3" w:rsidRDefault="00F320CF">
      <w:pPr>
        <w:pStyle w:val="a2"/>
        <w:widowControl w:val="0"/>
        <w:numPr>
          <w:ilvl w:val="1"/>
          <w:numId w:val="0"/>
        </w:numPr>
        <w:snapToGrid w:val="0"/>
        <w:spacing w:beforeLines="0" w:before="0" w:afterLines="0" w:after="0" w:line="594" w:lineRule="exact"/>
        <w:rPr>
          <w:rStyle w:val="fontstyle01"/>
          <w:rFonts w:ascii="Times New Roman" w:eastAsia="方正仿宋_GBK" w:hAnsi="Times New Roman" w:cs="方正仿宋_GBK"/>
          <w:snapToGrid w:val="0"/>
          <w:color w:val="000000" w:themeColor="text1"/>
        </w:rPr>
      </w:pPr>
      <w:r>
        <w:rPr>
          <w:rFonts w:ascii="Times New Roman" w:eastAsia="方正黑体_GBK" w:hAnsi="Times New Roman" w:cs="Times New Roman" w:hint="eastAsia"/>
          <w:snapToGrid w:val="0"/>
          <w:color w:val="000000" w:themeColor="text1"/>
          <w:sz w:val="32"/>
          <w:szCs w:val="32"/>
        </w:rPr>
        <w:t>表</w:t>
      </w:r>
      <w:r>
        <w:rPr>
          <w:rFonts w:ascii="Times New Roman" w:eastAsia="方正黑体_GBK" w:hAnsi="Times New Roman" w:cs="Times New Roman" w:hint="eastAsia"/>
          <w:snapToGrid w:val="0"/>
          <w:color w:val="000000" w:themeColor="text1"/>
          <w:sz w:val="32"/>
          <w:szCs w:val="32"/>
        </w:rPr>
        <w:t xml:space="preserve">9  </w:t>
      </w:r>
      <w:r>
        <w:rPr>
          <w:rFonts w:ascii="Times New Roman" w:eastAsia="方正黑体_GBK" w:hAnsi="Times New Roman" w:cs="Times New Roman" w:hint="eastAsia"/>
          <w:snapToGrid w:val="0"/>
          <w:color w:val="000000" w:themeColor="text1"/>
          <w:sz w:val="32"/>
          <w:szCs w:val="32"/>
        </w:rPr>
        <w:t>难度系数</w:t>
      </w:r>
    </w:p>
    <w:tbl>
      <w:tblPr>
        <w:tblW w:w="4826" w:type="pct"/>
        <w:tblLook w:val="04A0" w:firstRow="1" w:lastRow="0" w:firstColumn="1" w:lastColumn="0" w:noHBand="0" w:noVBand="1"/>
      </w:tblPr>
      <w:tblGrid>
        <w:gridCol w:w="2772"/>
        <w:gridCol w:w="1532"/>
        <w:gridCol w:w="1533"/>
        <w:gridCol w:w="1533"/>
        <w:gridCol w:w="1540"/>
      </w:tblGrid>
      <w:tr w:rsidR="007C6EF3">
        <w:trPr>
          <w:trHeight w:val="454"/>
        </w:trPr>
        <w:tc>
          <w:tcPr>
            <w:tcW w:w="1556"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7C6EF3" w:rsidRDefault="00F320CF">
            <w:pPr>
              <w:widowControl w:val="0"/>
              <w:snapToGrid w:val="0"/>
              <w:spacing w:after="0" w:line="240" w:lineRule="auto"/>
              <w:ind w:firstLineChars="700" w:firstLine="1470"/>
              <w:jc w:val="both"/>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模型精细度</w:t>
            </w:r>
          </w:p>
          <w:p w:rsidR="007C6EF3" w:rsidRDefault="00F320CF">
            <w:pPr>
              <w:widowControl w:val="0"/>
              <w:snapToGrid w:val="0"/>
              <w:spacing w:after="0" w:line="240" w:lineRule="auto"/>
              <w:jc w:val="both"/>
              <w:rPr>
                <w:rStyle w:val="fontstyle01"/>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阶段</w:t>
            </w:r>
          </w:p>
        </w:tc>
        <w:tc>
          <w:tcPr>
            <w:tcW w:w="3443" w:type="pct"/>
            <w:gridSpan w:val="4"/>
            <w:tcBorders>
              <w:top w:val="single" w:sz="4" w:space="0" w:color="auto"/>
              <w:left w:val="nil"/>
              <w:bottom w:val="single" w:sz="4" w:space="0" w:color="auto"/>
              <w:right w:val="single" w:sz="4" w:space="0" w:color="auto"/>
            </w:tcBorders>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模型精细度等级</w:t>
            </w:r>
          </w:p>
        </w:tc>
      </w:tr>
      <w:tr w:rsidR="007C6EF3">
        <w:trPr>
          <w:trHeight w:val="454"/>
        </w:trPr>
        <w:tc>
          <w:tcPr>
            <w:tcW w:w="1556" w:type="pct"/>
            <w:vMerge/>
            <w:tcBorders>
              <w:left w:val="single" w:sz="4" w:space="0" w:color="auto"/>
              <w:bottom w:val="single" w:sz="4" w:space="0" w:color="auto"/>
              <w:right w:val="single" w:sz="4" w:space="0" w:color="auto"/>
              <w:tl2br w:val="single" w:sz="4" w:space="0" w:color="auto"/>
            </w:tcBorders>
            <w:shd w:val="clear" w:color="auto" w:fill="auto"/>
            <w:vAlign w:val="center"/>
          </w:tcPr>
          <w:p w:rsidR="007C6EF3" w:rsidRDefault="007C6EF3">
            <w:pPr>
              <w:pStyle w:val="affffffb"/>
              <w:widowControl w:val="0"/>
              <w:snapToGrid w:val="0"/>
              <w:spacing w:after="0" w:line="240" w:lineRule="auto"/>
              <w:ind w:firstLineChars="0" w:firstLine="0"/>
              <w:rPr>
                <w:rStyle w:val="fontstyle01"/>
                <w:rFonts w:ascii="Times New Roman" w:hAnsi="Times New Roman" w:cs="Times New Roman"/>
                <w:snapToGrid w:val="0"/>
                <w:color w:val="000000" w:themeColor="text1"/>
                <w:sz w:val="21"/>
                <w:szCs w:val="21"/>
              </w:rPr>
            </w:pP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LOD1.0</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LOD2.0</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LOD3.0</w:t>
            </w:r>
          </w:p>
        </w:tc>
        <w:tc>
          <w:tcPr>
            <w:tcW w:w="861"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LOD4.0</w:t>
            </w:r>
          </w:p>
        </w:tc>
      </w:tr>
      <w:tr w:rsidR="007C6EF3">
        <w:trPr>
          <w:trHeight w:val="454"/>
        </w:trPr>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rsidR="007C6EF3" w:rsidRDefault="00F320CF">
            <w:pPr>
              <w:pStyle w:val="affffffb"/>
              <w:widowControl w:val="0"/>
              <w:snapToGrid w:val="0"/>
              <w:spacing w:after="0" w:line="240" w:lineRule="auto"/>
              <w:ind w:firstLineChars="0" w:firstLine="0"/>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项目建议书</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c>
          <w:tcPr>
            <w:tcW w:w="861"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r>
      <w:tr w:rsidR="007C6EF3">
        <w:trPr>
          <w:trHeight w:val="454"/>
        </w:trPr>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rsidR="007C6EF3" w:rsidRDefault="00F320CF">
            <w:pPr>
              <w:pStyle w:val="affffffb"/>
              <w:widowControl w:val="0"/>
              <w:snapToGrid w:val="0"/>
              <w:spacing w:after="0" w:line="240" w:lineRule="auto"/>
              <w:ind w:firstLineChars="0" w:firstLine="0"/>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可行性研究</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0.25</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c>
          <w:tcPr>
            <w:tcW w:w="861"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r>
      <w:tr w:rsidR="007C6EF3">
        <w:trPr>
          <w:trHeight w:val="454"/>
        </w:trPr>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rsidR="007C6EF3" w:rsidRDefault="00F320CF">
            <w:pPr>
              <w:pStyle w:val="affffffb"/>
              <w:widowControl w:val="0"/>
              <w:snapToGrid w:val="0"/>
              <w:spacing w:after="0" w:line="240" w:lineRule="auto"/>
              <w:ind w:firstLineChars="0" w:firstLine="0"/>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初步设计</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0.32</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0.35</w:t>
            </w:r>
          </w:p>
        </w:tc>
        <w:tc>
          <w:tcPr>
            <w:tcW w:w="861"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r>
      <w:tr w:rsidR="007C6EF3">
        <w:trPr>
          <w:trHeight w:val="454"/>
        </w:trPr>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rsidR="007C6EF3" w:rsidRDefault="00F320CF">
            <w:pPr>
              <w:pStyle w:val="affffffb"/>
              <w:widowControl w:val="0"/>
              <w:snapToGrid w:val="0"/>
              <w:spacing w:after="0" w:line="240" w:lineRule="auto"/>
              <w:ind w:firstLineChars="0" w:firstLine="0"/>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招标设计</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0.34</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0.4</w:t>
            </w:r>
          </w:p>
        </w:tc>
        <w:tc>
          <w:tcPr>
            <w:tcW w:w="861"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r>
      <w:tr w:rsidR="007C6EF3">
        <w:trPr>
          <w:trHeight w:val="454"/>
        </w:trPr>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rsidR="007C6EF3" w:rsidRDefault="00F320CF">
            <w:pPr>
              <w:pStyle w:val="affffffb"/>
              <w:widowControl w:val="0"/>
              <w:snapToGrid w:val="0"/>
              <w:spacing w:after="0" w:line="240" w:lineRule="auto"/>
              <w:ind w:firstLineChars="0" w:firstLine="0"/>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施工图设计</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0.64</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0.8</w:t>
            </w:r>
          </w:p>
        </w:tc>
        <w:tc>
          <w:tcPr>
            <w:tcW w:w="861"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w:t>
            </w:r>
          </w:p>
        </w:tc>
      </w:tr>
      <w:tr w:rsidR="007C6EF3">
        <w:trPr>
          <w:trHeight w:val="454"/>
        </w:trPr>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rsidR="007C6EF3" w:rsidRDefault="00F320CF">
            <w:pPr>
              <w:pStyle w:val="affffffb"/>
              <w:widowControl w:val="0"/>
              <w:snapToGrid w:val="0"/>
              <w:spacing w:after="0" w:line="240" w:lineRule="auto"/>
              <w:ind w:firstLineChars="0" w:firstLine="0"/>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设计</w:t>
            </w:r>
            <w:proofErr w:type="gramStart"/>
            <w:r>
              <w:rPr>
                <w:rStyle w:val="fontstyle01"/>
                <w:rFonts w:ascii="Times New Roman" w:hAnsi="Times New Roman" w:cs="Times New Roman"/>
                <w:snapToGrid w:val="0"/>
                <w:color w:val="000000" w:themeColor="text1"/>
                <w:sz w:val="21"/>
                <w:szCs w:val="21"/>
              </w:rPr>
              <w:t>全阶段</w:t>
            </w:r>
            <w:proofErr w:type="gramEnd"/>
          </w:p>
        </w:tc>
        <w:tc>
          <w:tcPr>
            <w:tcW w:w="860" w:type="pct"/>
            <w:tcBorders>
              <w:top w:val="single" w:sz="4" w:space="0" w:color="auto"/>
              <w:left w:val="nil"/>
              <w:bottom w:val="single" w:sz="4" w:space="0" w:color="auto"/>
              <w:right w:val="single" w:sz="4" w:space="0" w:color="auto"/>
            </w:tcBorders>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0.8</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w:t>
            </w:r>
          </w:p>
        </w:tc>
        <w:tc>
          <w:tcPr>
            <w:tcW w:w="861"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r>
      <w:tr w:rsidR="007C6EF3">
        <w:trPr>
          <w:trHeight w:val="454"/>
        </w:trPr>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rsidR="007C6EF3" w:rsidRDefault="00F320CF">
            <w:pPr>
              <w:pStyle w:val="affffffb"/>
              <w:widowControl w:val="0"/>
              <w:snapToGrid w:val="0"/>
              <w:spacing w:after="0" w:line="240" w:lineRule="auto"/>
              <w:ind w:firstLineChars="0" w:firstLine="0"/>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施工期</w:t>
            </w:r>
            <w:r>
              <w:rPr>
                <w:rStyle w:val="fontstyle01"/>
                <w:rFonts w:ascii="Times New Roman" w:hAnsi="Times New Roman" w:cs="Times New Roman"/>
                <w:snapToGrid w:val="0"/>
                <w:color w:val="000000" w:themeColor="text1"/>
                <w:sz w:val="21"/>
                <w:szCs w:val="21"/>
              </w:rPr>
              <w:t>/</w:t>
            </w:r>
            <w:r>
              <w:rPr>
                <w:rStyle w:val="fontstyle01"/>
                <w:rFonts w:ascii="Times New Roman" w:hAnsi="Times New Roman" w:cs="Times New Roman"/>
                <w:snapToGrid w:val="0"/>
                <w:color w:val="000000" w:themeColor="text1"/>
                <w:sz w:val="21"/>
                <w:szCs w:val="21"/>
              </w:rPr>
              <w:t>施工</w:t>
            </w:r>
            <w:proofErr w:type="gramStart"/>
            <w:r>
              <w:rPr>
                <w:rStyle w:val="fontstyle01"/>
                <w:rFonts w:ascii="Times New Roman" w:hAnsi="Times New Roman" w:cs="Times New Roman"/>
                <w:snapToGrid w:val="0"/>
                <w:color w:val="000000" w:themeColor="text1"/>
                <w:sz w:val="21"/>
                <w:szCs w:val="21"/>
              </w:rPr>
              <w:t>全阶段</w:t>
            </w:r>
            <w:proofErr w:type="gramEnd"/>
          </w:p>
        </w:tc>
        <w:tc>
          <w:tcPr>
            <w:tcW w:w="860" w:type="pct"/>
            <w:tcBorders>
              <w:top w:val="single" w:sz="4" w:space="0" w:color="auto"/>
              <w:left w:val="nil"/>
              <w:bottom w:val="single" w:sz="4" w:space="0" w:color="auto"/>
              <w:right w:val="single" w:sz="4" w:space="0" w:color="auto"/>
            </w:tcBorders>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0.7</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w:t>
            </w:r>
          </w:p>
        </w:tc>
        <w:tc>
          <w:tcPr>
            <w:tcW w:w="861"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1.2</w:t>
            </w:r>
          </w:p>
        </w:tc>
      </w:tr>
      <w:tr w:rsidR="007C6EF3">
        <w:trPr>
          <w:trHeight w:val="454"/>
        </w:trPr>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rsidR="007C6EF3" w:rsidRDefault="00F320CF">
            <w:pPr>
              <w:pStyle w:val="affffffb"/>
              <w:widowControl w:val="0"/>
              <w:snapToGrid w:val="0"/>
              <w:spacing w:after="0" w:line="240" w:lineRule="auto"/>
              <w:ind w:firstLineChars="0" w:firstLine="0"/>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竣工移交</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0.51</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0.6</w:t>
            </w:r>
          </w:p>
        </w:tc>
        <w:tc>
          <w:tcPr>
            <w:tcW w:w="861" w:type="pct"/>
            <w:tcBorders>
              <w:top w:val="single" w:sz="4" w:space="0" w:color="auto"/>
              <w:left w:val="nil"/>
              <w:bottom w:val="single" w:sz="4" w:space="0" w:color="auto"/>
              <w:right w:val="single" w:sz="4" w:space="0" w:color="auto"/>
            </w:tcBorders>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r>
      <w:tr w:rsidR="007C6EF3">
        <w:trPr>
          <w:trHeight w:val="454"/>
        </w:trPr>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rsidR="007C6EF3" w:rsidRDefault="00F320CF">
            <w:pPr>
              <w:pStyle w:val="affffffb"/>
              <w:widowControl w:val="0"/>
              <w:snapToGrid w:val="0"/>
              <w:spacing w:after="0" w:line="240" w:lineRule="auto"/>
              <w:ind w:firstLineChars="0" w:firstLine="0"/>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运</w:t>
            </w:r>
            <w:proofErr w:type="gramStart"/>
            <w:r>
              <w:rPr>
                <w:rStyle w:val="fontstyle01"/>
                <w:rFonts w:ascii="Times New Roman" w:hAnsi="Times New Roman" w:cs="Times New Roman"/>
                <w:snapToGrid w:val="0"/>
                <w:color w:val="000000" w:themeColor="text1"/>
                <w:sz w:val="21"/>
                <w:szCs w:val="21"/>
              </w:rPr>
              <w:t>维阶段</w:t>
            </w:r>
            <w:proofErr w:type="gramEnd"/>
          </w:p>
        </w:tc>
        <w:tc>
          <w:tcPr>
            <w:tcW w:w="860" w:type="pct"/>
            <w:tcBorders>
              <w:top w:val="single" w:sz="4" w:space="0" w:color="auto"/>
              <w:left w:val="nil"/>
              <w:bottom w:val="single" w:sz="4" w:space="0" w:color="auto"/>
              <w:right w:val="single" w:sz="4" w:space="0" w:color="auto"/>
            </w:tcBorders>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0.8</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w:t>
            </w:r>
          </w:p>
        </w:tc>
        <w:tc>
          <w:tcPr>
            <w:tcW w:w="861"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1.2</w:t>
            </w:r>
          </w:p>
        </w:tc>
      </w:tr>
      <w:tr w:rsidR="007C6EF3">
        <w:trPr>
          <w:trHeight w:val="454"/>
        </w:trPr>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rsidR="007C6EF3" w:rsidRDefault="00F320CF">
            <w:pPr>
              <w:pStyle w:val="affffffb"/>
              <w:widowControl w:val="0"/>
              <w:snapToGrid w:val="0"/>
              <w:spacing w:after="0" w:line="240" w:lineRule="auto"/>
              <w:ind w:firstLineChars="0" w:firstLine="0"/>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设计与施工联合</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0.8</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w:t>
            </w:r>
          </w:p>
        </w:tc>
        <w:tc>
          <w:tcPr>
            <w:tcW w:w="861" w:type="pct"/>
            <w:tcBorders>
              <w:top w:val="single" w:sz="4" w:space="0" w:color="auto"/>
              <w:left w:val="nil"/>
              <w:bottom w:val="single" w:sz="4" w:space="0" w:color="auto"/>
              <w:right w:val="single" w:sz="4" w:space="0" w:color="auto"/>
            </w:tcBorders>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r>
      <w:tr w:rsidR="007C6EF3">
        <w:trPr>
          <w:trHeight w:val="454"/>
        </w:trPr>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rsidR="007C6EF3" w:rsidRDefault="00F320CF">
            <w:pPr>
              <w:pStyle w:val="affffffb"/>
              <w:widowControl w:val="0"/>
              <w:snapToGrid w:val="0"/>
              <w:spacing w:after="0" w:line="240" w:lineRule="auto"/>
              <w:ind w:firstLineChars="0" w:firstLine="0"/>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施工与运维联合</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0.8</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w:t>
            </w:r>
          </w:p>
        </w:tc>
        <w:tc>
          <w:tcPr>
            <w:tcW w:w="861"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1.2</w:t>
            </w:r>
          </w:p>
        </w:tc>
      </w:tr>
      <w:tr w:rsidR="007C6EF3">
        <w:trPr>
          <w:trHeight w:val="454"/>
        </w:trPr>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rsidR="007C6EF3" w:rsidRDefault="00F320CF">
            <w:pPr>
              <w:pStyle w:val="affffffb"/>
              <w:widowControl w:val="0"/>
              <w:snapToGrid w:val="0"/>
              <w:spacing w:after="0" w:line="240" w:lineRule="auto"/>
              <w:ind w:firstLineChars="0" w:firstLine="0"/>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设计施工运维三阶段</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0.7</w:t>
            </w:r>
          </w:p>
        </w:tc>
        <w:tc>
          <w:tcPr>
            <w:tcW w:w="860" w:type="pct"/>
            <w:tcBorders>
              <w:top w:val="single" w:sz="4" w:space="0" w:color="auto"/>
              <w:left w:val="nil"/>
              <w:bottom w:val="single" w:sz="4" w:space="0" w:color="auto"/>
              <w:right w:val="single" w:sz="4" w:space="0" w:color="auto"/>
            </w:tcBorders>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1</w:t>
            </w:r>
          </w:p>
        </w:tc>
        <w:tc>
          <w:tcPr>
            <w:tcW w:w="861" w:type="pct"/>
            <w:tcBorders>
              <w:top w:val="single" w:sz="4" w:space="0" w:color="auto"/>
              <w:left w:val="nil"/>
              <w:bottom w:val="single" w:sz="4" w:space="0" w:color="auto"/>
              <w:right w:val="single" w:sz="4" w:space="0" w:color="auto"/>
            </w:tcBorders>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21"/>
                <w:szCs w:val="21"/>
              </w:rPr>
            </w:pPr>
            <w:r>
              <w:rPr>
                <w:rFonts w:ascii="Times New Roman" w:hAnsi="Times New Roman" w:cs="Times New Roman"/>
                <w:snapToGrid w:val="0"/>
                <w:color w:val="000000" w:themeColor="text1"/>
                <w:sz w:val="21"/>
                <w:szCs w:val="21"/>
              </w:rPr>
              <w:t>—</w:t>
            </w:r>
          </w:p>
        </w:tc>
      </w:tr>
      <w:tr w:rsidR="007C6EF3">
        <w:trPr>
          <w:trHeight w:val="24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C6EF3" w:rsidRDefault="00F320CF">
            <w:pPr>
              <w:pStyle w:val="affffffb"/>
              <w:widowControl w:val="0"/>
              <w:snapToGrid w:val="0"/>
              <w:spacing w:after="0" w:line="240" w:lineRule="auto"/>
              <w:ind w:firstLineChars="0" w:firstLine="0"/>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注：（</w:t>
            </w:r>
            <w:r>
              <w:rPr>
                <w:rStyle w:val="fontstyle01"/>
                <w:rFonts w:ascii="Times New Roman" w:hAnsi="Times New Roman" w:cs="Times New Roman"/>
                <w:snapToGrid w:val="0"/>
                <w:color w:val="000000" w:themeColor="text1"/>
                <w:sz w:val="21"/>
                <w:szCs w:val="21"/>
              </w:rPr>
              <w:t>1</w:t>
            </w:r>
            <w:r>
              <w:rPr>
                <w:rStyle w:val="fontstyle01"/>
                <w:rFonts w:ascii="Times New Roman" w:hAnsi="Times New Roman" w:cs="Times New Roman"/>
                <w:snapToGrid w:val="0"/>
                <w:color w:val="000000" w:themeColor="text1"/>
                <w:sz w:val="21"/>
                <w:szCs w:val="21"/>
              </w:rPr>
              <w:t>）模型精细度等级</w:t>
            </w:r>
            <w:proofErr w:type="gramStart"/>
            <w:r>
              <w:rPr>
                <w:rStyle w:val="fontstyle01"/>
                <w:rFonts w:ascii="Times New Roman" w:hAnsi="Times New Roman" w:cs="Times New Roman"/>
                <w:snapToGrid w:val="0"/>
                <w:color w:val="000000" w:themeColor="text1"/>
                <w:sz w:val="21"/>
                <w:szCs w:val="21"/>
              </w:rPr>
              <w:t>宜符合</w:t>
            </w:r>
            <w:proofErr w:type="gramEnd"/>
            <w:r>
              <w:rPr>
                <w:rStyle w:val="fontstyle01"/>
                <w:rFonts w:ascii="Times New Roman" w:hAnsi="Times New Roman" w:cs="Times New Roman"/>
                <w:snapToGrid w:val="0"/>
                <w:color w:val="000000" w:themeColor="text1"/>
                <w:sz w:val="21"/>
                <w:szCs w:val="21"/>
              </w:rPr>
              <w:t>相关交付标准的要求，精细度等级另行约定时，可参考表中对应的难度系数计费。</w:t>
            </w:r>
          </w:p>
          <w:p w:rsidR="007C6EF3" w:rsidRDefault="00F320CF">
            <w:pPr>
              <w:pStyle w:val="affffffb"/>
              <w:widowControl w:val="0"/>
              <w:snapToGrid w:val="0"/>
              <w:spacing w:after="0" w:line="240" w:lineRule="auto"/>
              <w:ind w:firstLineChars="150" w:firstLine="315"/>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w:t>
            </w:r>
            <w:r>
              <w:rPr>
                <w:rStyle w:val="fontstyle01"/>
                <w:rFonts w:ascii="Times New Roman" w:hAnsi="Times New Roman" w:cs="Times New Roman"/>
                <w:snapToGrid w:val="0"/>
                <w:color w:val="000000" w:themeColor="text1"/>
                <w:sz w:val="21"/>
                <w:szCs w:val="21"/>
              </w:rPr>
              <w:t>2</w:t>
            </w:r>
            <w:r>
              <w:rPr>
                <w:rStyle w:val="fontstyle01"/>
                <w:rFonts w:ascii="Times New Roman" w:hAnsi="Times New Roman" w:cs="Times New Roman"/>
                <w:snapToGrid w:val="0"/>
                <w:color w:val="000000" w:themeColor="text1"/>
                <w:sz w:val="21"/>
                <w:szCs w:val="21"/>
              </w:rPr>
              <w:t>）</w:t>
            </w:r>
            <w:r>
              <w:rPr>
                <w:rStyle w:val="fontstyle01"/>
                <w:rFonts w:ascii="Times New Roman" w:hAnsi="Times New Roman" w:cs="Times New Roman"/>
                <w:snapToGrid w:val="0"/>
                <w:color w:val="000000" w:themeColor="text1"/>
                <w:sz w:val="21"/>
                <w:szCs w:val="21"/>
              </w:rPr>
              <w:t>BIM</w:t>
            </w:r>
            <w:r>
              <w:rPr>
                <w:rStyle w:val="fontstyle01"/>
                <w:rFonts w:ascii="Times New Roman" w:hAnsi="Times New Roman" w:cs="Times New Roman"/>
                <w:snapToGrid w:val="0"/>
                <w:color w:val="000000" w:themeColor="text1"/>
                <w:sz w:val="21"/>
                <w:szCs w:val="21"/>
              </w:rPr>
              <w:t>应用与项目执行阶段相符，且满足该阶段基础的</w:t>
            </w:r>
            <w:r>
              <w:rPr>
                <w:rStyle w:val="fontstyle01"/>
                <w:rFonts w:ascii="Times New Roman" w:hAnsi="Times New Roman" w:cs="Times New Roman"/>
                <w:snapToGrid w:val="0"/>
                <w:color w:val="000000" w:themeColor="text1"/>
                <w:sz w:val="21"/>
                <w:szCs w:val="21"/>
              </w:rPr>
              <w:t>BIM</w:t>
            </w:r>
            <w:r>
              <w:rPr>
                <w:rStyle w:val="fontstyle01"/>
                <w:rFonts w:ascii="Times New Roman" w:hAnsi="Times New Roman" w:cs="Times New Roman"/>
                <w:snapToGrid w:val="0"/>
                <w:color w:val="000000" w:themeColor="text1"/>
                <w:sz w:val="21"/>
                <w:szCs w:val="21"/>
              </w:rPr>
              <w:t>应用项（详见表</w:t>
            </w:r>
            <w:r>
              <w:rPr>
                <w:rStyle w:val="fontstyle01"/>
                <w:rFonts w:ascii="Times New Roman" w:hAnsi="Times New Roman" w:cs="Times New Roman"/>
                <w:snapToGrid w:val="0"/>
                <w:color w:val="000000" w:themeColor="text1"/>
                <w:sz w:val="21"/>
                <w:szCs w:val="21"/>
              </w:rPr>
              <w:t>1</w:t>
            </w:r>
            <w:r>
              <w:rPr>
                <w:rStyle w:val="fontstyle01"/>
                <w:rFonts w:ascii="Times New Roman" w:hAnsi="Times New Roman" w:cs="Times New Roman"/>
                <w:snapToGrid w:val="0"/>
                <w:color w:val="000000" w:themeColor="text1"/>
                <w:sz w:val="21"/>
                <w:szCs w:val="21"/>
              </w:rPr>
              <w:t>）时，选取对应的难度系数。</w:t>
            </w:r>
          </w:p>
          <w:p w:rsidR="007C6EF3" w:rsidRDefault="00F320CF">
            <w:pPr>
              <w:pStyle w:val="affffffb"/>
              <w:widowControl w:val="0"/>
              <w:snapToGrid w:val="0"/>
              <w:spacing w:after="0" w:line="240" w:lineRule="auto"/>
              <w:ind w:firstLineChars="150" w:firstLine="315"/>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w:t>
            </w:r>
            <w:r>
              <w:rPr>
                <w:rStyle w:val="fontstyle01"/>
                <w:rFonts w:ascii="Times New Roman" w:hAnsi="Times New Roman" w:cs="Times New Roman"/>
                <w:snapToGrid w:val="0"/>
                <w:color w:val="000000" w:themeColor="text1"/>
                <w:sz w:val="21"/>
                <w:szCs w:val="21"/>
              </w:rPr>
              <w:t>3</w:t>
            </w:r>
            <w:r>
              <w:rPr>
                <w:rStyle w:val="fontstyle01"/>
                <w:rFonts w:ascii="Times New Roman" w:hAnsi="Times New Roman" w:cs="Times New Roman"/>
                <w:snapToGrid w:val="0"/>
                <w:color w:val="000000" w:themeColor="text1"/>
                <w:sz w:val="21"/>
                <w:szCs w:val="21"/>
              </w:rPr>
              <w:t>）</w:t>
            </w:r>
            <w:r>
              <w:rPr>
                <w:rStyle w:val="fontstyle01"/>
                <w:rFonts w:ascii="Times New Roman" w:hAnsi="Times New Roman" w:cs="Times New Roman"/>
                <w:snapToGrid w:val="0"/>
                <w:color w:val="000000" w:themeColor="text1"/>
                <w:sz w:val="21"/>
                <w:szCs w:val="21"/>
              </w:rPr>
              <w:t>BIM</w:t>
            </w:r>
            <w:r>
              <w:rPr>
                <w:rStyle w:val="fontstyle01"/>
                <w:rFonts w:ascii="Times New Roman" w:hAnsi="Times New Roman" w:cs="Times New Roman"/>
                <w:snapToGrid w:val="0"/>
                <w:color w:val="000000" w:themeColor="text1"/>
                <w:sz w:val="21"/>
                <w:szCs w:val="21"/>
              </w:rPr>
              <w:t>应用不全面或超出基础的</w:t>
            </w:r>
            <w:r>
              <w:rPr>
                <w:rStyle w:val="fontstyle01"/>
                <w:rFonts w:ascii="Times New Roman" w:hAnsi="Times New Roman" w:cs="Times New Roman"/>
                <w:snapToGrid w:val="0"/>
                <w:color w:val="000000" w:themeColor="text1"/>
                <w:sz w:val="21"/>
                <w:szCs w:val="21"/>
              </w:rPr>
              <w:t>BIM</w:t>
            </w:r>
            <w:r>
              <w:rPr>
                <w:rStyle w:val="fontstyle01"/>
                <w:rFonts w:ascii="Times New Roman" w:hAnsi="Times New Roman" w:cs="Times New Roman"/>
                <w:snapToGrid w:val="0"/>
                <w:color w:val="000000" w:themeColor="text1"/>
                <w:sz w:val="21"/>
                <w:szCs w:val="21"/>
              </w:rPr>
              <w:t>应用项较多时，可适当调整难度系数。</w:t>
            </w:r>
          </w:p>
          <w:p w:rsidR="007C6EF3" w:rsidRDefault="00F320CF">
            <w:pPr>
              <w:pStyle w:val="affffffb"/>
              <w:widowControl w:val="0"/>
              <w:snapToGrid w:val="0"/>
              <w:spacing w:after="0" w:line="240" w:lineRule="auto"/>
              <w:ind w:firstLineChars="150" w:firstLine="315"/>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w:t>
            </w:r>
            <w:r>
              <w:rPr>
                <w:rStyle w:val="fontstyle01"/>
                <w:rFonts w:ascii="Times New Roman" w:hAnsi="Times New Roman" w:cs="Times New Roman"/>
                <w:snapToGrid w:val="0"/>
                <w:color w:val="000000" w:themeColor="text1"/>
                <w:sz w:val="21"/>
                <w:szCs w:val="21"/>
              </w:rPr>
              <w:t>4</w:t>
            </w:r>
            <w:r>
              <w:rPr>
                <w:rStyle w:val="fontstyle01"/>
                <w:rFonts w:ascii="Times New Roman" w:hAnsi="Times New Roman" w:cs="Times New Roman"/>
                <w:snapToGrid w:val="0"/>
                <w:color w:val="000000" w:themeColor="text1"/>
                <w:sz w:val="21"/>
                <w:szCs w:val="21"/>
              </w:rPr>
              <w:t>）设计阶段包含两个及</w:t>
            </w:r>
            <w:proofErr w:type="gramStart"/>
            <w:r>
              <w:rPr>
                <w:rStyle w:val="fontstyle01"/>
                <w:rFonts w:ascii="Times New Roman" w:hAnsi="Times New Roman" w:cs="Times New Roman"/>
                <w:snapToGrid w:val="0"/>
                <w:color w:val="000000" w:themeColor="text1"/>
                <w:sz w:val="21"/>
                <w:szCs w:val="21"/>
              </w:rPr>
              <w:t>以上子</w:t>
            </w:r>
            <w:proofErr w:type="gramEnd"/>
            <w:r>
              <w:rPr>
                <w:rStyle w:val="fontstyle01"/>
                <w:rFonts w:ascii="Times New Roman" w:hAnsi="Times New Roman" w:cs="Times New Roman"/>
                <w:snapToGrid w:val="0"/>
                <w:color w:val="000000" w:themeColor="text1"/>
                <w:sz w:val="21"/>
                <w:szCs w:val="21"/>
              </w:rPr>
              <w:t>设计阶段的</w:t>
            </w:r>
            <w:r>
              <w:rPr>
                <w:rStyle w:val="fontstyle01"/>
                <w:rFonts w:ascii="Times New Roman" w:hAnsi="Times New Roman" w:cs="Times New Roman"/>
                <w:snapToGrid w:val="0"/>
                <w:color w:val="000000" w:themeColor="text1"/>
                <w:sz w:val="21"/>
                <w:szCs w:val="21"/>
              </w:rPr>
              <w:t>BIM</w:t>
            </w:r>
            <w:r>
              <w:rPr>
                <w:rStyle w:val="fontstyle01"/>
                <w:rFonts w:ascii="Times New Roman" w:hAnsi="Times New Roman" w:cs="Times New Roman"/>
                <w:snapToGrid w:val="0"/>
                <w:color w:val="000000" w:themeColor="text1"/>
                <w:sz w:val="21"/>
                <w:szCs w:val="21"/>
              </w:rPr>
              <w:t>应用工作时，取子阶段的最高难度系数，不重复计费；工作量较大时，可参考对应精细度等级的设计</w:t>
            </w:r>
            <w:proofErr w:type="gramStart"/>
            <w:r>
              <w:rPr>
                <w:rStyle w:val="fontstyle01"/>
                <w:rFonts w:ascii="Times New Roman" w:hAnsi="Times New Roman" w:cs="Times New Roman"/>
                <w:snapToGrid w:val="0"/>
                <w:color w:val="000000" w:themeColor="text1"/>
                <w:sz w:val="21"/>
                <w:szCs w:val="21"/>
              </w:rPr>
              <w:t>全阶段</w:t>
            </w:r>
            <w:proofErr w:type="gramEnd"/>
            <w:r>
              <w:rPr>
                <w:rStyle w:val="fontstyle01"/>
                <w:rFonts w:ascii="Times New Roman" w:hAnsi="Times New Roman" w:cs="Times New Roman"/>
                <w:snapToGrid w:val="0"/>
                <w:color w:val="000000" w:themeColor="text1"/>
                <w:sz w:val="21"/>
                <w:szCs w:val="21"/>
              </w:rPr>
              <w:t>难度系数，由双方协定。</w:t>
            </w:r>
          </w:p>
          <w:p w:rsidR="007C6EF3" w:rsidRDefault="00F320CF">
            <w:pPr>
              <w:pStyle w:val="affffffb"/>
              <w:widowControl w:val="0"/>
              <w:snapToGrid w:val="0"/>
              <w:spacing w:after="0" w:line="240" w:lineRule="auto"/>
              <w:ind w:firstLineChars="150" w:firstLine="315"/>
              <w:rPr>
                <w:rStyle w:val="fontstyle01"/>
                <w:rFonts w:ascii="Times New Roman" w:hAnsi="Times New Roman" w:cs="Times New Roman"/>
                <w:snapToGrid w:val="0"/>
                <w:color w:val="000000" w:themeColor="text1"/>
                <w:sz w:val="21"/>
                <w:szCs w:val="21"/>
              </w:rPr>
            </w:pPr>
            <w:r>
              <w:rPr>
                <w:rStyle w:val="fontstyle01"/>
                <w:rFonts w:ascii="Times New Roman" w:hAnsi="Times New Roman" w:cs="Times New Roman"/>
                <w:snapToGrid w:val="0"/>
                <w:color w:val="000000" w:themeColor="text1"/>
                <w:sz w:val="21"/>
                <w:szCs w:val="21"/>
              </w:rPr>
              <w:t>（</w:t>
            </w:r>
            <w:r>
              <w:rPr>
                <w:rStyle w:val="fontstyle01"/>
                <w:rFonts w:ascii="Times New Roman" w:hAnsi="Times New Roman" w:cs="Times New Roman"/>
                <w:snapToGrid w:val="0"/>
                <w:color w:val="000000" w:themeColor="text1"/>
                <w:sz w:val="21"/>
                <w:szCs w:val="21"/>
              </w:rPr>
              <w:t>5</w:t>
            </w:r>
            <w:r>
              <w:rPr>
                <w:rStyle w:val="fontstyle01"/>
                <w:rFonts w:ascii="Times New Roman" w:hAnsi="Times New Roman" w:cs="Times New Roman"/>
                <w:snapToGrid w:val="0"/>
                <w:color w:val="000000" w:themeColor="text1"/>
                <w:sz w:val="21"/>
                <w:szCs w:val="21"/>
              </w:rPr>
              <w:t>）表中模型精细度等级中未列出的阶段，表明该阶段不适用此精细度建模。</w:t>
            </w:r>
          </w:p>
        </w:tc>
      </w:tr>
    </w:tbl>
    <w:p w:rsidR="007C6EF3" w:rsidRDefault="00F320CF">
      <w:pPr>
        <w:pStyle w:val="affffffffb"/>
        <w:widowControl w:val="0"/>
        <w:numPr>
          <w:ilvl w:val="0"/>
          <w:numId w:val="0"/>
        </w:numPr>
        <w:snapToGrid w:val="0"/>
        <w:spacing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（十二）由于水利工程的复杂性，当工程组成包含枢纽工程、引水工程、河道工程等两种及以上类型时，可取主要工程类型的费率或根据费用占比选择对应工程类型的费率分别计算相加。</w:t>
      </w:r>
    </w:p>
    <w:p w:rsidR="007C6EF3" w:rsidRDefault="00F320CF">
      <w:pPr>
        <w:pStyle w:val="affffffffb"/>
        <w:widowControl w:val="0"/>
        <w:numPr>
          <w:ilvl w:val="0"/>
          <w:numId w:val="0"/>
        </w:numPr>
        <w:snapToGrid w:val="0"/>
        <w:spacing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（十三）当水利工程同一阶段或不同阶段开展多个分部工程</w:t>
      </w:r>
      <w:r>
        <w:rPr>
          <w:rStyle w:val="fontstyle01"/>
          <w:rFonts w:ascii="Times New Roman" w:eastAsia="方正仿宋_GBK" w:hAnsi="Times New Roman" w:cs="方正仿宋_GBK" w:hint="eastAsia"/>
          <w:snapToGrid w:val="0"/>
          <w:color w:val="000000" w:themeColor="text1"/>
        </w:rPr>
        <w:lastRenderedPageBreak/>
        <w:t>BIM</w:t>
      </w:r>
      <w:r>
        <w:rPr>
          <w:rStyle w:val="fontstyle01"/>
          <w:rFonts w:ascii="Times New Roman" w:eastAsia="方正仿宋_GBK" w:hAnsi="Times New Roman" w:cs="方正仿宋_GBK" w:hint="eastAsia"/>
          <w:snapToGrid w:val="0"/>
          <w:color w:val="000000" w:themeColor="text1"/>
        </w:rPr>
        <w:t>应用时，可采用分部工程</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技术服务费用相加进行取费，但不宜超过各阶段或多个阶段全面应用</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的技术服务费。</w:t>
      </w:r>
    </w:p>
    <w:p w:rsidR="007C6EF3" w:rsidRDefault="00F320CF">
      <w:pPr>
        <w:pStyle w:val="affffffffb"/>
        <w:widowControl w:val="0"/>
        <w:numPr>
          <w:ilvl w:val="0"/>
          <w:numId w:val="0"/>
        </w:numPr>
        <w:snapToGrid w:val="0"/>
        <w:spacing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（十四）改扩建、除险加固等水利工程的</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技术服务费，应在难度系数、计价费率的基础上结合工期、应用需求、应用深度等方面增加调整系数，由双方协定。</w:t>
      </w:r>
    </w:p>
    <w:p w:rsidR="007C6EF3" w:rsidRDefault="00F320CF">
      <w:pPr>
        <w:pStyle w:val="affffffffb"/>
        <w:widowControl w:val="0"/>
        <w:numPr>
          <w:ilvl w:val="0"/>
          <w:numId w:val="0"/>
        </w:numPr>
        <w:snapToGrid w:val="0"/>
        <w:spacing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（十五）水利工程</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技术服务费用不包括软硬件采购、部署、实施以及</w:t>
      </w:r>
      <w:r>
        <w:rPr>
          <w:rStyle w:val="fontstyle01"/>
          <w:rFonts w:ascii="Times New Roman" w:eastAsia="方正仿宋_GBK" w:hAnsi="Times New Roman" w:cs="方正仿宋_GBK" w:hint="eastAsia"/>
          <w:snapToGrid w:val="0"/>
          <w:color w:val="000000" w:themeColor="text1"/>
        </w:rPr>
        <w:t>BIM</w:t>
      </w:r>
      <w:r>
        <w:rPr>
          <w:rStyle w:val="fontstyle01"/>
          <w:rFonts w:ascii="Times New Roman" w:eastAsia="方正仿宋_GBK" w:hAnsi="Times New Roman" w:cs="方正仿宋_GBK" w:hint="eastAsia"/>
          <w:snapToGrid w:val="0"/>
          <w:color w:val="000000" w:themeColor="text1"/>
        </w:rPr>
        <w:t>技术研究及软件开发、高品质动画视频制作费用，如</w:t>
      </w:r>
      <w:proofErr w:type="gramStart"/>
      <w:r>
        <w:rPr>
          <w:rStyle w:val="fontstyle01"/>
          <w:rFonts w:ascii="Times New Roman" w:eastAsia="方正仿宋_GBK" w:hAnsi="Times New Roman" w:cs="方正仿宋_GBK" w:hint="eastAsia"/>
          <w:snapToGrid w:val="0"/>
          <w:color w:val="000000" w:themeColor="text1"/>
        </w:rPr>
        <w:t>需以上</w:t>
      </w:r>
      <w:proofErr w:type="gramEnd"/>
      <w:r>
        <w:rPr>
          <w:rStyle w:val="fontstyle01"/>
          <w:rFonts w:ascii="Times New Roman" w:eastAsia="方正仿宋_GBK" w:hAnsi="Times New Roman" w:cs="方正仿宋_GBK" w:hint="eastAsia"/>
          <w:snapToGrid w:val="0"/>
          <w:color w:val="000000" w:themeColor="text1"/>
        </w:rPr>
        <w:t>服务，相关服务费用由双方协定。</w:t>
      </w:r>
    </w:p>
    <w:p w:rsidR="007C6EF3" w:rsidRDefault="00F320CF">
      <w:pPr>
        <w:pStyle w:val="affffffffb"/>
        <w:widowControl w:val="0"/>
        <w:numPr>
          <w:ilvl w:val="0"/>
          <w:numId w:val="0"/>
        </w:numPr>
        <w:snapToGrid w:val="0"/>
        <w:spacing w:line="594" w:lineRule="exact"/>
        <w:ind w:firstLineChars="200" w:firstLine="640"/>
        <w:jc w:val="both"/>
        <w:rPr>
          <w:rStyle w:val="fontstyle01"/>
          <w:rFonts w:ascii="Times New Roman" w:eastAsia="方正仿宋_GBK" w:hAnsi="Times New Roman" w:cs="方正仿宋_GBK"/>
          <w:snapToGrid w:val="0"/>
          <w:color w:val="000000" w:themeColor="text1"/>
        </w:rPr>
      </w:pPr>
      <w:r>
        <w:rPr>
          <w:rStyle w:val="fontstyle01"/>
          <w:rFonts w:ascii="Times New Roman" w:eastAsia="方正仿宋_GBK" w:hAnsi="Times New Roman" w:cs="方正仿宋_GBK" w:hint="eastAsia"/>
          <w:snapToGrid w:val="0"/>
          <w:color w:val="000000" w:themeColor="text1"/>
        </w:rPr>
        <w:t>（十六）因工程复杂程度等差异，</w:t>
      </w:r>
      <w:r>
        <w:rPr>
          <w:rStyle w:val="fontstyle01"/>
          <w:rFonts w:ascii="Times New Roman" w:eastAsia="方正仿宋_GBK" w:hAnsi="Times New Roman" w:cs="方正仿宋_GBK" w:hint="eastAsia"/>
          <w:snapToGrid w:val="0"/>
          <w:color w:val="000000" w:themeColor="text1"/>
        </w:rPr>
        <w:t xml:space="preserve"> BIM</w:t>
      </w:r>
      <w:r>
        <w:rPr>
          <w:rStyle w:val="fontstyle01"/>
          <w:rFonts w:ascii="Times New Roman" w:eastAsia="方正仿宋_GBK" w:hAnsi="Times New Roman" w:cs="方正仿宋_GBK" w:hint="eastAsia"/>
          <w:snapToGrid w:val="0"/>
          <w:color w:val="000000" w:themeColor="text1"/>
        </w:rPr>
        <w:t>技术服务费可上下浮动，由双方协定。</w:t>
      </w:r>
    </w:p>
    <w:p w:rsidR="007C6EF3" w:rsidRDefault="007C6EF3">
      <w:pPr>
        <w:pStyle w:val="affffffffb"/>
        <w:widowControl w:val="0"/>
        <w:numPr>
          <w:ilvl w:val="0"/>
          <w:numId w:val="0"/>
        </w:numPr>
        <w:snapToGrid w:val="0"/>
        <w:spacing w:line="594" w:lineRule="exact"/>
        <w:jc w:val="both"/>
        <w:rPr>
          <w:rStyle w:val="fontstyle01"/>
          <w:rFonts w:ascii="Times New Roman" w:eastAsia="方正仿宋_GBK" w:hAnsi="Times New Roman" w:cs="方正仿宋_GBK"/>
          <w:snapToGrid w:val="0"/>
          <w:color w:val="000000" w:themeColor="text1"/>
        </w:rPr>
      </w:pPr>
    </w:p>
    <w:p w:rsidR="007C6EF3" w:rsidRDefault="007C6EF3">
      <w:pPr>
        <w:pStyle w:val="affffffb"/>
        <w:widowControl w:val="0"/>
        <w:snapToGrid w:val="0"/>
        <w:spacing w:after="0" w:line="594" w:lineRule="exact"/>
        <w:ind w:firstLineChars="0" w:firstLine="0"/>
        <w:rPr>
          <w:rFonts w:ascii="Times New Roman" w:eastAsia="方正仿宋_GBK" w:hAnsi="Times New Roman" w:cs="方正仿宋_GBK"/>
          <w:snapToGrid w:val="0"/>
          <w:color w:val="000000" w:themeColor="text1"/>
          <w:sz w:val="32"/>
          <w:szCs w:val="32"/>
        </w:rPr>
        <w:sectPr w:rsidR="007C6EF3">
          <w:headerReference w:type="even" r:id="rId13"/>
          <w:headerReference w:type="default" r:id="rId14"/>
          <w:footerReference w:type="default" r:id="rId15"/>
          <w:headerReference w:type="first" r:id="rId16"/>
          <w:pgSz w:w="11907" w:h="16839"/>
          <w:pgMar w:top="1984" w:right="1446" w:bottom="1644" w:left="1446" w:header="850" w:footer="1474" w:gutter="0"/>
          <w:cols w:space="0"/>
          <w:docGrid w:type="lines" w:linePitch="314"/>
        </w:sectPr>
      </w:pPr>
    </w:p>
    <w:p w:rsidR="007C6EF3" w:rsidRDefault="00F320CF">
      <w:pPr>
        <w:widowControl w:val="0"/>
        <w:snapToGrid w:val="0"/>
        <w:spacing w:after="0" w:line="594" w:lineRule="exact"/>
        <w:jc w:val="both"/>
        <w:rPr>
          <w:rFonts w:ascii="Times New Roman" w:eastAsia="方正黑体_GBK" w:hAnsi="Times New Roman" w:cs="Times New Roman"/>
          <w:snapToGrid w:val="0"/>
          <w:color w:val="000000" w:themeColor="text1"/>
          <w:sz w:val="32"/>
          <w:szCs w:val="32"/>
        </w:rPr>
      </w:pPr>
      <w:bookmarkStart w:id="11" w:name="_Toc138681792"/>
      <w:r>
        <w:rPr>
          <w:rFonts w:ascii="Times New Roman" w:eastAsia="方正黑体_GBK" w:hAnsi="Times New Roman" w:cs="Times New Roman"/>
          <w:snapToGrid w:val="0"/>
          <w:color w:val="000000" w:themeColor="text1"/>
          <w:sz w:val="32"/>
          <w:szCs w:val="32"/>
        </w:rPr>
        <w:lastRenderedPageBreak/>
        <w:t>附录</w:t>
      </w:r>
      <w:r>
        <w:rPr>
          <w:rFonts w:ascii="Times New Roman" w:eastAsia="方正黑体_GBK" w:hAnsi="Times New Roman" w:cs="Times New Roman"/>
          <w:snapToGrid w:val="0"/>
          <w:color w:val="000000" w:themeColor="text1"/>
          <w:sz w:val="32"/>
          <w:szCs w:val="32"/>
        </w:rPr>
        <w:t>A</w:t>
      </w: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F320CF">
      <w:pPr>
        <w:widowControl w:val="0"/>
        <w:snapToGrid w:val="0"/>
        <w:spacing w:after="0" w:line="594" w:lineRule="exact"/>
        <w:jc w:val="center"/>
        <w:rPr>
          <w:rFonts w:ascii="Times New Roman" w:eastAsia="方正小标宋_GBK" w:hAnsi="Times New Roman" w:cs="Times New Roman"/>
          <w:snapToGrid w:val="0"/>
          <w:color w:val="000000" w:themeColor="text1"/>
          <w:sz w:val="44"/>
          <w:szCs w:val="44"/>
        </w:rPr>
      </w:pPr>
      <w:r>
        <w:rPr>
          <w:rFonts w:ascii="Times New Roman" w:eastAsia="方正小标宋_GBK" w:hAnsi="Times New Roman" w:cs="Times New Roman"/>
          <w:snapToGrid w:val="0"/>
          <w:color w:val="000000" w:themeColor="text1"/>
          <w:sz w:val="44"/>
          <w:szCs w:val="44"/>
        </w:rPr>
        <w:t>枢纽工程</w:t>
      </w:r>
      <w:r>
        <w:rPr>
          <w:rFonts w:ascii="Times New Roman" w:eastAsia="方正小标宋_GBK" w:hAnsi="Times New Roman" w:cs="Times New Roman"/>
          <w:snapToGrid w:val="0"/>
          <w:color w:val="000000" w:themeColor="text1"/>
          <w:sz w:val="44"/>
          <w:szCs w:val="44"/>
        </w:rPr>
        <w:t>BIM</w:t>
      </w:r>
      <w:r>
        <w:rPr>
          <w:rFonts w:ascii="Times New Roman" w:eastAsia="方正小标宋_GBK" w:hAnsi="Times New Roman" w:cs="Times New Roman"/>
          <w:snapToGrid w:val="0"/>
          <w:color w:val="000000" w:themeColor="text1"/>
          <w:sz w:val="44"/>
          <w:szCs w:val="44"/>
        </w:rPr>
        <w:t>技术服务计费案例</w:t>
      </w:r>
      <w:bookmarkEnd w:id="11"/>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Times New Roman"/>
          <w:snapToGrid w:val="0"/>
          <w:kern w:val="2"/>
          <w:sz w:val="32"/>
          <w:lang w:bidi="ar"/>
        </w:rPr>
        <w:t>．</w:t>
      </w:r>
      <w:r>
        <w:rPr>
          <w:rFonts w:ascii="Times New Roman" w:eastAsia="方正仿宋_GBK" w:hAnsi="Times New Roman" w:cs="方正仿宋_GBK" w:hint="eastAsia"/>
          <w:snapToGrid w:val="0"/>
          <w:color w:val="000000" w:themeColor="text1"/>
          <w:sz w:val="32"/>
          <w:szCs w:val="32"/>
        </w:rPr>
        <w:t>项目基本情况</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枢纽工程项目</w:t>
      </w:r>
      <w:r>
        <w:rPr>
          <w:rFonts w:ascii="Times New Roman" w:eastAsia="方正仿宋_GBK" w:hAnsi="Times New Roman" w:cs="方正仿宋_GBK" w:hint="eastAsia"/>
          <w:snapToGrid w:val="0"/>
          <w:color w:val="000000" w:themeColor="text1"/>
          <w:sz w:val="32"/>
          <w:szCs w:val="32"/>
        </w:rPr>
        <w:t>A</w:t>
      </w:r>
      <w:r>
        <w:rPr>
          <w:rFonts w:ascii="Times New Roman" w:eastAsia="方正仿宋_GBK" w:hAnsi="Times New Roman" w:cs="方正仿宋_GBK" w:hint="eastAsia"/>
          <w:snapToGrid w:val="0"/>
          <w:color w:val="000000" w:themeColor="text1"/>
          <w:sz w:val="32"/>
          <w:szCs w:val="32"/>
        </w:rPr>
        <w:t>工程部分费用的工程费为</w:t>
      </w:r>
      <w:r>
        <w:rPr>
          <w:rFonts w:ascii="Times New Roman" w:eastAsia="方正仿宋_GBK" w:hAnsi="Times New Roman" w:cs="方正仿宋_GBK" w:hint="eastAsia"/>
          <w:snapToGrid w:val="0"/>
          <w:color w:val="000000" w:themeColor="text1"/>
          <w:sz w:val="32"/>
          <w:szCs w:val="32"/>
        </w:rPr>
        <w:t>128000</w:t>
      </w:r>
      <w:r>
        <w:rPr>
          <w:rFonts w:ascii="Times New Roman" w:eastAsia="方正仿宋_GBK" w:hAnsi="Times New Roman" w:cs="方正仿宋_GBK" w:hint="eastAsia"/>
          <w:snapToGrid w:val="0"/>
          <w:color w:val="000000" w:themeColor="text1"/>
          <w:sz w:val="32"/>
          <w:szCs w:val="32"/>
        </w:rPr>
        <w:t>万元，其中建筑工程费用为</w:t>
      </w:r>
      <w:r>
        <w:rPr>
          <w:rFonts w:ascii="Times New Roman" w:eastAsia="方正仿宋_GBK" w:hAnsi="Times New Roman" w:cs="方正仿宋_GBK" w:hint="eastAsia"/>
          <w:snapToGrid w:val="0"/>
          <w:color w:val="000000" w:themeColor="text1"/>
          <w:sz w:val="32"/>
          <w:szCs w:val="32"/>
        </w:rPr>
        <w:t>89600</w:t>
      </w:r>
      <w:r>
        <w:rPr>
          <w:rFonts w:ascii="Times New Roman" w:eastAsia="方正仿宋_GBK" w:hAnsi="Times New Roman" w:cs="方正仿宋_GBK" w:hint="eastAsia"/>
          <w:snapToGrid w:val="0"/>
          <w:color w:val="000000" w:themeColor="text1"/>
          <w:sz w:val="32"/>
          <w:szCs w:val="32"/>
        </w:rPr>
        <w:t>万元，机电设备及安装工程费用为</w:t>
      </w:r>
      <w:r>
        <w:rPr>
          <w:rFonts w:ascii="Times New Roman" w:eastAsia="方正仿宋_GBK" w:hAnsi="Times New Roman" w:cs="方正仿宋_GBK" w:hint="eastAsia"/>
          <w:snapToGrid w:val="0"/>
          <w:color w:val="000000" w:themeColor="text1"/>
          <w:sz w:val="32"/>
          <w:szCs w:val="32"/>
        </w:rPr>
        <w:t>12800</w:t>
      </w:r>
      <w:r>
        <w:rPr>
          <w:rFonts w:ascii="Times New Roman" w:eastAsia="方正仿宋_GBK" w:hAnsi="Times New Roman" w:cs="方正仿宋_GBK" w:hint="eastAsia"/>
          <w:snapToGrid w:val="0"/>
          <w:color w:val="000000" w:themeColor="text1"/>
          <w:sz w:val="32"/>
          <w:szCs w:val="32"/>
        </w:rPr>
        <w:t>万元，金属结构及安装工程费用为</w:t>
      </w:r>
      <w:r>
        <w:rPr>
          <w:rFonts w:ascii="Times New Roman" w:eastAsia="方正仿宋_GBK" w:hAnsi="Times New Roman" w:cs="方正仿宋_GBK" w:hint="eastAsia"/>
          <w:snapToGrid w:val="0"/>
          <w:color w:val="000000" w:themeColor="text1"/>
          <w:sz w:val="32"/>
          <w:szCs w:val="32"/>
        </w:rPr>
        <w:t>6400</w:t>
      </w:r>
      <w:r>
        <w:rPr>
          <w:rFonts w:ascii="Times New Roman" w:eastAsia="方正仿宋_GBK" w:hAnsi="Times New Roman" w:cs="方正仿宋_GBK" w:hint="eastAsia"/>
          <w:snapToGrid w:val="0"/>
          <w:color w:val="000000" w:themeColor="text1"/>
          <w:sz w:val="32"/>
          <w:szCs w:val="32"/>
        </w:rPr>
        <w:t>万元，施工临时工程费用为</w:t>
      </w:r>
      <w:r>
        <w:rPr>
          <w:rFonts w:ascii="Times New Roman" w:eastAsia="方正仿宋_GBK" w:hAnsi="Times New Roman" w:cs="方正仿宋_GBK" w:hint="eastAsia"/>
          <w:snapToGrid w:val="0"/>
          <w:color w:val="000000" w:themeColor="text1"/>
          <w:sz w:val="32"/>
          <w:szCs w:val="32"/>
        </w:rPr>
        <w:t>19200</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2</w:t>
      </w:r>
      <w:r>
        <w:rPr>
          <w:rFonts w:ascii="Times New Roman" w:eastAsia="方正仿宋_GBK" w:hAnsi="Times New Roman" w:cs="Times New Roman"/>
          <w:snapToGrid w:val="0"/>
          <w:kern w:val="2"/>
          <w:sz w:val="32"/>
          <w:lang w:bidi="ar"/>
        </w:rPr>
        <w:t>．</w:t>
      </w:r>
      <w:r>
        <w:rPr>
          <w:rFonts w:ascii="Times New Roman" w:eastAsia="方正仿宋_GBK" w:hAnsi="Times New Roman" w:cs="方正仿宋_GBK" w:hint="eastAsia"/>
          <w:snapToGrid w:val="0"/>
          <w:color w:val="000000" w:themeColor="text1"/>
          <w:sz w:val="32"/>
          <w:szCs w:val="32"/>
        </w:rPr>
        <w:t>系数取值</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）规模调整系数</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项目规模调整系数按照公式计算如下：</w:t>
      </w:r>
    </w:p>
    <w:p w:rsidR="007C6EF3" w:rsidRDefault="00F320CF">
      <w:pPr>
        <w:widowControl w:val="0"/>
        <w:snapToGrid w:val="0"/>
        <w:spacing w:after="0" w:line="594" w:lineRule="exact"/>
        <w:ind w:firstLineChars="200" w:firstLine="640"/>
        <w:jc w:val="both"/>
        <w:rPr>
          <w:rFonts w:ascii="Times New Roman" w:eastAsia="方正仿宋_GBK" w:hAnsi="Times New Roman" w:cs="Times New Roman"/>
          <w:snapToGrid w:val="0"/>
          <w:color w:val="000000" w:themeColor="text1"/>
          <w:sz w:val="32"/>
          <w:szCs w:val="32"/>
        </w:rPr>
      </w:pPr>
      <m:oMathPara>
        <m:oMathParaPr>
          <m:jc m:val="center"/>
        </m:oMathParaPr>
        <m:oMath>
          <m:r>
            <m:rPr>
              <m:nor/>
            </m:rPr>
            <w:rPr>
              <w:rFonts w:ascii="Cambria Math" w:eastAsia="方正仿宋_GBK" w:hAnsi="Cambria Math" w:cs="Times New Roman"/>
              <w:snapToGrid w:val="0"/>
              <w:color w:val="000000" w:themeColor="text1"/>
              <w:sz w:val="32"/>
              <w:szCs w:val="32"/>
            </w:rPr>
            <m:t>2.7999×</m:t>
          </m:r>
          <m:sSup>
            <m:sSupPr>
              <m:ctrlPr>
                <w:rPr>
                  <w:rFonts w:ascii="Cambria Math" w:eastAsia="方正仿宋_GBK" w:hAnsi="Cambria Math" w:cs="Times New Roman"/>
                  <w:snapToGrid w:val="0"/>
                  <w:color w:val="000000" w:themeColor="text1"/>
                  <w:sz w:val="32"/>
                  <w:szCs w:val="32"/>
                </w:rPr>
              </m:ctrlPr>
            </m:sSupPr>
            <m:e>
              <m:r>
                <m:rPr>
                  <m:sty m:val="p"/>
                </m:rPr>
                <w:rPr>
                  <w:rFonts w:ascii="Cambria Math" w:eastAsia="方正仿宋_GBK" w:hAnsi="Cambria Math" w:cs="Times New Roman"/>
                  <w:snapToGrid w:val="0"/>
                  <w:color w:val="000000" w:themeColor="text1"/>
                  <w:sz w:val="32"/>
                  <w:szCs w:val="32"/>
                </w:rPr>
                <m:t>128000</m:t>
              </m:r>
            </m:e>
            <m:sup>
              <m:r>
                <m:rPr>
                  <m:sty m:val="p"/>
                </m:rPr>
                <w:rPr>
                  <w:rFonts w:ascii="Cambria Math" w:eastAsia="方正仿宋_GBK" w:hAnsi="Cambria Math" w:cs="Times New Roman"/>
                  <w:snapToGrid w:val="0"/>
                  <w:color w:val="000000" w:themeColor="text1"/>
                  <w:sz w:val="32"/>
                  <w:szCs w:val="32"/>
                </w:rPr>
                <m:t>-0.104</m:t>
              </m:r>
            </m:sup>
          </m:sSup>
          <m:r>
            <m:rPr>
              <m:nor/>
            </m:rPr>
            <w:rPr>
              <w:rFonts w:ascii="Cambria Math" w:eastAsia="方正仿宋_GBK" w:hAnsi="Cambria Math" w:cs="Times New Roman"/>
              <w:snapToGrid w:val="0"/>
              <w:color w:val="000000" w:themeColor="text1"/>
              <w:sz w:val="32"/>
              <w:szCs w:val="32"/>
            </w:rPr>
            <m:t>=0.824</m:t>
          </m:r>
        </m:oMath>
      </m:oMathPara>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2</w:t>
      </w:r>
      <w:r>
        <w:rPr>
          <w:rFonts w:ascii="Times New Roman" w:eastAsia="方正仿宋_GBK" w:hAnsi="Times New Roman" w:cs="方正仿宋_GBK" w:hint="eastAsia"/>
          <w:snapToGrid w:val="0"/>
          <w:color w:val="000000" w:themeColor="text1"/>
          <w:sz w:val="32"/>
          <w:szCs w:val="32"/>
        </w:rPr>
        <w:t>）难度系数</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项目难度系数参考“表</w:t>
      </w:r>
      <w:r>
        <w:rPr>
          <w:rFonts w:ascii="Times New Roman" w:eastAsia="方正仿宋_GBK" w:hAnsi="Times New Roman" w:cs="方正仿宋_GBK" w:hint="eastAsia"/>
          <w:snapToGrid w:val="0"/>
          <w:color w:val="000000" w:themeColor="text1"/>
          <w:sz w:val="32"/>
          <w:szCs w:val="32"/>
        </w:rPr>
        <w:t xml:space="preserve">9 </w:t>
      </w:r>
      <w:r>
        <w:rPr>
          <w:rFonts w:ascii="Times New Roman" w:eastAsia="方正仿宋_GBK" w:hAnsi="Times New Roman" w:cs="方正仿宋_GBK" w:hint="eastAsia"/>
          <w:snapToGrid w:val="0"/>
          <w:color w:val="000000" w:themeColor="text1"/>
          <w:sz w:val="32"/>
          <w:szCs w:val="32"/>
        </w:rPr>
        <w:t>难度系数”，根据模型精细度等级和阶段进行取值。</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3</w:t>
      </w:r>
      <w:r>
        <w:rPr>
          <w:rFonts w:ascii="Times New Roman" w:eastAsia="方正仿宋_GBK" w:hAnsi="Times New Roman" w:cs="方正仿宋_GBK" w:hint="eastAsia"/>
          <w:snapToGrid w:val="0"/>
          <w:color w:val="000000" w:themeColor="text1"/>
          <w:sz w:val="32"/>
          <w:szCs w:val="32"/>
        </w:rPr>
        <w:t>）计价费率</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项目整体开展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技术服务，计价费率参考“表</w:t>
      </w:r>
      <w:r>
        <w:rPr>
          <w:rFonts w:ascii="Times New Roman" w:eastAsia="方正仿宋_GBK" w:hAnsi="Times New Roman" w:cs="方正仿宋_GBK" w:hint="eastAsia"/>
          <w:snapToGrid w:val="0"/>
          <w:color w:val="000000" w:themeColor="text1"/>
          <w:sz w:val="32"/>
          <w:szCs w:val="32"/>
        </w:rPr>
        <w:t xml:space="preserve">3 </w:t>
      </w:r>
      <w:r>
        <w:rPr>
          <w:rFonts w:ascii="Times New Roman" w:eastAsia="方正仿宋_GBK" w:hAnsi="Times New Roman" w:cs="方正仿宋_GBK" w:hint="eastAsia"/>
          <w:snapToGrid w:val="0"/>
          <w:color w:val="000000" w:themeColor="text1"/>
          <w:sz w:val="32"/>
          <w:szCs w:val="32"/>
        </w:rPr>
        <w:t>枢纽工程项目整体</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技术服务费率表”；项目开展分部工程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技术服务，计价费率参考“表</w:t>
      </w:r>
      <w:r>
        <w:rPr>
          <w:rFonts w:ascii="Times New Roman" w:eastAsia="方正仿宋_GBK" w:hAnsi="Times New Roman" w:cs="方正仿宋_GBK" w:hint="eastAsia"/>
          <w:snapToGrid w:val="0"/>
          <w:color w:val="000000" w:themeColor="text1"/>
          <w:sz w:val="32"/>
          <w:szCs w:val="32"/>
        </w:rPr>
        <w:t xml:space="preserve">4 </w:t>
      </w:r>
      <w:r>
        <w:rPr>
          <w:rFonts w:ascii="Times New Roman" w:eastAsia="方正仿宋_GBK" w:hAnsi="Times New Roman" w:cs="方正仿宋_GBK" w:hint="eastAsia"/>
          <w:snapToGrid w:val="0"/>
          <w:color w:val="000000" w:themeColor="text1"/>
          <w:sz w:val="32"/>
          <w:szCs w:val="32"/>
        </w:rPr>
        <w:t>枢纽工程项目分部工程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技术服务费率表”。</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lastRenderedPageBreak/>
        <w:t>3</w:t>
      </w:r>
      <w:r>
        <w:rPr>
          <w:rFonts w:ascii="Times New Roman" w:eastAsia="方正仿宋_GBK" w:hAnsi="Times New Roman" w:cs="Times New Roman"/>
          <w:snapToGrid w:val="0"/>
          <w:kern w:val="2"/>
          <w:sz w:val="32"/>
          <w:lang w:bidi="ar"/>
        </w:rPr>
        <w:t>．</w:t>
      </w:r>
      <w:r>
        <w:rPr>
          <w:rFonts w:ascii="Times New Roman" w:eastAsia="方正仿宋_GBK" w:hAnsi="Times New Roman" w:cs="方正仿宋_GBK" w:hint="eastAsia"/>
          <w:snapToGrid w:val="0"/>
          <w:color w:val="000000" w:themeColor="text1"/>
          <w:sz w:val="32"/>
          <w:szCs w:val="32"/>
        </w:rPr>
        <w:t>项目整体</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技术服务取费计算</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项目整体开展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技术服务，即计价基础为项目工程部分费用的工程费。</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）设计阶段中，项目仅在初步设计阶段开展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技术服务，交付物的模型精细度等级为</w:t>
      </w:r>
      <w:r>
        <w:rPr>
          <w:rFonts w:ascii="Times New Roman" w:eastAsia="方正仿宋_GBK" w:hAnsi="Times New Roman" w:cs="方正仿宋_GBK" w:hint="eastAsia"/>
          <w:snapToGrid w:val="0"/>
          <w:color w:val="000000" w:themeColor="text1"/>
          <w:sz w:val="32"/>
          <w:szCs w:val="32"/>
        </w:rPr>
        <w:t>LOD2.0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0.32</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0.37%</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=128000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0.824</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0.37%=124.88</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2</w:t>
      </w:r>
      <w:r>
        <w:rPr>
          <w:rFonts w:ascii="Times New Roman" w:eastAsia="方正仿宋_GBK" w:hAnsi="Times New Roman" w:cs="方正仿宋_GBK" w:hint="eastAsia"/>
          <w:snapToGrid w:val="0"/>
          <w:color w:val="000000" w:themeColor="text1"/>
          <w:sz w:val="32"/>
          <w:szCs w:val="32"/>
        </w:rPr>
        <w:t>）设计阶段中，项目在招标设计及施工图设计阶段均开展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，按表</w:t>
      </w:r>
      <w:r>
        <w:rPr>
          <w:rFonts w:ascii="Times New Roman" w:eastAsia="方正仿宋_GBK" w:hAnsi="Times New Roman" w:cs="方正仿宋_GBK" w:hint="eastAsia"/>
          <w:snapToGrid w:val="0"/>
          <w:color w:val="000000" w:themeColor="text1"/>
          <w:sz w:val="32"/>
          <w:szCs w:val="32"/>
        </w:rPr>
        <w:t>9</w:t>
      </w:r>
      <w:r>
        <w:rPr>
          <w:rFonts w:ascii="Times New Roman" w:eastAsia="方正仿宋_GBK" w:hAnsi="Times New Roman" w:cs="方正仿宋_GBK" w:hint="eastAsia"/>
          <w:snapToGrid w:val="0"/>
          <w:color w:val="000000" w:themeColor="text1"/>
          <w:sz w:val="32"/>
          <w:szCs w:val="32"/>
        </w:rPr>
        <w:t>中“设计阶段包含两个及以上子设计阶段的</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应用工作时，取子阶段的最高难度系数”取子阶段的最高难度系数，施工图设计阶段难度系数</w:t>
      </w:r>
      <w:r>
        <w:rPr>
          <w:rFonts w:ascii="Times New Roman" w:eastAsia="方正仿宋_GBK" w:hAnsi="Times New Roman" w:cs="方正仿宋_GBK" w:hint="eastAsia"/>
          <w:snapToGrid w:val="0"/>
          <w:color w:val="000000" w:themeColor="text1"/>
          <w:sz w:val="32"/>
          <w:szCs w:val="32"/>
        </w:rPr>
        <w:t>0.8</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0.37%</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128000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0.824</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0.37%=312.20</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工作量较大时，可取设计</w:t>
      </w:r>
      <w:proofErr w:type="gramStart"/>
      <w:r>
        <w:rPr>
          <w:rFonts w:ascii="Times New Roman" w:eastAsia="方正仿宋_GBK" w:hAnsi="Times New Roman" w:cs="方正仿宋_GBK" w:hint="eastAsia"/>
          <w:snapToGrid w:val="0"/>
          <w:color w:val="000000" w:themeColor="text1"/>
          <w:sz w:val="32"/>
          <w:szCs w:val="32"/>
        </w:rPr>
        <w:t>全阶段</w:t>
      </w:r>
      <w:proofErr w:type="gramEnd"/>
      <w:r>
        <w:rPr>
          <w:rFonts w:ascii="Times New Roman" w:eastAsia="方正仿宋_GBK" w:hAnsi="Times New Roman" w:cs="方正仿宋_GBK" w:hint="eastAsia"/>
          <w:snapToGrid w:val="0"/>
          <w:color w:val="000000" w:themeColor="text1"/>
          <w:sz w:val="32"/>
          <w:szCs w:val="32"/>
        </w:rPr>
        <w:t>的难度系数，即难度系数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，计价费率不变。</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128000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0.824</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0.37%=390.25</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3</w:t>
      </w:r>
      <w:r>
        <w:rPr>
          <w:rFonts w:ascii="Times New Roman" w:eastAsia="方正仿宋_GBK" w:hAnsi="Times New Roman" w:cs="方正仿宋_GBK" w:hint="eastAsia"/>
          <w:snapToGrid w:val="0"/>
          <w:color w:val="000000" w:themeColor="text1"/>
          <w:sz w:val="32"/>
          <w:szCs w:val="32"/>
        </w:rPr>
        <w:t>）设计阶段中，项目持续开展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0.37%</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128000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0.824</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0.37%=390.25</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lastRenderedPageBreak/>
        <w:t>（</w:t>
      </w:r>
      <w:r>
        <w:rPr>
          <w:rFonts w:ascii="Times New Roman" w:eastAsia="方正仿宋_GBK" w:hAnsi="Times New Roman" w:cs="方正仿宋_GBK" w:hint="eastAsia"/>
          <w:snapToGrid w:val="0"/>
          <w:color w:val="000000" w:themeColor="text1"/>
          <w:sz w:val="32"/>
          <w:szCs w:val="32"/>
        </w:rPr>
        <w:t>4</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w:t>
      </w:r>
      <w:r>
        <w:rPr>
          <w:rFonts w:ascii="Times New Roman" w:eastAsia="方正仿宋_GBK" w:hAnsi="Times New Roman" w:cs="方正仿宋_GBK" w:hint="eastAsia"/>
          <w:snapToGrid w:val="0"/>
          <w:color w:val="000000" w:themeColor="text1"/>
          <w:sz w:val="32"/>
          <w:szCs w:val="32"/>
        </w:rPr>
        <w:t>施工期中，项目持续开展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0.41</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128000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0.824</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0.41%=432.44</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最终交付物的模型精细度均为</w:t>
      </w:r>
      <w:r>
        <w:rPr>
          <w:rFonts w:ascii="Times New Roman" w:eastAsia="方正仿宋_GBK" w:hAnsi="Times New Roman" w:cs="方正仿宋_GBK" w:hint="eastAsia"/>
          <w:snapToGrid w:val="0"/>
          <w:color w:val="000000" w:themeColor="text1"/>
          <w:sz w:val="32"/>
          <w:szCs w:val="32"/>
        </w:rPr>
        <w:t>LOD4.0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0.41%</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128000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0.824 </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1.2 </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0.41%=518.92</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5</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w:t>
      </w:r>
      <w:r>
        <w:rPr>
          <w:rFonts w:ascii="Times New Roman" w:eastAsia="方正仿宋_GBK" w:hAnsi="Times New Roman" w:cs="方正仿宋_GBK" w:hint="eastAsia"/>
          <w:snapToGrid w:val="0"/>
          <w:color w:val="000000" w:themeColor="text1"/>
          <w:sz w:val="32"/>
          <w:szCs w:val="32"/>
        </w:rPr>
        <w:t>基于</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模型开展竣工移交过程中的</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技术服务，无施工过程中的</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技术应用，最终交付物的模型精细度等级为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0.6</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0.41%</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=128000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0.824</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0.6</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0.41%=259.46</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6</w:t>
      </w:r>
      <w:r>
        <w:rPr>
          <w:rFonts w:ascii="Times New Roman" w:eastAsia="方正仿宋_GBK" w:hAnsi="Times New Roman" w:cs="方正仿宋_GBK" w:hint="eastAsia"/>
          <w:snapToGrid w:val="0"/>
          <w:color w:val="000000" w:themeColor="text1"/>
          <w:sz w:val="32"/>
          <w:szCs w:val="32"/>
        </w:rPr>
        <w:t>）运维阶段，最终交付物的模型精细度等级为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0.30%</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=128000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0.824</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0.30%=316.42</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最终交付物的模型精细度均为</w:t>
      </w:r>
      <w:r>
        <w:rPr>
          <w:rFonts w:ascii="Times New Roman" w:eastAsia="方正仿宋_GBK" w:hAnsi="Times New Roman" w:cs="方正仿宋_GBK" w:hint="eastAsia"/>
          <w:snapToGrid w:val="0"/>
          <w:color w:val="000000" w:themeColor="text1"/>
          <w:sz w:val="32"/>
          <w:szCs w:val="32"/>
        </w:rPr>
        <w:t>LOD4.0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0.30%</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=128000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0.824</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0.30%=379.70</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7</w:t>
      </w:r>
      <w:r>
        <w:rPr>
          <w:rFonts w:ascii="Times New Roman" w:eastAsia="方正仿宋_GBK" w:hAnsi="Times New Roman" w:cs="方正仿宋_GBK" w:hint="eastAsia"/>
          <w:snapToGrid w:val="0"/>
          <w:color w:val="000000" w:themeColor="text1"/>
          <w:sz w:val="32"/>
          <w:szCs w:val="32"/>
        </w:rPr>
        <w:t>）设计与施工联合应用，最终交付物的模型精细度等级为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0.66%</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128000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0.824</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0.66%=696.12</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8</w:t>
      </w:r>
      <w:r>
        <w:rPr>
          <w:rFonts w:ascii="Times New Roman" w:eastAsia="方正仿宋_GBK" w:hAnsi="Times New Roman" w:cs="方正仿宋_GBK" w:hint="eastAsia"/>
          <w:snapToGrid w:val="0"/>
          <w:color w:val="000000" w:themeColor="text1"/>
          <w:sz w:val="32"/>
          <w:szCs w:val="32"/>
        </w:rPr>
        <w:t>）施工与运维联合应用，最终交付物的模型精细度等级为</w:t>
      </w:r>
      <w:r>
        <w:rPr>
          <w:rFonts w:ascii="Times New Roman" w:eastAsia="方正仿宋_GBK" w:hAnsi="Times New Roman" w:cs="方正仿宋_GBK" w:hint="eastAsia"/>
          <w:snapToGrid w:val="0"/>
          <w:color w:val="000000" w:themeColor="text1"/>
          <w:sz w:val="32"/>
          <w:szCs w:val="32"/>
        </w:rPr>
        <w:lastRenderedPageBreak/>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0.60%</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128000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0.824</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0.60%=6632.83</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最终交付物的模型精细度均为</w:t>
      </w:r>
      <w:r>
        <w:rPr>
          <w:rFonts w:ascii="Times New Roman" w:eastAsia="方正仿宋_GBK" w:hAnsi="Times New Roman" w:cs="方正仿宋_GBK" w:hint="eastAsia"/>
          <w:snapToGrid w:val="0"/>
          <w:color w:val="000000" w:themeColor="text1"/>
          <w:sz w:val="32"/>
          <w:szCs w:val="32"/>
        </w:rPr>
        <w:t>LOD4.0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0.60%</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=128000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0.824</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0.60%=759.40</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9</w:t>
      </w:r>
      <w:r>
        <w:rPr>
          <w:rFonts w:ascii="Times New Roman" w:eastAsia="方正仿宋_GBK" w:hAnsi="Times New Roman" w:cs="方正仿宋_GBK" w:hint="eastAsia"/>
          <w:snapToGrid w:val="0"/>
          <w:color w:val="000000" w:themeColor="text1"/>
          <w:sz w:val="32"/>
          <w:szCs w:val="32"/>
        </w:rPr>
        <w:t>）设计施工运维三阶段应用，最终交付物的模型精细度等级为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0.80%</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128000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0.824</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0.80%=843.78</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10</w:t>
      </w:r>
      <w:r>
        <w:rPr>
          <w:rFonts w:ascii="Times New Roman" w:eastAsia="方正仿宋_GBK" w:hAnsi="Times New Roman" w:cs="方正仿宋_GBK" w:hint="eastAsia"/>
          <w:snapToGrid w:val="0"/>
          <w:color w:val="000000" w:themeColor="text1"/>
          <w:sz w:val="32"/>
          <w:szCs w:val="32"/>
        </w:rPr>
        <w:t>）其他，因不同阶段方案变化较大等外部因素造成的工作量较大时，可适当提高</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技术服务费用。</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4</w:t>
      </w:r>
      <w:r>
        <w:rPr>
          <w:rFonts w:ascii="Times New Roman" w:eastAsia="方正仿宋_GBK" w:hAnsi="Times New Roman" w:cs="Times New Roman"/>
          <w:snapToGrid w:val="0"/>
          <w:kern w:val="2"/>
          <w:sz w:val="32"/>
          <w:lang w:bidi="ar"/>
        </w:rPr>
        <w:t>．</w:t>
      </w:r>
      <w:r>
        <w:rPr>
          <w:rFonts w:ascii="Times New Roman" w:eastAsia="方正仿宋_GBK" w:hAnsi="Times New Roman" w:cs="方正仿宋_GBK" w:hint="eastAsia"/>
          <w:snapToGrid w:val="0"/>
          <w:color w:val="000000" w:themeColor="text1"/>
          <w:sz w:val="32"/>
          <w:szCs w:val="32"/>
        </w:rPr>
        <w:t>项目分部工程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技术服务取费计算</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项目仅建筑工程开展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技术服务，以下为建筑工程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技术应用的计费示例。</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）设计阶段中，项目仅建筑工程持续开展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0.3%</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89600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0.824</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0.3%=221.49</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w:t>
      </w:r>
      <w:r>
        <w:rPr>
          <w:rFonts w:ascii="Times New Roman" w:eastAsia="方正仿宋_GBK" w:hAnsi="Times New Roman" w:cs="方正仿宋_GBK" w:hint="eastAsia"/>
          <w:snapToGrid w:val="0"/>
          <w:color w:val="000000" w:themeColor="text1"/>
          <w:sz w:val="32"/>
          <w:szCs w:val="32"/>
        </w:rPr>
        <w:t>施工期中，项目仅建筑工程开展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0.33%</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89600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0.824</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0.33%=243.64</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lastRenderedPageBreak/>
        <w:t>最终交付物的模型精细度均为</w:t>
      </w:r>
      <w:r>
        <w:rPr>
          <w:rFonts w:ascii="Times New Roman" w:eastAsia="方正仿宋_GBK" w:hAnsi="Times New Roman" w:cs="方正仿宋_GBK" w:hint="eastAsia"/>
          <w:snapToGrid w:val="0"/>
          <w:color w:val="000000" w:themeColor="text1"/>
          <w:sz w:val="32"/>
          <w:szCs w:val="32"/>
        </w:rPr>
        <w:t>LOD4.0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0.33%</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89600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0.824</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0.33%=292.37</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3</w:t>
      </w:r>
      <w:r>
        <w:rPr>
          <w:rFonts w:ascii="Times New Roman" w:eastAsia="方正仿宋_GBK" w:hAnsi="Times New Roman" w:cs="方正仿宋_GBK" w:hint="eastAsia"/>
          <w:snapToGrid w:val="0"/>
          <w:color w:val="000000" w:themeColor="text1"/>
          <w:sz w:val="32"/>
          <w:szCs w:val="32"/>
        </w:rPr>
        <w:t>）设计与施工联合应用，项目仅建筑工程开展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 xml:space="preserve">0.54% </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89600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0.824</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0.54%=398.68</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4</w:t>
      </w:r>
      <w:r>
        <w:rPr>
          <w:rFonts w:ascii="Times New Roman" w:eastAsia="方正仿宋_GBK" w:hAnsi="Times New Roman" w:cs="方正仿宋_GBK" w:hint="eastAsia"/>
          <w:snapToGrid w:val="0"/>
          <w:color w:val="000000" w:themeColor="text1"/>
          <w:sz w:val="32"/>
          <w:szCs w:val="32"/>
        </w:rPr>
        <w:t>）其他，因不同阶段方案变化较大等外部因素造成的工作量较大时，可适当提高</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技术服务费用。</w:t>
      </w:r>
    </w:p>
    <w:p w:rsidR="007C6EF3" w:rsidRDefault="007C6EF3">
      <w:pPr>
        <w:pStyle w:val="af6"/>
        <w:widowControl w:val="0"/>
        <w:snapToGrid w:val="0"/>
        <w:spacing w:beforeLines="0" w:before="0" w:afterLines="0" w:after="0" w:line="594" w:lineRule="exact"/>
        <w:ind w:firstLine="480"/>
        <w:jc w:val="both"/>
        <w:rPr>
          <w:rFonts w:ascii="Times New Roman" w:eastAsia="方正仿宋_GBK" w:hAnsi="Times New Roman" w:cs="方正仿宋_GBK"/>
          <w:snapToGrid w:val="0"/>
          <w:color w:val="000000" w:themeColor="text1"/>
          <w:sz w:val="32"/>
          <w:szCs w:val="32"/>
        </w:rPr>
        <w:sectPr w:rsidR="007C6EF3">
          <w:pgSz w:w="11907" w:h="16839"/>
          <w:pgMar w:top="1984" w:right="1446" w:bottom="1644" w:left="1446" w:header="850" w:footer="1474" w:gutter="0"/>
          <w:cols w:space="0"/>
          <w:docGrid w:type="lines" w:linePitch="314"/>
        </w:sectPr>
      </w:pPr>
    </w:p>
    <w:p w:rsidR="007C6EF3" w:rsidRDefault="00F320CF">
      <w:pPr>
        <w:pStyle w:val="a2"/>
        <w:widowControl w:val="0"/>
        <w:numPr>
          <w:ilvl w:val="1"/>
          <w:numId w:val="0"/>
        </w:numPr>
        <w:snapToGrid w:val="0"/>
        <w:spacing w:beforeLines="0" w:before="0" w:afterLines="0" w:after="0" w:line="594" w:lineRule="exact"/>
        <w:rPr>
          <w:rFonts w:ascii="Times New Roman" w:eastAsia="方正黑体_GBK" w:hAnsi="Times New Roman" w:cs="Times New Roman"/>
          <w:snapToGrid w:val="0"/>
          <w:color w:val="000000" w:themeColor="text1"/>
          <w:sz w:val="32"/>
          <w:szCs w:val="32"/>
        </w:rPr>
      </w:pPr>
      <w:r>
        <w:rPr>
          <w:rFonts w:ascii="Times New Roman" w:eastAsia="方正黑体_GBK" w:hAnsi="Times New Roman" w:cs="Times New Roman" w:hint="eastAsia"/>
          <w:snapToGrid w:val="0"/>
          <w:color w:val="000000" w:themeColor="text1"/>
          <w:sz w:val="32"/>
          <w:szCs w:val="32"/>
          <w:lang w:val="en"/>
        </w:rPr>
        <w:lastRenderedPageBreak/>
        <w:t>表</w:t>
      </w:r>
      <w:r>
        <w:rPr>
          <w:rFonts w:ascii="Times New Roman" w:eastAsia="方正黑体_GBK" w:hAnsi="Times New Roman" w:cs="Times New Roman" w:hint="eastAsia"/>
          <w:snapToGrid w:val="0"/>
          <w:color w:val="000000" w:themeColor="text1"/>
          <w:sz w:val="32"/>
          <w:szCs w:val="32"/>
        </w:rPr>
        <w:t>A</w:t>
      </w:r>
      <w:r>
        <w:rPr>
          <w:rFonts w:ascii="Times New Roman" w:eastAsia="方正仿宋_GBK" w:hAnsi="Times New Roman" w:cs="Times New Roman" w:hint="eastAsia"/>
          <w:snapToGrid w:val="0"/>
          <w:kern w:val="2"/>
          <w:sz w:val="32"/>
          <w:szCs w:val="22"/>
          <w:lang w:bidi="ar"/>
        </w:rPr>
        <w:t>.1</w:t>
      </w:r>
      <w:r>
        <w:rPr>
          <w:rFonts w:ascii="Times New Roman" w:eastAsia="方正仿宋_GBK" w:hAnsi="Times New Roman" w:cs="Times New Roman"/>
          <w:snapToGrid w:val="0"/>
          <w:kern w:val="2"/>
          <w:sz w:val="32"/>
          <w:szCs w:val="22"/>
          <w:lang w:val="en" w:bidi="ar"/>
        </w:rPr>
        <w:t xml:space="preserve">  </w:t>
      </w:r>
      <w:r>
        <w:rPr>
          <w:rFonts w:ascii="Times New Roman" w:eastAsia="方正黑体_GBK" w:hAnsi="Times New Roman" w:cs="Times New Roman"/>
          <w:snapToGrid w:val="0"/>
          <w:color w:val="000000" w:themeColor="text1"/>
          <w:sz w:val="32"/>
          <w:szCs w:val="32"/>
        </w:rPr>
        <w:t>项目</w:t>
      </w:r>
      <w:r>
        <w:rPr>
          <w:rFonts w:ascii="Times New Roman" w:eastAsia="方正黑体_GBK" w:hAnsi="Times New Roman" w:cs="Times New Roman"/>
          <w:snapToGrid w:val="0"/>
          <w:color w:val="000000" w:themeColor="text1"/>
          <w:sz w:val="32"/>
          <w:szCs w:val="32"/>
        </w:rPr>
        <w:t>A BIM</w:t>
      </w:r>
      <w:r>
        <w:rPr>
          <w:rFonts w:ascii="Times New Roman" w:eastAsia="方正黑体_GBK" w:hAnsi="Times New Roman" w:cs="Times New Roman"/>
          <w:snapToGrid w:val="0"/>
          <w:color w:val="000000" w:themeColor="text1"/>
          <w:sz w:val="32"/>
          <w:szCs w:val="32"/>
        </w:rPr>
        <w:t>技术服务费计价表</w:t>
      </w:r>
    </w:p>
    <w:tbl>
      <w:tblPr>
        <w:tblStyle w:val="afffff"/>
        <w:tblW w:w="14044" w:type="dxa"/>
        <w:jc w:val="center"/>
        <w:tblLayout w:type="fixed"/>
        <w:tblLook w:val="04A0" w:firstRow="1" w:lastRow="0" w:firstColumn="1" w:lastColumn="0" w:noHBand="0" w:noVBand="1"/>
      </w:tblPr>
      <w:tblGrid>
        <w:gridCol w:w="2104"/>
        <w:gridCol w:w="800"/>
        <w:gridCol w:w="913"/>
        <w:gridCol w:w="775"/>
        <w:gridCol w:w="805"/>
        <w:gridCol w:w="802"/>
        <w:gridCol w:w="825"/>
        <w:gridCol w:w="850"/>
        <w:gridCol w:w="837"/>
        <w:gridCol w:w="811"/>
        <w:gridCol w:w="825"/>
        <w:gridCol w:w="879"/>
        <w:gridCol w:w="868"/>
        <w:gridCol w:w="900"/>
        <w:gridCol w:w="1050"/>
      </w:tblGrid>
      <w:tr w:rsidR="007C6EF3">
        <w:trPr>
          <w:trHeight w:val="340"/>
          <w:jc w:val="center"/>
        </w:trPr>
        <w:tc>
          <w:tcPr>
            <w:tcW w:w="2904" w:type="dxa"/>
            <w:gridSpan w:val="2"/>
            <w:vMerge w:val="restar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计价基础</w:t>
            </w:r>
          </w:p>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（万元）</w:t>
            </w:r>
          </w:p>
        </w:tc>
        <w:tc>
          <w:tcPr>
            <w:tcW w:w="913" w:type="dxa"/>
            <w:vMerge w:val="restar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模型精细度等级</w:t>
            </w:r>
          </w:p>
        </w:tc>
        <w:tc>
          <w:tcPr>
            <w:tcW w:w="10227" w:type="dxa"/>
            <w:gridSpan w:val="12"/>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BIM</w:t>
            </w:r>
            <w:r>
              <w:rPr>
                <w:rFonts w:ascii="Times New Roman" w:hAnsi="Times New Roman" w:cs="Times New Roman"/>
                <w:snapToGrid w:val="0"/>
                <w:color w:val="000000" w:themeColor="text1"/>
                <w:sz w:val="18"/>
                <w:szCs w:val="18"/>
              </w:rPr>
              <w:t>技术服务费用（万元）</w:t>
            </w:r>
          </w:p>
        </w:tc>
      </w:tr>
      <w:tr w:rsidR="007C6EF3">
        <w:trPr>
          <w:trHeight w:val="907"/>
          <w:jc w:val="center"/>
        </w:trPr>
        <w:tc>
          <w:tcPr>
            <w:tcW w:w="2904" w:type="dxa"/>
            <w:gridSpan w:val="2"/>
            <w:vMerge/>
            <w:vAlign w:val="center"/>
          </w:tcPr>
          <w:p w:rsidR="007C6EF3" w:rsidRDefault="007C6EF3">
            <w:pPr>
              <w:widowControl w:val="0"/>
              <w:snapToGrid w:val="0"/>
              <w:spacing w:after="0" w:line="240" w:lineRule="auto"/>
              <w:jc w:val="center"/>
              <w:rPr>
                <w:rFonts w:ascii="Times New Roman" w:hAnsi="Times New Roman" w:cs="Times New Roman"/>
                <w:snapToGrid w:val="0"/>
                <w:color w:val="000000" w:themeColor="text1"/>
                <w:sz w:val="18"/>
                <w:szCs w:val="18"/>
              </w:rPr>
            </w:pPr>
          </w:p>
        </w:tc>
        <w:tc>
          <w:tcPr>
            <w:tcW w:w="913" w:type="dxa"/>
            <w:vMerge/>
            <w:vAlign w:val="center"/>
          </w:tcPr>
          <w:p w:rsidR="007C6EF3" w:rsidRDefault="007C6EF3">
            <w:pPr>
              <w:widowControl w:val="0"/>
              <w:snapToGrid w:val="0"/>
              <w:spacing w:after="0" w:line="240" w:lineRule="auto"/>
              <w:jc w:val="center"/>
              <w:rPr>
                <w:rFonts w:ascii="Times New Roman" w:hAnsi="Times New Roman" w:cs="Times New Roman"/>
                <w:snapToGrid w:val="0"/>
                <w:color w:val="000000" w:themeColor="text1"/>
                <w:sz w:val="18"/>
                <w:szCs w:val="18"/>
              </w:rPr>
            </w:pPr>
          </w:p>
        </w:tc>
        <w:tc>
          <w:tcPr>
            <w:tcW w:w="77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项目建议书阶段</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可行性研究阶段</w:t>
            </w:r>
          </w:p>
        </w:tc>
        <w:tc>
          <w:tcPr>
            <w:tcW w:w="802"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初步设计阶段</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招标设计阶段</w:t>
            </w:r>
          </w:p>
        </w:tc>
        <w:tc>
          <w:tcPr>
            <w:tcW w:w="8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施工图设计</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设计</w:t>
            </w:r>
          </w:p>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proofErr w:type="gramStart"/>
            <w:r>
              <w:rPr>
                <w:rFonts w:ascii="Times New Roman" w:hAnsi="Times New Roman" w:cs="Times New Roman"/>
                <w:snapToGrid w:val="0"/>
                <w:color w:val="000000" w:themeColor="text1"/>
                <w:sz w:val="18"/>
                <w:szCs w:val="18"/>
              </w:rPr>
              <w:t>全阶段</w:t>
            </w:r>
            <w:proofErr w:type="gramEnd"/>
          </w:p>
        </w:tc>
        <w:tc>
          <w:tcPr>
            <w:tcW w:w="811"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施工期</w:t>
            </w:r>
            <w:r>
              <w:rPr>
                <w:rFonts w:ascii="Times New Roman" w:hAnsi="Times New Roman" w:cs="Times New Roman"/>
                <w:snapToGrid w:val="0"/>
                <w:color w:val="000000" w:themeColor="text1"/>
                <w:sz w:val="18"/>
                <w:szCs w:val="18"/>
              </w:rPr>
              <w:t>/</w:t>
            </w:r>
            <w:proofErr w:type="gramStart"/>
            <w:r>
              <w:rPr>
                <w:rFonts w:ascii="Times New Roman" w:hAnsi="Times New Roman" w:cs="Times New Roman"/>
                <w:snapToGrid w:val="0"/>
                <w:color w:val="000000" w:themeColor="text1"/>
                <w:sz w:val="18"/>
                <w:szCs w:val="18"/>
              </w:rPr>
              <w:t>全阶段</w:t>
            </w:r>
            <w:proofErr w:type="gramEnd"/>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竣工移交</w:t>
            </w:r>
          </w:p>
        </w:tc>
        <w:tc>
          <w:tcPr>
            <w:tcW w:w="879"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运</w:t>
            </w:r>
            <w:proofErr w:type="gramStart"/>
            <w:r>
              <w:rPr>
                <w:rFonts w:ascii="Times New Roman" w:hAnsi="Times New Roman" w:cs="Times New Roman"/>
                <w:snapToGrid w:val="0"/>
                <w:color w:val="000000" w:themeColor="text1"/>
                <w:sz w:val="18"/>
                <w:szCs w:val="18"/>
              </w:rPr>
              <w:t>维阶段</w:t>
            </w:r>
            <w:proofErr w:type="gramEnd"/>
          </w:p>
        </w:tc>
        <w:tc>
          <w:tcPr>
            <w:tcW w:w="86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设计与施工联合</w:t>
            </w:r>
          </w:p>
        </w:tc>
        <w:tc>
          <w:tcPr>
            <w:tcW w:w="9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施工与运维联合</w:t>
            </w:r>
          </w:p>
        </w:tc>
        <w:tc>
          <w:tcPr>
            <w:tcW w:w="10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设计施工运维三阶段应用</w:t>
            </w:r>
          </w:p>
        </w:tc>
      </w:tr>
      <w:tr w:rsidR="007C6EF3">
        <w:trPr>
          <w:trHeight w:val="454"/>
          <w:jc w:val="center"/>
        </w:trPr>
        <w:tc>
          <w:tcPr>
            <w:tcW w:w="210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工程部分费用</w:t>
            </w:r>
            <w:r>
              <w:rPr>
                <w:rFonts w:ascii="Times New Roman" w:hAnsi="Times New Roman" w:cs="Times New Roman"/>
                <w:snapToGrid w:val="0"/>
                <w:color w:val="000000" w:themeColor="text1"/>
                <w:sz w:val="18"/>
                <w:szCs w:val="18"/>
              </w:rPr>
              <w:t>-</w:t>
            </w:r>
            <w:r>
              <w:rPr>
                <w:rFonts w:ascii="Times New Roman" w:hAnsi="Times New Roman" w:cs="Times New Roman"/>
                <w:snapToGrid w:val="0"/>
                <w:color w:val="000000" w:themeColor="text1"/>
                <w:sz w:val="18"/>
                <w:szCs w:val="18"/>
              </w:rPr>
              <w:t>工程费</w:t>
            </w:r>
          </w:p>
        </w:tc>
        <w:tc>
          <w:tcPr>
            <w:tcW w:w="8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128000</w:t>
            </w:r>
          </w:p>
        </w:tc>
        <w:tc>
          <w:tcPr>
            <w:tcW w:w="91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LOD1.0</w:t>
            </w:r>
          </w:p>
        </w:tc>
        <w:tc>
          <w:tcPr>
            <w:tcW w:w="77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78.05</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2"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11"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79"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6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10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r>
      <w:tr w:rsidR="007C6EF3">
        <w:trPr>
          <w:trHeight w:val="454"/>
          <w:jc w:val="center"/>
        </w:trPr>
        <w:tc>
          <w:tcPr>
            <w:tcW w:w="210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工程部分费用</w:t>
            </w:r>
            <w:r>
              <w:rPr>
                <w:rFonts w:ascii="Times New Roman" w:hAnsi="Times New Roman" w:cs="Times New Roman"/>
                <w:snapToGrid w:val="0"/>
                <w:color w:val="000000" w:themeColor="text1"/>
                <w:sz w:val="18"/>
                <w:szCs w:val="18"/>
              </w:rPr>
              <w:t>-</w:t>
            </w:r>
            <w:r>
              <w:rPr>
                <w:rFonts w:ascii="Times New Roman" w:hAnsi="Times New Roman" w:cs="Times New Roman"/>
                <w:snapToGrid w:val="0"/>
                <w:color w:val="000000" w:themeColor="text1"/>
                <w:sz w:val="18"/>
                <w:szCs w:val="18"/>
              </w:rPr>
              <w:t>工程费</w:t>
            </w:r>
          </w:p>
        </w:tc>
        <w:tc>
          <w:tcPr>
            <w:tcW w:w="8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128000</w:t>
            </w:r>
          </w:p>
        </w:tc>
        <w:tc>
          <w:tcPr>
            <w:tcW w:w="91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LOD2.0</w:t>
            </w:r>
          </w:p>
        </w:tc>
        <w:tc>
          <w:tcPr>
            <w:tcW w:w="77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97.56</w:t>
            </w:r>
          </w:p>
        </w:tc>
        <w:tc>
          <w:tcPr>
            <w:tcW w:w="802"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124.88</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132.69</w:t>
            </w:r>
          </w:p>
        </w:tc>
        <w:tc>
          <w:tcPr>
            <w:tcW w:w="8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249.75</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312.19</w:t>
            </w:r>
          </w:p>
        </w:tc>
        <w:tc>
          <w:tcPr>
            <w:tcW w:w="811"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302.71</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220.54</w:t>
            </w:r>
          </w:p>
        </w:tc>
        <w:tc>
          <w:tcPr>
            <w:tcW w:w="879"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253.14</w:t>
            </w:r>
          </w:p>
        </w:tc>
        <w:tc>
          <w:tcPr>
            <w:tcW w:w="86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556.89</w:t>
            </w:r>
          </w:p>
        </w:tc>
        <w:tc>
          <w:tcPr>
            <w:tcW w:w="9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506.26</w:t>
            </w:r>
          </w:p>
        </w:tc>
        <w:tc>
          <w:tcPr>
            <w:tcW w:w="10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590.65</w:t>
            </w:r>
          </w:p>
        </w:tc>
      </w:tr>
      <w:tr w:rsidR="007C6EF3">
        <w:trPr>
          <w:trHeight w:val="454"/>
          <w:jc w:val="center"/>
        </w:trPr>
        <w:tc>
          <w:tcPr>
            <w:tcW w:w="210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建筑工程费</w:t>
            </w:r>
          </w:p>
        </w:tc>
        <w:tc>
          <w:tcPr>
            <w:tcW w:w="8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89600</w:t>
            </w:r>
          </w:p>
        </w:tc>
        <w:tc>
          <w:tcPr>
            <w:tcW w:w="91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LOD2.0</w:t>
            </w:r>
          </w:p>
        </w:tc>
        <w:tc>
          <w:tcPr>
            <w:tcW w:w="77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55.38</w:t>
            </w:r>
          </w:p>
        </w:tc>
        <w:tc>
          <w:tcPr>
            <w:tcW w:w="802"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70.88</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75.31</w:t>
            </w:r>
          </w:p>
        </w:tc>
        <w:tc>
          <w:tcPr>
            <w:tcW w:w="8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141.76</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177.19</w:t>
            </w:r>
          </w:p>
        </w:tc>
        <w:tc>
          <w:tcPr>
            <w:tcW w:w="811"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170.55</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124.26</w:t>
            </w:r>
          </w:p>
        </w:tc>
        <w:tc>
          <w:tcPr>
            <w:tcW w:w="879"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141.76</w:t>
            </w:r>
          </w:p>
        </w:tc>
        <w:tc>
          <w:tcPr>
            <w:tcW w:w="86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318.95</w:t>
            </w:r>
          </w:p>
        </w:tc>
        <w:tc>
          <w:tcPr>
            <w:tcW w:w="9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283.51</w:t>
            </w:r>
          </w:p>
        </w:tc>
        <w:tc>
          <w:tcPr>
            <w:tcW w:w="10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335.92</w:t>
            </w:r>
          </w:p>
        </w:tc>
      </w:tr>
      <w:tr w:rsidR="007C6EF3">
        <w:trPr>
          <w:trHeight w:val="454"/>
          <w:jc w:val="center"/>
        </w:trPr>
        <w:tc>
          <w:tcPr>
            <w:tcW w:w="210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机电工程设备及安装费</w:t>
            </w:r>
          </w:p>
        </w:tc>
        <w:tc>
          <w:tcPr>
            <w:tcW w:w="8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12800</w:t>
            </w:r>
          </w:p>
        </w:tc>
        <w:tc>
          <w:tcPr>
            <w:tcW w:w="91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LOD2.0</w:t>
            </w:r>
          </w:p>
        </w:tc>
        <w:tc>
          <w:tcPr>
            <w:tcW w:w="77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17.14</w:t>
            </w:r>
          </w:p>
        </w:tc>
        <w:tc>
          <w:tcPr>
            <w:tcW w:w="802"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21.94</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23.31</w:t>
            </w:r>
          </w:p>
        </w:tc>
        <w:tc>
          <w:tcPr>
            <w:tcW w:w="8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43.87</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54.85</w:t>
            </w:r>
          </w:p>
        </w:tc>
        <w:tc>
          <w:tcPr>
            <w:tcW w:w="811"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53.16</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38.73</w:t>
            </w:r>
          </w:p>
        </w:tc>
        <w:tc>
          <w:tcPr>
            <w:tcW w:w="879"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43.87</w:t>
            </w:r>
          </w:p>
        </w:tc>
        <w:tc>
          <w:tcPr>
            <w:tcW w:w="86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97.88</w:t>
            </w:r>
          </w:p>
        </w:tc>
        <w:tc>
          <w:tcPr>
            <w:tcW w:w="9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88.59</w:t>
            </w:r>
          </w:p>
        </w:tc>
        <w:tc>
          <w:tcPr>
            <w:tcW w:w="10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104.10</w:t>
            </w:r>
          </w:p>
        </w:tc>
      </w:tr>
      <w:tr w:rsidR="007C6EF3">
        <w:trPr>
          <w:trHeight w:val="454"/>
          <w:jc w:val="center"/>
        </w:trPr>
        <w:tc>
          <w:tcPr>
            <w:tcW w:w="210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金属结构工程设备及安装费</w:t>
            </w:r>
          </w:p>
        </w:tc>
        <w:tc>
          <w:tcPr>
            <w:tcW w:w="8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6400</w:t>
            </w:r>
          </w:p>
        </w:tc>
        <w:tc>
          <w:tcPr>
            <w:tcW w:w="91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LOD2.0</w:t>
            </w:r>
          </w:p>
        </w:tc>
        <w:tc>
          <w:tcPr>
            <w:tcW w:w="77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5.14</w:t>
            </w:r>
          </w:p>
        </w:tc>
        <w:tc>
          <w:tcPr>
            <w:tcW w:w="802"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6.58</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6.99</w:t>
            </w:r>
          </w:p>
        </w:tc>
        <w:tc>
          <w:tcPr>
            <w:tcW w:w="8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13.16</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16.45</w:t>
            </w:r>
          </w:p>
        </w:tc>
        <w:tc>
          <w:tcPr>
            <w:tcW w:w="811"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15.87</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11.56</w:t>
            </w:r>
          </w:p>
        </w:tc>
        <w:tc>
          <w:tcPr>
            <w:tcW w:w="879"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13.08</w:t>
            </w:r>
          </w:p>
        </w:tc>
        <w:tc>
          <w:tcPr>
            <w:tcW w:w="86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29.53</w:t>
            </w:r>
          </w:p>
        </w:tc>
        <w:tc>
          <w:tcPr>
            <w:tcW w:w="9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26.58</w:t>
            </w:r>
          </w:p>
        </w:tc>
        <w:tc>
          <w:tcPr>
            <w:tcW w:w="10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31.37</w:t>
            </w:r>
          </w:p>
        </w:tc>
      </w:tr>
      <w:tr w:rsidR="007C6EF3">
        <w:trPr>
          <w:trHeight w:val="454"/>
          <w:jc w:val="center"/>
        </w:trPr>
        <w:tc>
          <w:tcPr>
            <w:tcW w:w="210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施工临时工程费</w:t>
            </w:r>
          </w:p>
        </w:tc>
        <w:tc>
          <w:tcPr>
            <w:tcW w:w="8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19200</w:t>
            </w:r>
          </w:p>
        </w:tc>
        <w:tc>
          <w:tcPr>
            <w:tcW w:w="91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LOD2.0</w:t>
            </w:r>
          </w:p>
        </w:tc>
        <w:tc>
          <w:tcPr>
            <w:tcW w:w="77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9.89</w:t>
            </w:r>
          </w:p>
        </w:tc>
        <w:tc>
          <w:tcPr>
            <w:tcW w:w="802"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12.66</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13.45</w:t>
            </w:r>
          </w:p>
        </w:tc>
        <w:tc>
          <w:tcPr>
            <w:tcW w:w="8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25.31</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31.64</w:t>
            </w:r>
          </w:p>
        </w:tc>
        <w:tc>
          <w:tcPr>
            <w:tcW w:w="811"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31.00</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22.60</w:t>
            </w:r>
          </w:p>
        </w:tc>
        <w:tc>
          <w:tcPr>
            <w:tcW w:w="879"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25.31</w:t>
            </w:r>
          </w:p>
        </w:tc>
        <w:tc>
          <w:tcPr>
            <w:tcW w:w="86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56.95</w:t>
            </w:r>
          </w:p>
        </w:tc>
        <w:tc>
          <w:tcPr>
            <w:tcW w:w="9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50.63</w:t>
            </w:r>
          </w:p>
        </w:tc>
        <w:tc>
          <w:tcPr>
            <w:tcW w:w="10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59.80</w:t>
            </w:r>
          </w:p>
        </w:tc>
      </w:tr>
      <w:tr w:rsidR="007C6EF3">
        <w:trPr>
          <w:trHeight w:val="454"/>
          <w:jc w:val="center"/>
        </w:trPr>
        <w:tc>
          <w:tcPr>
            <w:tcW w:w="210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工程部分费用</w:t>
            </w:r>
            <w:r>
              <w:rPr>
                <w:rFonts w:ascii="Times New Roman" w:hAnsi="Times New Roman" w:cs="Times New Roman"/>
                <w:snapToGrid w:val="0"/>
                <w:color w:val="000000" w:themeColor="text1"/>
                <w:sz w:val="18"/>
                <w:szCs w:val="18"/>
              </w:rPr>
              <w:t>-</w:t>
            </w:r>
            <w:r>
              <w:rPr>
                <w:rFonts w:ascii="Times New Roman" w:hAnsi="Times New Roman" w:cs="Times New Roman"/>
                <w:snapToGrid w:val="0"/>
                <w:color w:val="000000" w:themeColor="text1"/>
                <w:sz w:val="18"/>
                <w:szCs w:val="18"/>
              </w:rPr>
              <w:t>工程费</w:t>
            </w:r>
          </w:p>
        </w:tc>
        <w:tc>
          <w:tcPr>
            <w:tcW w:w="8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128000</w:t>
            </w:r>
          </w:p>
        </w:tc>
        <w:tc>
          <w:tcPr>
            <w:tcW w:w="91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LOD3.0</w:t>
            </w:r>
          </w:p>
        </w:tc>
        <w:tc>
          <w:tcPr>
            <w:tcW w:w="77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2"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136.59</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156.10</w:t>
            </w:r>
          </w:p>
        </w:tc>
        <w:tc>
          <w:tcPr>
            <w:tcW w:w="8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312.19</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390.24</w:t>
            </w:r>
          </w:p>
        </w:tc>
        <w:tc>
          <w:tcPr>
            <w:tcW w:w="811"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432.43</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259.46</w:t>
            </w:r>
          </w:p>
        </w:tc>
        <w:tc>
          <w:tcPr>
            <w:tcW w:w="879"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316.41</w:t>
            </w:r>
          </w:p>
        </w:tc>
        <w:tc>
          <w:tcPr>
            <w:tcW w:w="86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696.11</w:t>
            </w:r>
          </w:p>
        </w:tc>
        <w:tc>
          <w:tcPr>
            <w:tcW w:w="9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632.83</w:t>
            </w:r>
          </w:p>
        </w:tc>
        <w:tc>
          <w:tcPr>
            <w:tcW w:w="10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843.77</w:t>
            </w:r>
          </w:p>
        </w:tc>
      </w:tr>
      <w:tr w:rsidR="007C6EF3">
        <w:trPr>
          <w:trHeight w:val="454"/>
          <w:jc w:val="center"/>
        </w:trPr>
        <w:tc>
          <w:tcPr>
            <w:tcW w:w="210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建筑工程费</w:t>
            </w:r>
          </w:p>
        </w:tc>
        <w:tc>
          <w:tcPr>
            <w:tcW w:w="8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89600</w:t>
            </w:r>
          </w:p>
        </w:tc>
        <w:tc>
          <w:tcPr>
            <w:tcW w:w="91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LOD3.0</w:t>
            </w:r>
          </w:p>
        </w:tc>
        <w:tc>
          <w:tcPr>
            <w:tcW w:w="77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2"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77.52</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88.59</w:t>
            </w:r>
          </w:p>
        </w:tc>
        <w:tc>
          <w:tcPr>
            <w:tcW w:w="8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177.19</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221.49</w:t>
            </w:r>
          </w:p>
        </w:tc>
        <w:tc>
          <w:tcPr>
            <w:tcW w:w="811"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243.64</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146.19</w:t>
            </w:r>
          </w:p>
        </w:tc>
        <w:tc>
          <w:tcPr>
            <w:tcW w:w="879"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177.19</w:t>
            </w:r>
          </w:p>
        </w:tc>
        <w:tc>
          <w:tcPr>
            <w:tcW w:w="86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398.68</w:t>
            </w:r>
          </w:p>
        </w:tc>
        <w:tc>
          <w:tcPr>
            <w:tcW w:w="9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354.39</w:t>
            </w:r>
          </w:p>
        </w:tc>
        <w:tc>
          <w:tcPr>
            <w:tcW w:w="10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479.90</w:t>
            </w:r>
          </w:p>
        </w:tc>
      </w:tr>
      <w:tr w:rsidR="007C6EF3">
        <w:trPr>
          <w:trHeight w:val="454"/>
          <w:jc w:val="center"/>
        </w:trPr>
        <w:tc>
          <w:tcPr>
            <w:tcW w:w="210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机电工程设备及安装费</w:t>
            </w:r>
          </w:p>
        </w:tc>
        <w:tc>
          <w:tcPr>
            <w:tcW w:w="8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12800</w:t>
            </w:r>
          </w:p>
        </w:tc>
        <w:tc>
          <w:tcPr>
            <w:tcW w:w="91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LOD3.0</w:t>
            </w:r>
          </w:p>
        </w:tc>
        <w:tc>
          <w:tcPr>
            <w:tcW w:w="77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2"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23.99</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27.42</w:t>
            </w:r>
          </w:p>
        </w:tc>
        <w:tc>
          <w:tcPr>
            <w:tcW w:w="8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54.85</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68.55</w:t>
            </w:r>
          </w:p>
        </w:tc>
        <w:tc>
          <w:tcPr>
            <w:tcW w:w="811"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75.94</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45.56</w:t>
            </w:r>
          </w:p>
        </w:tc>
        <w:tc>
          <w:tcPr>
            <w:tcW w:w="879"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54.85</w:t>
            </w:r>
          </w:p>
        </w:tc>
        <w:tc>
          <w:tcPr>
            <w:tcW w:w="86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122.34</w:t>
            </w:r>
          </w:p>
        </w:tc>
        <w:tc>
          <w:tcPr>
            <w:tcW w:w="9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110.74</w:t>
            </w:r>
          </w:p>
        </w:tc>
        <w:tc>
          <w:tcPr>
            <w:tcW w:w="10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148.72</w:t>
            </w:r>
          </w:p>
        </w:tc>
      </w:tr>
      <w:tr w:rsidR="007C6EF3">
        <w:trPr>
          <w:trHeight w:val="454"/>
          <w:jc w:val="center"/>
        </w:trPr>
        <w:tc>
          <w:tcPr>
            <w:tcW w:w="210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金属结构设备及安装费</w:t>
            </w:r>
          </w:p>
        </w:tc>
        <w:tc>
          <w:tcPr>
            <w:tcW w:w="8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6400</w:t>
            </w:r>
          </w:p>
        </w:tc>
        <w:tc>
          <w:tcPr>
            <w:tcW w:w="91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LOD3.0</w:t>
            </w:r>
          </w:p>
        </w:tc>
        <w:tc>
          <w:tcPr>
            <w:tcW w:w="77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2"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7.20</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8.23</w:t>
            </w:r>
          </w:p>
        </w:tc>
        <w:tc>
          <w:tcPr>
            <w:tcW w:w="8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16.45</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20.57</w:t>
            </w:r>
          </w:p>
        </w:tc>
        <w:tc>
          <w:tcPr>
            <w:tcW w:w="811"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22.67</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13.61</w:t>
            </w:r>
          </w:p>
        </w:tc>
        <w:tc>
          <w:tcPr>
            <w:tcW w:w="879"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16.35</w:t>
            </w:r>
          </w:p>
        </w:tc>
        <w:tc>
          <w:tcPr>
            <w:tcW w:w="86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36.91</w:t>
            </w:r>
          </w:p>
        </w:tc>
        <w:tc>
          <w:tcPr>
            <w:tcW w:w="9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33.22</w:t>
            </w:r>
          </w:p>
        </w:tc>
        <w:tc>
          <w:tcPr>
            <w:tcW w:w="10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44.82</w:t>
            </w:r>
          </w:p>
        </w:tc>
      </w:tr>
      <w:tr w:rsidR="007C6EF3">
        <w:trPr>
          <w:trHeight w:val="454"/>
          <w:jc w:val="center"/>
        </w:trPr>
        <w:tc>
          <w:tcPr>
            <w:tcW w:w="210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施工临时工程费</w:t>
            </w:r>
          </w:p>
        </w:tc>
        <w:tc>
          <w:tcPr>
            <w:tcW w:w="8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19200</w:t>
            </w:r>
          </w:p>
        </w:tc>
        <w:tc>
          <w:tcPr>
            <w:tcW w:w="91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LOD3.0</w:t>
            </w:r>
          </w:p>
        </w:tc>
        <w:tc>
          <w:tcPr>
            <w:tcW w:w="77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2"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13.85</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15.82</w:t>
            </w:r>
          </w:p>
        </w:tc>
        <w:tc>
          <w:tcPr>
            <w:tcW w:w="8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31.64</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39.55</w:t>
            </w:r>
          </w:p>
        </w:tc>
        <w:tc>
          <w:tcPr>
            <w:tcW w:w="811"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44.30</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26.58</w:t>
            </w:r>
          </w:p>
        </w:tc>
        <w:tc>
          <w:tcPr>
            <w:tcW w:w="879"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31.64</w:t>
            </w:r>
          </w:p>
        </w:tc>
        <w:tc>
          <w:tcPr>
            <w:tcW w:w="86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71.20</w:t>
            </w:r>
          </w:p>
        </w:tc>
        <w:tc>
          <w:tcPr>
            <w:tcW w:w="9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63.29</w:t>
            </w:r>
          </w:p>
        </w:tc>
        <w:tc>
          <w:tcPr>
            <w:tcW w:w="10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85.43</w:t>
            </w:r>
          </w:p>
        </w:tc>
      </w:tr>
      <w:tr w:rsidR="007C6EF3">
        <w:trPr>
          <w:trHeight w:val="454"/>
          <w:jc w:val="center"/>
        </w:trPr>
        <w:tc>
          <w:tcPr>
            <w:tcW w:w="210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工程部分费用</w:t>
            </w:r>
            <w:r>
              <w:rPr>
                <w:rFonts w:ascii="Times New Roman" w:hAnsi="Times New Roman" w:cs="Times New Roman"/>
                <w:snapToGrid w:val="0"/>
                <w:color w:val="000000" w:themeColor="text1"/>
                <w:sz w:val="18"/>
                <w:szCs w:val="18"/>
              </w:rPr>
              <w:t>-</w:t>
            </w:r>
            <w:r>
              <w:rPr>
                <w:rFonts w:ascii="Times New Roman" w:hAnsi="Times New Roman" w:cs="Times New Roman"/>
                <w:snapToGrid w:val="0"/>
                <w:color w:val="000000" w:themeColor="text1"/>
                <w:sz w:val="18"/>
                <w:szCs w:val="18"/>
              </w:rPr>
              <w:t>工程费</w:t>
            </w:r>
          </w:p>
        </w:tc>
        <w:tc>
          <w:tcPr>
            <w:tcW w:w="8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128000</w:t>
            </w:r>
          </w:p>
        </w:tc>
        <w:tc>
          <w:tcPr>
            <w:tcW w:w="91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LOD4.0</w:t>
            </w:r>
          </w:p>
        </w:tc>
        <w:tc>
          <w:tcPr>
            <w:tcW w:w="77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2"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390.24</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11"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518.92</w:t>
            </w:r>
          </w:p>
        </w:tc>
        <w:tc>
          <w:tcPr>
            <w:tcW w:w="82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79"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379.70</w:t>
            </w:r>
          </w:p>
        </w:tc>
        <w:tc>
          <w:tcPr>
            <w:tcW w:w="86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0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759.40</w:t>
            </w:r>
          </w:p>
        </w:tc>
        <w:tc>
          <w:tcPr>
            <w:tcW w:w="10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r>
    </w:tbl>
    <w:p w:rsidR="007C6EF3" w:rsidRDefault="007C6EF3"/>
    <w:p w:rsidR="007C6EF3" w:rsidRDefault="007C6EF3" w:rsidP="00B43D3E">
      <w:pPr>
        <w:pStyle w:val="af8"/>
        <w:widowControl w:val="0"/>
        <w:snapToGrid w:val="0"/>
        <w:spacing w:before="0" w:afterLines="50" w:after="159" w:line="240" w:lineRule="auto"/>
        <w:jc w:val="both"/>
        <w:rPr>
          <w:rFonts w:ascii="Times New Roman" w:eastAsiaTheme="minorEastAsia" w:hAnsi="Times New Roman" w:cs="Times New Roman"/>
          <w:snapToGrid w:val="0"/>
          <w:color w:val="000000" w:themeColor="text1"/>
          <w:sz w:val="21"/>
          <w:szCs w:val="21"/>
        </w:rPr>
        <w:sectPr w:rsidR="007C6EF3">
          <w:pgSz w:w="16839" w:h="11907" w:orient="landscape"/>
          <w:pgMar w:top="1984" w:right="1446" w:bottom="1644" w:left="1446" w:header="850" w:footer="1474" w:gutter="0"/>
          <w:cols w:space="0"/>
          <w:docGrid w:type="lines" w:linePitch="318"/>
        </w:sectPr>
      </w:pPr>
    </w:p>
    <w:p w:rsidR="007C6EF3" w:rsidRDefault="00F320CF">
      <w:pPr>
        <w:widowControl w:val="0"/>
        <w:snapToGrid w:val="0"/>
        <w:spacing w:after="0" w:line="594" w:lineRule="exact"/>
        <w:jc w:val="both"/>
        <w:rPr>
          <w:rFonts w:ascii="Times New Roman" w:eastAsia="方正黑体_GBK" w:hAnsi="Times New Roman" w:cs="Times New Roman"/>
          <w:snapToGrid w:val="0"/>
          <w:color w:val="000000" w:themeColor="text1"/>
          <w:sz w:val="32"/>
          <w:szCs w:val="32"/>
          <w:lang w:val="en"/>
        </w:rPr>
      </w:pPr>
      <w:r>
        <w:rPr>
          <w:rFonts w:ascii="Times New Roman" w:eastAsia="方正黑体_GBK" w:hAnsi="Times New Roman" w:cs="Times New Roman"/>
          <w:snapToGrid w:val="0"/>
          <w:color w:val="000000" w:themeColor="text1"/>
          <w:sz w:val="32"/>
          <w:szCs w:val="32"/>
        </w:rPr>
        <w:lastRenderedPageBreak/>
        <w:t>附录</w:t>
      </w:r>
      <w:r>
        <w:rPr>
          <w:rFonts w:ascii="Times New Roman" w:eastAsia="方正黑体_GBK" w:hAnsi="Times New Roman" w:cs="Times New Roman"/>
          <w:snapToGrid w:val="0"/>
          <w:color w:val="000000" w:themeColor="text1"/>
          <w:sz w:val="32"/>
          <w:szCs w:val="32"/>
          <w:lang w:val="en"/>
        </w:rPr>
        <w:t>B</w:t>
      </w:r>
      <w:bookmarkStart w:id="12" w:name="_Toc138681793"/>
    </w:p>
    <w:p w:rsidR="007C6EF3" w:rsidRDefault="007C6EF3">
      <w:pPr>
        <w:widowControl w:val="0"/>
        <w:snapToGrid w:val="0"/>
        <w:spacing w:after="0" w:line="594" w:lineRule="exact"/>
        <w:jc w:val="both"/>
        <w:rPr>
          <w:rFonts w:ascii="Times New Roman" w:eastAsia="方正黑体_GBK" w:hAnsi="Times New Roman" w:cs="Times New Roman"/>
          <w:snapToGrid w:val="0"/>
          <w:color w:val="000000" w:themeColor="text1"/>
          <w:sz w:val="32"/>
          <w:szCs w:val="32"/>
          <w:lang w:val="en"/>
        </w:rPr>
      </w:pPr>
    </w:p>
    <w:p w:rsidR="007C6EF3" w:rsidRDefault="00F320CF">
      <w:pPr>
        <w:widowControl w:val="0"/>
        <w:snapToGrid w:val="0"/>
        <w:spacing w:after="0" w:line="594" w:lineRule="exact"/>
        <w:jc w:val="center"/>
        <w:rPr>
          <w:rFonts w:ascii="Times New Roman" w:eastAsia="方正小标宋_GBK" w:hAnsi="Times New Roman" w:cs="Times New Roman"/>
          <w:snapToGrid w:val="0"/>
          <w:color w:val="000000" w:themeColor="text1"/>
          <w:sz w:val="44"/>
          <w:szCs w:val="44"/>
        </w:rPr>
      </w:pPr>
      <w:r>
        <w:rPr>
          <w:rFonts w:ascii="Times New Roman" w:eastAsia="方正小标宋_GBK" w:hAnsi="Times New Roman" w:cs="Times New Roman"/>
          <w:snapToGrid w:val="0"/>
          <w:color w:val="000000" w:themeColor="text1"/>
          <w:sz w:val="44"/>
          <w:szCs w:val="44"/>
        </w:rPr>
        <w:t>引水工程</w:t>
      </w:r>
      <w:r>
        <w:rPr>
          <w:rFonts w:ascii="Times New Roman" w:eastAsia="方正小标宋_GBK" w:hAnsi="Times New Roman" w:cs="Times New Roman"/>
          <w:snapToGrid w:val="0"/>
          <w:color w:val="000000" w:themeColor="text1"/>
          <w:sz w:val="44"/>
          <w:szCs w:val="44"/>
        </w:rPr>
        <w:t>BIM</w:t>
      </w:r>
      <w:r>
        <w:rPr>
          <w:rFonts w:ascii="Times New Roman" w:eastAsia="方正小标宋_GBK" w:hAnsi="Times New Roman" w:cs="Times New Roman"/>
          <w:snapToGrid w:val="0"/>
          <w:color w:val="000000" w:themeColor="text1"/>
          <w:sz w:val="44"/>
          <w:szCs w:val="44"/>
        </w:rPr>
        <w:t>技术服务计费案例</w:t>
      </w:r>
      <w:bookmarkEnd w:id="12"/>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Times New Roman"/>
          <w:snapToGrid w:val="0"/>
          <w:kern w:val="2"/>
          <w:sz w:val="32"/>
          <w:lang w:bidi="ar"/>
        </w:rPr>
        <w:t>．</w:t>
      </w:r>
      <w:r>
        <w:rPr>
          <w:rFonts w:ascii="Times New Roman" w:eastAsia="方正仿宋_GBK" w:hAnsi="Times New Roman" w:cs="方正仿宋_GBK" w:hint="eastAsia"/>
          <w:snapToGrid w:val="0"/>
          <w:color w:val="000000" w:themeColor="text1"/>
          <w:sz w:val="32"/>
          <w:szCs w:val="32"/>
        </w:rPr>
        <w:t>项目基本情况</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引水工程项目</w:t>
      </w:r>
      <w:r>
        <w:rPr>
          <w:rFonts w:ascii="Times New Roman" w:eastAsia="方正仿宋_GBK" w:hAnsi="Times New Roman" w:cs="方正仿宋_GBK" w:hint="eastAsia"/>
          <w:snapToGrid w:val="0"/>
          <w:color w:val="000000" w:themeColor="text1"/>
          <w:sz w:val="32"/>
          <w:szCs w:val="32"/>
        </w:rPr>
        <w:t>B</w:t>
      </w:r>
      <w:r>
        <w:rPr>
          <w:rFonts w:ascii="Times New Roman" w:eastAsia="方正仿宋_GBK" w:hAnsi="Times New Roman" w:cs="方正仿宋_GBK" w:hint="eastAsia"/>
          <w:snapToGrid w:val="0"/>
          <w:color w:val="000000" w:themeColor="text1"/>
          <w:sz w:val="32"/>
          <w:szCs w:val="32"/>
        </w:rPr>
        <w:t>工程部分费用的工程费为</w:t>
      </w:r>
      <w:r>
        <w:rPr>
          <w:rFonts w:ascii="Times New Roman" w:eastAsia="方正仿宋_GBK" w:hAnsi="Times New Roman" w:cs="方正仿宋_GBK" w:hint="eastAsia"/>
          <w:snapToGrid w:val="0"/>
          <w:color w:val="000000" w:themeColor="text1"/>
          <w:sz w:val="32"/>
          <w:szCs w:val="32"/>
        </w:rPr>
        <w:t>13770</w:t>
      </w:r>
      <w:r>
        <w:rPr>
          <w:rFonts w:ascii="Times New Roman" w:eastAsia="方正仿宋_GBK" w:hAnsi="Times New Roman" w:cs="方正仿宋_GBK" w:hint="eastAsia"/>
          <w:snapToGrid w:val="0"/>
          <w:color w:val="000000" w:themeColor="text1"/>
          <w:sz w:val="32"/>
          <w:szCs w:val="32"/>
        </w:rPr>
        <w:t>万元，其中建筑工程费用为</w:t>
      </w:r>
      <w:r>
        <w:rPr>
          <w:rFonts w:ascii="Times New Roman" w:eastAsia="方正仿宋_GBK" w:hAnsi="Times New Roman" w:cs="方正仿宋_GBK" w:hint="eastAsia"/>
          <w:snapToGrid w:val="0"/>
          <w:color w:val="000000" w:themeColor="text1"/>
          <w:sz w:val="32"/>
          <w:szCs w:val="32"/>
        </w:rPr>
        <w:t>12470</w:t>
      </w:r>
      <w:r>
        <w:rPr>
          <w:rFonts w:ascii="Times New Roman" w:eastAsia="方正仿宋_GBK" w:hAnsi="Times New Roman" w:cs="方正仿宋_GBK" w:hint="eastAsia"/>
          <w:snapToGrid w:val="0"/>
          <w:color w:val="000000" w:themeColor="text1"/>
          <w:sz w:val="32"/>
          <w:szCs w:val="32"/>
        </w:rPr>
        <w:t>万元，机电设备及安装工程费用为</w:t>
      </w:r>
      <w:r>
        <w:rPr>
          <w:rFonts w:ascii="Times New Roman" w:eastAsia="方正仿宋_GBK" w:hAnsi="Times New Roman" w:cs="方正仿宋_GBK" w:hint="eastAsia"/>
          <w:snapToGrid w:val="0"/>
          <w:color w:val="000000" w:themeColor="text1"/>
          <w:sz w:val="32"/>
          <w:szCs w:val="32"/>
        </w:rPr>
        <w:t>340</w:t>
      </w:r>
      <w:r>
        <w:rPr>
          <w:rFonts w:ascii="Times New Roman" w:eastAsia="方正仿宋_GBK" w:hAnsi="Times New Roman" w:cs="方正仿宋_GBK" w:hint="eastAsia"/>
          <w:snapToGrid w:val="0"/>
          <w:color w:val="000000" w:themeColor="text1"/>
          <w:sz w:val="32"/>
          <w:szCs w:val="32"/>
        </w:rPr>
        <w:t>万元，金属结构及安装工程费用为</w:t>
      </w:r>
      <w:r>
        <w:rPr>
          <w:rFonts w:ascii="Times New Roman" w:eastAsia="方正仿宋_GBK" w:hAnsi="Times New Roman" w:cs="方正仿宋_GBK" w:hint="eastAsia"/>
          <w:snapToGrid w:val="0"/>
          <w:color w:val="000000" w:themeColor="text1"/>
          <w:sz w:val="32"/>
          <w:szCs w:val="32"/>
        </w:rPr>
        <w:t>0</w:t>
      </w:r>
      <w:r>
        <w:rPr>
          <w:rFonts w:ascii="Times New Roman" w:eastAsia="方正仿宋_GBK" w:hAnsi="Times New Roman" w:cs="方正仿宋_GBK" w:hint="eastAsia"/>
          <w:snapToGrid w:val="0"/>
          <w:color w:val="000000" w:themeColor="text1"/>
          <w:sz w:val="32"/>
          <w:szCs w:val="32"/>
        </w:rPr>
        <w:t>元，施工临时工程费用为</w:t>
      </w:r>
      <w:r>
        <w:rPr>
          <w:rFonts w:ascii="Times New Roman" w:eastAsia="方正仿宋_GBK" w:hAnsi="Times New Roman" w:cs="方正仿宋_GBK" w:hint="eastAsia"/>
          <w:snapToGrid w:val="0"/>
          <w:color w:val="000000" w:themeColor="text1"/>
          <w:sz w:val="32"/>
          <w:szCs w:val="32"/>
        </w:rPr>
        <w:t>960</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2</w:t>
      </w:r>
      <w:r>
        <w:rPr>
          <w:rFonts w:ascii="Times New Roman" w:eastAsia="方正仿宋_GBK" w:hAnsi="Times New Roman" w:cs="Times New Roman"/>
          <w:snapToGrid w:val="0"/>
          <w:kern w:val="2"/>
          <w:sz w:val="32"/>
          <w:lang w:bidi="ar"/>
        </w:rPr>
        <w:t>．</w:t>
      </w:r>
      <w:r>
        <w:rPr>
          <w:rFonts w:ascii="Times New Roman" w:eastAsia="方正仿宋_GBK" w:hAnsi="Times New Roman" w:cs="方正仿宋_GBK" w:hint="eastAsia"/>
          <w:snapToGrid w:val="0"/>
          <w:color w:val="000000" w:themeColor="text1"/>
          <w:sz w:val="32"/>
          <w:szCs w:val="32"/>
        </w:rPr>
        <w:t>系数取值</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）规模调整系数</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项目规模调整系数按照公式计算如下：</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m:oMathPara>
        <m:oMathParaPr>
          <m:jc m:val="center"/>
        </m:oMathParaPr>
        <m:oMath>
          <m:r>
            <m:rPr>
              <m:nor/>
            </m:rPr>
            <w:rPr>
              <w:rFonts w:ascii="Cambria Math" w:eastAsia="方正仿宋_GBK" w:hAnsi="Cambria Math" w:cs="方正仿宋_GBK" w:hint="eastAsia"/>
              <w:snapToGrid w:val="0"/>
              <w:color w:val="000000" w:themeColor="text1"/>
              <w:sz w:val="32"/>
              <w:szCs w:val="32"/>
            </w:rPr>
            <m:t>2.7999</m:t>
          </m:r>
          <m:r>
            <m:rPr>
              <m:nor/>
            </m:rPr>
            <w:rPr>
              <w:rFonts w:ascii="Cambria Math" w:eastAsia="方正仿宋_GBK" w:hAnsi="Cambria Math" w:cs="方正仿宋_GBK" w:hint="eastAsia"/>
              <w:snapToGrid w:val="0"/>
              <w:color w:val="000000" w:themeColor="text1"/>
              <w:sz w:val="32"/>
              <w:szCs w:val="32"/>
            </w:rPr>
            <m:t>×</m:t>
          </m:r>
          <m:sSup>
            <m:sSupPr>
              <m:ctrlPr>
                <w:rPr>
                  <w:rFonts w:ascii="Cambria Math" w:eastAsia="方正仿宋_GBK" w:hAnsi="Cambria Math" w:cs="方正仿宋_GBK" w:hint="eastAsia"/>
                  <w:snapToGrid w:val="0"/>
                  <w:color w:val="000000" w:themeColor="text1"/>
                  <w:sz w:val="32"/>
                  <w:szCs w:val="32"/>
                </w:rPr>
              </m:ctrlPr>
            </m:sSupPr>
            <m:e>
              <m:r>
                <m:rPr>
                  <m:sty m:val="p"/>
                </m:rPr>
                <w:rPr>
                  <w:rFonts w:ascii="Cambria Math" w:eastAsia="方正仿宋_GBK" w:hAnsi="Cambria Math" w:cs="方正仿宋_GBK" w:hint="eastAsia"/>
                  <w:snapToGrid w:val="0"/>
                  <w:color w:val="000000" w:themeColor="text1"/>
                  <w:sz w:val="32"/>
                  <w:szCs w:val="32"/>
                </w:rPr>
                <m:t>13770</m:t>
              </m:r>
            </m:e>
            <m:sup>
              <m:r>
                <m:rPr>
                  <m:sty m:val="p"/>
                </m:rPr>
                <w:rPr>
                  <w:rFonts w:ascii="Cambria Math" w:eastAsia="方正仿宋_GBK" w:hAnsi="Cambria Math" w:cs="方正仿宋_GBK" w:hint="eastAsia"/>
                  <w:snapToGrid w:val="0"/>
                  <w:color w:val="000000" w:themeColor="text1"/>
                  <w:sz w:val="32"/>
                  <w:szCs w:val="32"/>
                </w:rPr>
                <m:t>-</m:t>
              </m:r>
              <m:r>
                <m:rPr>
                  <m:sty m:val="p"/>
                </m:rPr>
                <w:rPr>
                  <w:rFonts w:ascii="Cambria Math" w:eastAsia="方正仿宋_GBK" w:hAnsi="Cambria Math" w:cs="方正仿宋_GBK" w:hint="eastAsia"/>
                  <w:snapToGrid w:val="0"/>
                  <w:color w:val="000000" w:themeColor="text1"/>
                  <w:sz w:val="32"/>
                  <w:szCs w:val="32"/>
                </w:rPr>
                <m:t>0.104</m:t>
              </m:r>
            </m:sup>
          </m:sSup>
          <m:r>
            <m:rPr>
              <m:nor/>
            </m:rPr>
            <w:rPr>
              <w:rFonts w:ascii="Cambria Math" w:eastAsia="方正仿宋_GBK" w:hAnsi="Cambria Math" w:cs="方正仿宋_GBK" w:hint="eastAsia"/>
              <w:snapToGrid w:val="0"/>
              <w:color w:val="000000" w:themeColor="text1"/>
              <w:sz w:val="32"/>
              <w:szCs w:val="32"/>
            </w:rPr>
            <m:t>=1.039</m:t>
          </m:r>
        </m:oMath>
      </m:oMathPara>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2</w:t>
      </w:r>
      <w:r>
        <w:rPr>
          <w:rFonts w:ascii="Times New Roman" w:eastAsia="方正仿宋_GBK" w:hAnsi="Times New Roman" w:cs="方正仿宋_GBK" w:hint="eastAsia"/>
          <w:snapToGrid w:val="0"/>
          <w:color w:val="000000" w:themeColor="text1"/>
          <w:sz w:val="32"/>
          <w:szCs w:val="32"/>
        </w:rPr>
        <w:t>）难度系数</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项目难度系数参考“表</w:t>
      </w:r>
      <w:r>
        <w:rPr>
          <w:rFonts w:ascii="Times New Roman" w:eastAsia="方正仿宋_GBK" w:hAnsi="Times New Roman" w:cs="方正仿宋_GBK" w:hint="eastAsia"/>
          <w:snapToGrid w:val="0"/>
          <w:color w:val="000000" w:themeColor="text1"/>
          <w:sz w:val="32"/>
          <w:szCs w:val="32"/>
        </w:rPr>
        <w:t xml:space="preserve">9 </w:t>
      </w:r>
      <w:r>
        <w:rPr>
          <w:rFonts w:ascii="Times New Roman" w:eastAsia="方正仿宋_GBK" w:hAnsi="Times New Roman" w:cs="方正仿宋_GBK" w:hint="eastAsia"/>
          <w:snapToGrid w:val="0"/>
          <w:color w:val="000000" w:themeColor="text1"/>
          <w:sz w:val="32"/>
          <w:szCs w:val="32"/>
        </w:rPr>
        <w:t>难度系数”，根据模型精细度等级和阶段进行取值。</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3</w:t>
      </w:r>
      <w:r>
        <w:rPr>
          <w:rFonts w:ascii="Times New Roman" w:eastAsia="方正仿宋_GBK" w:hAnsi="Times New Roman" w:cs="方正仿宋_GBK" w:hint="eastAsia"/>
          <w:snapToGrid w:val="0"/>
          <w:color w:val="000000" w:themeColor="text1"/>
          <w:sz w:val="32"/>
          <w:szCs w:val="32"/>
        </w:rPr>
        <w:t>）计价费率</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项目整体开展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技术服务，计价费率参考“表</w:t>
      </w:r>
      <w:r>
        <w:rPr>
          <w:rFonts w:ascii="Times New Roman" w:eastAsia="方正仿宋_GBK" w:hAnsi="Times New Roman" w:cs="方正仿宋_GBK" w:hint="eastAsia"/>
          <w:snapToGrid w:val="0"/>
          <w:color w:val="000000" w:themeColor="text1"/>
          <w:sz w:val="32"/>
          <w:szCs w:val="32"/>
        </w:rPr>
        <w:t xml:space="preserve">5 </w:t>
      </w:r>
      <w:r>
        <w:rPr>
          <w:rFonts w:ascii="Times New Roman" w:eastAsia="方正仿宋_GBK" w:hAnsi="Times New Roman" w:cs="方正仿宋_GBK" w:hint="eastAsia"/>
          <w:snapToGrid w:val="0"/>
          <w:color w:val="000000" w:themeColor="text1"/>
          <w:sz w:val="32"/>
          <w:szCs w:val="32"/>
        </w:rPr>
        <w:t>引水工程项目整体</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技术服务费率表”；项目开展分部工程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技术服务，计价费率参考“表</w:t>
      </w:r>
      <w:r>
        <w:rPr>
          <w:rFonts w:ascii="Times New Roman" w:eastAsia="方正仿宋_GBK" w:hAnsi="Times New Roman" w:cs="方正仿宋_GBK" w:hint="eastAsia"/>
          <w:snapToGrid w:val="0"/>
          <w:color w:val="000000" w:themeColor="text1"/>
          <w:sz w:val="32"/>
          <w:szCs w:val="32"/>
        </w:rPr>
        <w:t xml:space="preserve">6 </w:t>
      </w:r>
      <w:r>
        <w:rPr>
          <w:rFonts w:ascii="Times New Roman" w:eastAsia="方正仿宋_GBK" w:hAnsi="Times New Roman" w:cs="方正仿宋_GBK" w:hint="eastAsia"/>
          <w:snapToGrid w:val="0"/>
          <w:color w:val="000000" w:themeColor="text1"/>
          <w:sz w:val="32"/>
          <w:szCs w:val="32"/>
        </w:rPr>
        <w:t>引水工程项目分部工程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技术服务费率表”</w:t>
      </w:r>
      <w:r>
        <w:rPr>
          <w:rFonts w:ascii="Times New Roman" w:eastAsia="方正仿宋_GBK" w:hAnsi="Times New Roman" w:cs="方正仿宋_GBK" w:hint="eastAsia"/>
          <w:snapToGrid w:val="0"/>
          <w:color w:val="000000" w:themeColor="text1"/>
          <w:sz w:val="32"/>
          <w:szCs w:val="32"/>
        </w:rPr>
        <w:t xml:space="preserve"> </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3</w:t>
      </w:r>
      <w:r>
        <w:rPr>
          <w:rFonts w:ascii="Times New Roman" w:eastAsia="方正仿宋_GBK" w:hAnsi="Times New Roman" w:cs="Times New Roman"/>
          <w:snapToGrid w:val="0"/>
          <w:kern w:val="2"/>
          <w:sz w:val="32"/>
          <w:lang w:bidi="ar"/>
        </w:rPr>
        <w:t>．</w:t>
      </w:r>
      <w:r>
        <w:rPr>
          <w:rFonts w:ascii="Times New Roman" w:eastAsia="方正仿宋_GBK" w:hAnsi="Times New Roman" w:cs="方正仿宋_GBK" w:hint="eastAsia"/>
          <w:snapToGrid w:val="0"/>
          <w:color w:val="000000" w:themeColor="text1"/>
          <w:sz w:val="32"/>
          <w:szCs w:val="32"/>
        </w:rPr>
        <w:t>项目整体</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技术服务取费计算</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lastRenderedPageBreak/>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）设计阶段中，项目仅在初步设计阶段开展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技术服务，交付物的模型精细度等级为</w:t>
      </w:r>
      <w:r>
        <w:rPr>
          <w:rFonts w:ascii="Times New Roman" w:eastAsia="方正仿宋_GBK" w:hAnsi="Times New Roman" w:cs="方正仿宋_GBK" w:hint="eastAsia"/>
          <w:snapToGrid w:val="0"/>
          <w:color w:val="000000" w:themeColor="text1"/>
          <w:sz w:val="32"/>
          <w:szCs w:val="32"/>
        </w:rPr>
        <w:t>LOD2.0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0.32</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0.32%</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=13770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1.039</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0.32%=14.65</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2</w:t>
      </w:r>
      <w:r>
        <w:rPr>
          <w:rFonts w:ascii="Times New Roman" w:eastAsia="方正仿宋_GBK" w:hAnsi="Times New Roman" w:cs="方正仿宋_GBK" w:hint="eastAsia"/>
          <w:snapToGrid w:val="0"/>
          <w:color w:val="000000" w:themeColor="text1"/>
          <w:sz w:val="32"/>
          <w:szCs w:val="32"/>
        </w:rPr>
        <w:t>）设计阶段中，项目在招标设计及施工图设计阶段均开展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，按表</w:t>
      </w:r>
      <w:r>
        <w:rPr>
          <w:rFonts w:ascii="Times New Roman" w:eastAsia="方正仿宋_GBK" w:hAnsi="Times New Roman" w:cs="方正仿宋_GBK" w:hint="eastAsia"/>
          <w:snapToGrid w:val="0"/>
          <w:color w:val="000000" w:themeColor="text1"/>
          <w:sz w:val="32"/>
          <w:szCs w:val="32"/>
        </w:rPr>
        <w:t>9</w:t>
      </w:r>
      <w:r>
        <w:rPr>
          <w:rFonts w:ascii="Times New Roman" w:eastAsia="方正仿宋_GBK" w:hAnsi="Times New Roman" w:cs="方正仿宋_GBK" w:hint="eastAsia"/>
          <w:snapToGrid w:val="0"/>
          <w:color w:val="000000" w:themeColor="text1"/>
          <w:sz w:val="32"/>
          <w:szCs w:val="32"/>
        </w:rPr>
        <w:t>中“设计阶段包含两个及以上子设计阶段的</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应用工作时，取子阶段的最高难度系数”取子阶段的最高难度系数，施工图设计阶段难度系数</w:t>
      </w:r>
      <w:r>
        <w:rPr>
          <w:rFonts w:ascii="Times New Roman" w:eastAsia="方正仿宋_GBK" w:hAnsi="Times New Roman" w:cs="方正仿宋_GBK" w:hint="eastAsia"/>
          <w:snapToGrid w:val="0"/>
          <w:color w:val="000000" w:themeColor="text1"/>
          <w:sz w:val="32"/>
          <w:szCs w:val="32"/>
        </w:rPr>
        <w:t>0.8</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0.32%</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=13770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1.039</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0.32%=36.63</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工作量较大时，可取设计</w:t>
      </w:r>
      <w:proofErr w:type="gramStart"/>
      <w:r>
        <w:rPr>
          <w:rFonts w:ascii="Times New Roman" w:eastAsia="方正仿宋_GBK" w:hAnsi="Times New Roman" w:cs="方正仿宋_GBK" w:hint="eastAsia"/>
          <w:snapToGrid w:val="0"/>
          <w:color w:val="000000" w:themeColor="text1"/>
          <w:sz w:val="32"/>
          <w:szCs w:val="32"/>
        </w:rPr>
        <w:t>全阶段</w:t>
      </w:r>
      <w:proofErr w:type="gramEnd"/>
      <w:r>
        <w:rPr>
          <w:rFonts w:ascii="Times New Roman" w:eastAsia="方正仿宋_GBK" w:hAnsi="Times New Roman" w:cs="方正仿宋_GBK" w:hint="eastAsia"/>
          <w:snapToGrid w:val="0"/>
          <w:color w:val="000000" w:themeColor="text1"/>
          <w:sz w:val="32"/>
          <w:szCs w:val="32"/>
        </w:rPr>
        <w:t>的难度系数，即难度系数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，计价费率不变。</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=13770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1.039</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0.32%=45.78</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3</w:t>
      </w:r>
      <w:r>
        <w:rPr>
          <w:rFonts w:ascii="Times New Roman" w:eastAsia="方正仿宋_GBK" w:hAnsi="Times New Roman" w:cs="方正仿宋_GBK" w:hint="eastAsia"/>
          <w:snapToGrid w:val="0"/>
          <w:color w:val="000000" w:themeColor="text1"/>
          <w:sz w:val="32"/>
          <w:szCs w:val="32"/>
        </w:rPr>
        <w:t>）设计阶段中，项目持续开展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 xml:space="preserve">1 </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0.32%</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13770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1.039</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0.32%=45.78</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4</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w:t>
      </w:r>
      <w:r>
        <w:rPr>
          <w:rFonts w:ascii="Times New Roman" w:eastAsia="方正仿宋_GBK" w:hAnsi="Times New Roman" w:cs="方正仿宋_GBK" w:hint="eastAsia"/>
          <w:snapToGrid w:val="0"/>
          <w:color w:val="000000" w:themeColor="text1"/>
          <w:sz w:val="32"/>
          <w:szCs w:val="32"/>
        </w:rPr>
        <w:t>施工期中，项目持续开展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0.35%</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xml:space="preserve">= 13770 </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1.039 </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1 </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0.35%=50.07</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最终交付物的模型精细度为</w:t>
      </w:r>
      <w:r>
        <w:rPr>
          <w:rFonts w:ascii="Times New Roman" w:eastAsia="方正仿宋_GBK" w:hAnsi="Times New Roman" w:cs="方正仿宋_GBK" w:hint="eastAsia"/>
          <w:snapToGrid w:val="0"/>
          <w:color w:val="000000" w:themeColor="text1"/>
          <w:sz w:val="32"/>
          <w:szCs w:val="32"/>
        </w:rPr>
        <w:t>LOD4.0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 xml:space="preserve">1.2 </w:t>
      </w:r>
      <w:r>
        <w:rPr>
          <w:rFonts w:ascii="Times New Roman" w:eastAsia="方正仿宋_GBK" w:hAnsi="Times New Roman" w:cs="方正仿宋_GBK" w:hint="eastAsia"/>
          <w:snapToGrid w:val="0"/>
          <w:color w:val="000000" w:themeColor="text1"/>
          <w:sz w:val="32"/>
          <w:szCs w:val="32"/>
        </w:rPr>
        <w:t>，计价费</w:t>
      </w:r>
      <w:r>
        <w:rPr>
          <w:rFonts w:ascii="Times New Roman" w:eastAsia="方正仿宋_GBK" w:hAnsi="Times New Roman" w:cs="方正仿宋_GBK" w:hint="eastAsia"/>
          <w:snapToGrid w:val="0"/>
          <w:color w:val="000000" w:themeColor="text1"/>
          <w:sz w:val="32"/>
          <w:szCs w:val="32"/>
        </w:rPr>
        <w:lastRenderedPageBreak/>
        <w:t>率</w:t>
      </w:r>
      <w:r>
        <w:rPr>
          <w:rFonts w:ascii="Times New Roman" w:eastAsia="方正仿宋_GBK" w:hAnsi="Times New Roman" w:cs="方正仿宋_GBK" w:hint="eastAsia"/>
          <w:snapToGrid w:val="0"/>
          <w:color w:val="000000" w:themeColor="text1"/>
          <w:sz w:val="32"/>
          <w:szCs w:val="32"/>
        </w:rPr>
        <w:t>0.35%</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13770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1.039</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0.35%=60.09</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5</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w:t>
      </w:r>
      <w:r>
        <w:rPr>
          <w:rFonts w:ascii="Times New Roman" w:eastAsia="方正仿宋_GBK" w:hAnsi="Times New Roman" w:cs="方正仿宋_GBK" w:hint="eastAsia"/>
          <w:snapToGrid w:val="0"/>
          <w:color w:val="000000" w:themeColor="text1"/>
          <w:sz w:val="32"/>
          <w:szCs w:val="32"/>
        </w:rPr>
        <w:t>基于</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模型开展竣工移交过程中的</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技术服务，无施工过程的</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技术应用，最终交付物的模型精细度等级为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0.6</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0.35%</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xml:space="preserve">= 13770 </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1.039 </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0.6 </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0.35%=30.04</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6</w:t>
      </w:r>
      <w:r>
        <w:rPr>
          <w:rFonts w:ascii="Times New Roman" w:eastAsia="方正仿宋_GBK" w:hAnsi="Times New Roman" w:cs="方正仿宋_GBK" w:hint="eastAsia"/>
          <w:snapToGrid w:val="0"/>
          <w:color w:val="000000" w:themeColor="text1"/>
          <w:sz w:val="32"/>
          <w:szCs w:val="32"/>
        </w:rPr>
        <w:t>）运维阶段，最终交付物的模型精细度等级为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0.26%</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13770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1.039</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0.26%=37.20</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最终交付物的模型精细度为</w:t>
      </w:r>
      <w:r>
        <w:rPr>
          <w:rFonts w:ascii="Times New Roman" w:eastAsia="方正仿宋_GBK" w:hAnsi="Times New Roman" w:cs="方正仿宋_GBK" w:hint="eastAsia"/>
          <w:snapToGrid w:val="0"/>
          <w:color w:val="000000" w:themeColor="text1"/>
          <w:sz w:val="32"/>
          <w:szCs w:val="32"/>
        </w:rPr>
        <w:t>LOD4.0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0.26%</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13770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1.039</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0.26%=44.64</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7</w:t>
      </w:r>
      <w:r>
        <w:rPr>
          <w:rFonts w:ascii="Times New Roman" w:eastAsia="方正仿宋_GBK" w:hAnsi="Times New Roman" w:cs="方正仿宋_GBK" w:hint="eastAsia"/>
          <w:snapToGrid w:val="0"/>
          <w:color w:val="000000" w:themeColor="text1"/>
          <w:sz w:val="32"/>
          <w:szCs w:val="32"/>
        </w:rPr>
        <w:t>）设计与施工联合应用，最终交付物的模型精细度等级为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 xml:space="preserve">0.57% </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13770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1.039</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0.57%=81.55</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8</w:t>
      </w:r>
      <w:r>
        <w:rPr>
          <w:rFonts w:ascii="Times New Roman" w:eastAsia="方正仿宋_GBK" w:hAnsi="Times New Roman" w:cs="方正仿宋_GBK" w:hint="eastAsia"/>
          <w:snapToGrid w:val="0"/>
          <w:color w:val="000000" w:themeColor="text1"/>
          <w:sz w:val="32"/>
          <w:szCs w:val="32"/>
        </w:rPr>
        <w:t>）施工与运维联合应用，最终交付物的模型精细度等级为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0.52%</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13770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1.039</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0.52%=74.40</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最终交付物的模型精细度为</w:t>
      </w:r>
      <w:r>
        <w:rPr>
          <w:rFonts w:ascii="Times New Roman" w:eastAsia="方正仿宋_GBK" w:hAnsi="Times New Roman" w:cs="方正仿宋_GBK" w:hint="eastAsia"/>
          <w:snapToGrid w:val="0"/>
          <w:color w:val="000000" w:themeColor="text1"/>
          <w:sz w:val="32"/>
          <w:szCs w:val="32"/>
        </w:rPr>
        <w:t>LOD4.0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0.52%</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lastRenderedPageBreak/>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13770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1.039</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0.52%=89.28</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9</w:t>
      </w:r>
      <w:r>
        <w:rPr>
          <w:rFonts w:ascii="Times New Roman" w:eastAsia="方正仿宋_GBK" w:hAnsi="Times New Roman" w:cs="方正仿宋_GBK" w:hint="eastAsia"/>
          <w:snapToGrid w:val="0"/>
          <w:color w:val="000000" w:themeColor="text1"/>
          <w:sz w:val="32"/>
          <w:szCs w:val="32"/>
        </w:rPr>
        <w:t>）设计施工运维三阶段应用，最终交付物的模型精细度等级为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0.70%</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13770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1.039</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0.70%=100.15</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10</w:t>
      </w:r>
      <w:r>
        <w:rPr>
          <w:rFonts w:ascii="Times New Roman" w:eastAsia="方正仿宋_GBK" w:hAnsi="Times New Roman" w:cs="方正仿宋_GBK" w:hint="eastAsia"/>
          <w:snapToGrid w:val="0"/>
          <w:color w:val="000000" w:themeColor="text1"/>
          <w:sz w:val="32"/>
          <w:szCs w:val="32"/>
        </w:rPr>
        <w:t>）其他，因不同阶段方案变化较大等外部因素造成的工作量较大时，可适当提高</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技术服务费用。</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4</w:t>
      </w:r>
      <w:r>
        <w:rPr>
          <w:rFonts w:ascii="Times New Roman" w:eastAsia="方正仿宋_GBK" w:hAnsi="Times New Roman" w:cs="Times New Roman"/>
          <w:snapToGrid w:val="0"/>
          <w:kern w:val="2"/>
          <w:sz w:val="32"/>
          <w:lang w:bidi="ar"/>
        </w:rPr>
        <w:t>．</w:t>
      </w:r>
      <w:r>
        <w:rPr>
          <w:rFonts w:ascii="Times New Roman" w:eastAsia="方正仿宋_GBK" w:hAnsi="Times New Roman" w:cs="方正仿宋_GBK" w:hint="eastAsia"/>
          <w:snapToGrid w:val="0"/>
          <w:color w:val="000000" w:themeColor="text1"/>
          <w:sz w:val="32"/>
          <w:szCs w:val="32"/>
        </w:rPr>
        <w:t>项目分部工程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技术服务取费计算</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项目仅建筑工程开展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技术服务，以下为建筑工程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技术应用的计费示例。</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）设计阶段中，项目仅建筑工程持续开展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0.24%</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12470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1.039</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0.24%=31.10</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w:t>
      </w:r>
      <w:r>
        <w:rPr>
          <w:rFonts w:ascii="Times New Roman" w:eastAsia="方正仿宋_GBK" w:hAnsi="Times New Roman" w:cs="方正仿宋_GBK" w:hint="eastAsia"/>
          <w:snapToGrid w:val="0"/>
          <w:color w:val="000000" w:themeColor="text1"/>
          <w:sz w:val="32"/>
          <w:szCs w:val="32"/>
        </w:rPr>
        <w:t>施工期中，项目仅建筑工程开展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0.26%</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12470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1.039</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0.26%=33.69</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最终交付物的模型精细度为</w:t>
      </w:r>
      <w:r>
        <w:rPr>
          <w:rFonts w:ascii="Times New Roman" w:eastAsia="方正仿宋_GBK" w:hAnsi="Times New Roman" w:cs="方正仿宋_GBK" w:hint="eastAsia"/>
          <w:snapToGrid w:val="0"/>
          <w:color w:val="000000" w:themeColor="text1"/>
          <w:sz w:val="32"/>
          <w:szCs w:val="32"/>
        </w:rPr>
        <w:t>LOD4.0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0.26%</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12470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1.039</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0.26%=40.42</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3</w:t>
      </w:r>
      <w:r>
        <w:rPr>
          <w:rFonts w:ascii="Times New Roman" w:eastAsia="方正仿宋_GBK" w:hAnsi="Times New Roman" w:cs="方正仿宋_GBK" w:hint="eastAsia"/>
          <w:snapToGrid w:val="0"/>
          <w:color w:val="000000" w:themeColor="text1"/>
          <w:sz w:val="32"/>
          <w:szCs w:val="32"/>
        </w:rPr>
        <w:t>）设计与施工联合应用，项目仅建筑工程开展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w:t>
      </w:r>
      <w:r>
        <w:rPr>
          <w:rFonts w:ascii="Times New Roman" w:eastAsia="方正仿宋_GBK" w:hAnsi="Times New Roman" w:cs="方正仿宋_GBK" w:hint="eastAsia"/>
          <w:snapToGrid w:val="0"/>
          <w:color w:val="000000" w:themeColor="text1"/>
          <w:sz w:val="32"/>
          <w:szCs w:val="32"/>
        </w:rPr>
        <w:lastRenderedPageBreak/>
        <w:t>务，最终交付物的模型精细度等级为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0.43%</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12470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1.039</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0.43%=55.71</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4</w:t>
      </w:r>
      <w:r>
        <w:rPr>
          <w:rFonts w:ascii="Times New Roman" w:eastAsia="方正仿宋_GBK" w:hAnsi="Times New Roman" w:cs="方正仿宋_GBK" w:hint="eastAsia"/>
          <w:snapToGrid w:val="0"/>
          <w:color w:val="000000" w:themeColor="text1"/>
          <w:sz w:val="32"/>
          <w:szCs w:val="32"/>
        </w:rPr>
        <w:t>）其他，因不同阶段方案变化较大等外部因素造成的工作量较大时，可适当提高</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技术服务费用。</w:t>
      </w:r>
    </w:p>
    <w:p w:rsidR="007C6EF3" w:rsidRDefault="007C6EF3">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sectPr w:rsidR="007C6EF3">
          <w:pgSz w:w="11907" w:h="16839"/>
          <w:pgMar w:top="1984" w:right="1446" w:bottom="1644" w:left="1446" w:header="850" w:footer="1474" w:gutter="0"/>
          <w:cols w:space="0"/>
          <w:docGrid w:type="lines" w:linePitch="314"/>
        </w:sectPr>
      </w:pPr>
    </w:p>
    <w:p w:rsidR="007C6EF3" w:rsidRDefault="00F320CF">
      <w:pPr>
        <w:pStyle w:val="af6"/>
        <w:widowControl w:val="0"/>
        <w:numPr>
          <w:ilvl w:val="0"/>
          <w:numId w:val="0"/>
        </w:numPr>
        <w:snapToGrid w:val="0"/>
        <w:spacing w:beforeLines="0" w:before="0" w:afterLines="0" w:after="0" w:line="240" w:lineRule="auto"/>
        <w:rPr>
          <w:rFonts w:ascii="Times New Roman" w:eastAsia="方正小标宋_GBK" w:hAnsi="Times New Roman" w:cs="Times New Roman"/>
          <w:snapToGrid w:val="0"/>
          <w:color w:val="000000" w:themeColor="text1"/>
          <w:sz w:val="44"/>
          <w:szCs w:val="44"/>
        </w:rPr>
      </w:pPr>
      <w:r>
        <w:rPr>
          <w:rFonts w:ascii="Times New Roman" w:eastAsia="方正小标宋_GBK" w:hAnsi="Times New Roman" w:cs="Times New Roman"/>
          <w:snapToGrid w:val="0"/>
          <w:color w:val="000000" w:themeColor="text1"/>
          <w:sz w:val="44"/>
          <w:szCs w:val="44"/>
        </w:rPr>
        <w:lastRenderedPageBreak/>
        <w:t>表</w:t>
      </w:r>
      <w:r>
        <w:rPr>
          <w:rFonts w:ascii="Times New Roman" w:eastAsia="方正小标宋_GBK" w:hAnsi="Times New Roman" w:cs="Times New Roman"/>
          <w:snapToGrid w:val="0"/>
          <w:color w:val="000000" w:themeColor="text1"/>
          <w:sz w:val="44"/>
          <w:szCs w:val="44"/>
        </w:rPr>
        <w:t>B.1</w:t>
      </w:r>
      <w:r>
        <w:rPr>
          <w:rFonts w:ascii="Times New Roman" w:eastAsia="方正小标宋_GBK" w:hAnsi="Times New Roman" w:cs="Times New Roman" w:hint="eastAsia"/>
          <w:snapToGrid w:val="0"/>
          <w:color w:val="000000" w:themeColor="text1"/>
          <w:sz w:val="44"/>
          <w:szCs w:val="44"/>
        </w:rPr>
        <w:t xml:space="preserve">  </w:t>
      </w:r>
      <w:r>
        <w:rPr>
          <w:rFonts w:ascii="Times New Roman" w:eastAsia="方正小标宋_GBK" w:hAnsi="Times New Roman" w:cs="Times New Roman"/>
          <w:snapToGrid w:val="0"/>
          <w:color w:val="000000" w:themeColor="text1"/>
          <w:sz w:val="44"/>
          <w:szCs w:val="44"/>
        </w:rPr>
        <w:t>项目</w:t>
      </w:r>
      <w:r>
        <w:rPr>
          <w:rFonts w:ascii="Times New Roman" w:eastAsia="方正小标宋_GBK" w:hAnsi="Times New Roman" w:cs="Times New Roman"/>
          <w:snapToGrid w:val="0"/>
          <w:color w:val="000000" w:themeColor="text1"/>
          <w:sz w:val="44"/>
          <w:szCs w:val="44"/>
        </w:rPr>
        <w:t>B BIM</w:t>
      </w:r>
      <w:r>
        <w:rPr>
          <w:rFonts w:ascii="Times New Roman" w:eastAsia="方正小标宋_GBK" w:hAnsi="Times New Roman" w:cs="Times New Roman"/>
          <w:snapToGrid w:val="0"/>
          <w:color w:val="000000" w:themeColor="text1"/>
          <w:sz w:val="44"/>
          <w:szCs w:val="44"/>
        </w:rPr>
        <w:t>技术服务费计价表</w:t>
      </w:r>
    </w:p>
    <w:tbl>
      <w:tblPr>
        <w:tblW w:w="14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825"/>
        <w:gridCol w:w="911"/>
        <w:gridCol w:w="875"/>
        <w:gridCol w:w="914"/>
        <w:gridCol w:w="992"/>
        <w:gridCol w:w="851"/>
        <w:gridCol w:w="850"/>
        <w:gridCol w:w="851"/>
        <w:gridCol w:w="887"/>
        <w:gridCol w:w="725"/>
        <w:gridCol w:w="800"/>
        <w:gridCol w:w="800"/>
        <w:gridCol w:w="850"/>
        <w:gridCol w:w="999"/>
      </w:tblGrid>
      <w:tr w:rsidR="007C6EF3">
        <w:trPr>
          <w:trHeight w:val="397"/>
          <w:jc w:val="center"/>
        </w:trPr>
        <w:tc>
          <w:tcPr>
            <w:tcW w:w="2945" w:type="dxa"/>
            <w:gridSpan w:val="2"/>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计价基础</w:t>
            </w:r>
          </w:p>
        </w:tc>
        <w:tc>
          <w:tcPr>
            <w:tcW w:w="911" w:type="dxa"/>
            <w:vMerge w:val="restart"/>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模型精细度等级</w:t>
            </w:r>
          </w:p>
        </w:tc>
        <w:tc>
          <w:tcPr>
            <w:tcW w:w="10394" w:type="dxa"/>
            <w:gridSpan w:val="12"/>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BIM</w:t>
            </w:r>
            <w:r>
              <w:rPr>
                <w:rFonts w:ascii="Times New Roman" w:hAnsi="Times New Roman" w:cs="Times New Roman"/>
                <w:snapToGrid w:val="0"/>
                <w:color w:val="000000" w:themeColor="text1"/>
                <w:sz w:val="18"/>
                <w:szCs w:val="18"/>
              </w:rPr>
              <w:t>技术服务费用（万元）</w:t>
            </w:r>
          </w:p>
        </w:tc>
      </w:tr>
      <w:tr w:rsidR="007C6EF3">
        <w:trPr>
          <w:trHeight w:val="828"/>
          <w:jc w:val="center"/>
        </w:trPr>
        <w:tc>
          <w:tcPr>
            <w:tcW w:w="2945" w:type="dxa"/>
            <w:gridSpan w:val="2"/>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（万元）</w:t>
            </w:r>
          </w:p>
        </w:tc>
        <w:tc>
          <w:tcPr>
            <w:tcW w:w="911" w:type="dxa"/>
            <w:vMerge/>
            <w:vAlign w:val="center"/>
          </w:tcPr>
          <w:p w:rsidR="007C6EF3" w:rsidRDefault="007C6EF3">
            <w:pPr>
              <w:widowControl w:val="0"/>
              <w:snapToGrid w:val="0"/>
              <w:spacing w:after="0" w:line="240" w:lineRule="auto"/>
              <w:jc w:val="center"/>
              <w:rPr>
                <w:rFonts w:ascii="Times New Roman" w:hAnsi="Times New Roman" w:cs="Times New Roman"/>
                <w:snapToGrid w:val="0"/>
                <w:color w:val="000000" w:themeColor="text1"/>
                <w:sz w:val="18"/>
                <w:szCs w:val="18"/>
              </w:rPr>
            </w:pPr>
          </w:p>
        </w:tc>
        <w:tc>
          <w:tcPr>
            <w:tcW w:w="875"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项目建议书阶段</w:t>
            </w:r>
          </w:p>
        </w:tc>
        <w:tc>
          <w:tcPr>
            <w:tcW w:w="914"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可行性研究阶段</w:t>
            </w:r>
          </w:p>
        </w:tc>
        <w:tc>
          <w:tcPr>
            <w:tcW w:w="992"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初步设计阶段</w:t>
            </w:r>
          </w:p>
        </w:tc>
        <w:tc>
          <w:tcPr>
            <w:tcW w:w="851"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招标设计阶段</w:t>
            </w:r>
          </w:p>
        </w:tc>
        <w:tc>
          <w:tcPr>
            <w:tcW w:w="850"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施工图设计</w:t>
            </w:r>
          </w:p>
        </w:tc>
        <w:tc>
          <w:tcPr>
            <w:tcW w:w="851"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设计</w:t>
            </w:r>
            <w:proofErr w:type="gramStart"/>
            <w:r>
              <w:rPr>
                <w:rFonts w:ascii="Times New Roman" w:hAnsi="Times New Roman" w:cs="Times New Roman"/>
                <w:snapToGrid w:val="0"/>
                <w:color w:val="000000" w:themeColor="text1"/>
                <w:sz w:val="18"/>
                <w:szCs w:val="18"/>
              </w:rPr>
              <w:t>全阶段</w:t>
            </w:r>
            <w:proofErr w:type="gramEnd"/>
          </w:p>
        </w:tc>
        <w:tc>
          <w:tcPr>
            <w:tcW w:w="887"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施工期</w:t>
            </w:r>
            <w:r>
              <w:rPr>
                <w:rFonts w:ascii="Times New Roman" w:hAnsi="Times New Roman" w:cs="Times New Roman"/>
                <w:snapToGrid w:val="0"/>
                <w:color w:val="000000" w:themeColor="text1"/>
                <w:sz w:val="18"/>
                <w:szCs w:val="18"/>
              </w:rPr>
              <w:t>/</w:t>
            </w:r>
            <w:proofErr w:type="gramStart"/>
            <w:r>
              <w:rPr>
                <w:rFonts w:ascii="Times New Roman" w:hAnsi="Times New Roman" w:cs="Times New Roman"/>
                <w:snapToGrid w:val="0"/>
                <w:color w:val="000000" w:themeColor="text1"/>
                <w:sz w:val="18"/>
                <w:szCs w:val="18"/>
              </w:rPr>
              <w:t>全阶段</w:t>
            </w:r>
            <w:proofErr w:type="gramEnd"/>
          </w:p>
        </w:tc>
        <w:tc>
          <w:tcPr>
            <w:tcW w:w="725"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竣工移交</w:t>
            </w:r>
          </w:p>
        </w:tc>
        <w:tc>
          <w:tcPr>
            <w:tcW w:w="800"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运</w:t>
            </w:r>
            <w:proofErr w:type="gramStart"/>
            <w:r>
              <w:rPr>
                <w:rFonts w:ascii="Times New Roman" w:hAnsi="Times New Roman" w:cs="Times New Roman"/>
                <w:snapToGrid w:val="0"/>
                <w:color w:val="000000" w:themeColor="text1"/>
                <w:sz w:val="18"/>
                <w:szCs w:val="18"/>
              </w:rPr>
              <w:t>维阶段</w:t>
            </w:r>
            <w:proofErr w:type="gramEnd"/>
          </w:p>
        </w:tc>
        <w:tc>
          <w:tcPr>
            <w:tcW w:w="800"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设计与施工联合</w:t>
            </w:r>
          </w:p>
        </w:tc>
        <w:tc>
          <w:tcPr>
            <w:tcW w:w="850"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施工与运维联合</w:t>
            </w:r>
          </w:p>
        </w:tc>
        <w:tc>
          <w:tcPr>
            <w:tcW w:w="999"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设计施工运维三阶段应用</w:t>
            </w:r>
          </w:p>
        </w:tc>
      </w:tr>
      <w:tr w:rsidR="007C6EF3">
        <w:trPr>
          <w:trHeight w:val="454"/>
          <w:jc w:val="center"/>
        </w:trPr>
        <w:tc>
          <w:tcPr>
            <w:tcW w:w="2120"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工程部分费用</w:t>
            </w:r>
            <w:r>
              <w:rPr>
                <w:rFonts w:ascii="Times New Roman" w:hAnsi="Times New Roman" w:cs="Times New Roman"/>
                <w:snapToGrid w:val="0"/>
                <w:color w:val="000000" w:themeColor="text1"/>
                <w:sz w:val="18"/>
                <w:szCs w:val="18"/>
              </w:rPr>
              <w:t>-</w:t>
            </w:r>
            <w:r>
              <w:rPr>
                <w:rFonts w:ascii="Times New Roman" w:hAnsi="Times New Roman" w:cs="Times New Roman"/>
                <w:snapToGrid w:val="0"/>
                <w:color w:val="000000" w:themeColor="text1"/>
                <w:sz w:val="18"/>
                <w:szCs w:val="18"/>
              </w:rPr>
              <w:t>工程费</w:t>
            </w:r>
          </w:p>
        </w:tc>
        <w:tc>
          <w:tcPr>
            <w:tcW w:w="825"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13770</w:t>
            </w:r>
          </w:p>
        </w:tc>
        <w:tc>
          <w:tcPr>
            <w:tcW w:w="911"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LOD1.0</w:t>
            </w:r>
          </w:p>
        </w:tc>
        <w:tc>
          <w:tcPr>
            <w:tcW w:w="87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9.15</w:t>
            </w:r>
          </w:p>
        </w:tc>
        <w:tc>
          <w:tcPr>
            <w:tcW w:w="914"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92"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87"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72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99"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r>
      <w:tr w:rsidR="007C6EF3">
        <w:trPr>
          <w:trHeight w:val="454"/>
          <w:jc w:val="center"/>
        </w:trPr>
        <w:tc>
          <w:tcPr>
            <w:tcW w:w="2120"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工程部分费用</w:t>
            </w:r>
            <w:r>
              <w:rPr>
                <w:rFonts w:ascii="Times New Roman" w:hAnsi="Times New Roman" w:cs="Times New Roman"/>
                <w:snapToGrid w:val="0"/>
                <w:color w:val="000000" w:themeColor="text1"/>
                <w:sz w:val="18"/>
                <w:szCs w:val="18"/>
              </w:rPr>
              <w:t>-</w:t>
            </w:r>
            <w:r>
              <w:rPr>
                <w:rFonts w:ascii="Times New Roman" w:hAnsi="Times New Roman" w:cs="Times New Roman"/>
                <w:snapToGrid w:val="0"/>
                <w:color w:val="000000" w:themeColor="text1"/>
                <w:sz w:val="18"/>
                <w:szCs w:val="18"/>
              </w:rPr>
              <w:t>工程费</w:t>
            </w:r>
          </w:p>
        </w:tc>
        <w:tc>
          <w:tcPr>
            <w:tcW w:w="825"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13770</w:t>
            </w:r>
          </w:p>
        </w:tc>
        <w:tc>
          <w:tcPr>
            <w:tcW w:w="911"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LOD2.0</w:t>
            </w:r>
          </w:p>
        </w:tc>
        <w:tc>
          <w:tcPr>
            <w:tcW w:w="87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14"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11.44</w:t>
            </w:r>
          </w:p>
        </w:tc>
        <w:tc>
          <w:tcPr>
            <w:tcW w:w="992"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14.65</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15.57</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29.31</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36.63</w:t>
            </w:r>
          </w:p>
        </w:tc>
        <w:tc>
          <w:tcPr>
            <w:tcW w:w="887"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35.06</w:t>
            </w:r>
          </w:p>
        </w:tc>
        <w:tc>
          <w:tcPr>
            <w:tcW w:w="72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25.53</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29.76</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65.24</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59.52</w:t>
            </w:r>
          </w:p>
        </w:tc>
        <w:tc>
          <w:tcPr>
            <w:tcW w:w="999"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70.10</w:t>
            </w:r>
          </w:p>
        </w:tc>
      </w:tr>
      <w:tr w:rsidR="007C6EF3">
        <w:trPr>
          <w:trHeight w:val="454"/>
          <w:jc w:val="center"/>
        </w:trPr>
        <w:tc>
          <w:tcPr>
            <w:tcW w:w="2120"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建筑工程费</w:t>
            </w:r>
          </w:p>
        </w:tc>
        <w:tc>
          <w:tcPr>
            <w:tcW w:w="825"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12470</w:t>
            </w:r>
          </w:p>
        </w:tc>
        <w:tc>
          <w:tcPr>
            <w:tcW w:w="911"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LOD2.0</w:t>
            </w:r>
          </w:p>
        </w:tc>
        <w:tc>
          <w:tcPr>
            <w:tcW w:w="87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14"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7.77</w:t>
            </w:r>
          </w:p>
        </w:tc>
        <w:tc>
          <w:tcPr>
            <w:tcW w:w="992"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9.95</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10.57</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19.90</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24.87</w:t>
            </w:r>
          </w:p>
        </w:tc>
        <w:tc>
          <w:tcPr>
            <w:tcW w:w="887"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23.58</w:t>
            </w:r>
          </w:p>
        </w:tc>
        <w:tc>
          <w:tcPr>
            <w:tcW w:w="72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17.18</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19.70</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44.57</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40.42</w:t>
            </w:r>
          </w:p>
        </w:tc>
        <w:tc>
          <w:tcPr>
            <w:tcW w:w="999"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47.16</w:t>
            </w:r>
          </w:p>
        </w:tc>
      </w:tr>
      <w:tr w:rsidR="007C6EF3">
        <w:trPr>
          <w:trHeight w:val="454"/>
          <w:jc w:val="center"/>
        </w:trPr>
        <w:tc>
          <w:tcPr>
            <w:tcW w:w="2120"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机电工程设备及安装费</w:t>
            </w:r>
          </w:p>
        </w:tc>
        <w:tc>
          <w:tcPr>
            <w:tcW w:w="825"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340</w:t>
            </w:r>
          </w:p>
        </w:tc>
        <w:tc>
          <w:tcPr>
            <w:tcW w:w="911"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LOD2.0</w:t>
            </w:r>
          </w:p>
        </w:tc>
        <w:tc>
          <w:tcPr>
            <w:tcW w:w="87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14"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0.27</w:t>
            </w:r>
          </w:p>
        </w:tc>
        <w:tc>
          <w:tcPr>
            <w:tcW w:w="992"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0.34</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0.36</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0.68</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0.85</w:t>
            </w:r>
          </w:p>
        </w:tc>
        <w:tc>
          <w:tcPr>
            <w:tcW w:w="887"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0.81</w:t>
            </w:r>
          </w:p>
        </w:tc>
        <w:tc>
          <w:tcPr>
            <w:tcW w:w="72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0.59</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0.68</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1.52</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1.36</w:t>
            </w:r>
          </w:p>
        </w:tc>
        <w:tc>
          <w:tcPr>
            <w:tcW w:w="999"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1.60</w:t>
            </w:r>
          </w:p>
        </w:tc>
      </w:tr>
      <w:tr w:rsidR="007C6EF3">
        <w:trPr>
          <w:trHeight w:val="454"/>
          <w:jc w:val="center"/>
        </w:trPr>
        <w:tc>
          <w:tcPr>
            <w:tcW w:w="2120"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金属结构设备及安装费</w:t>
            </w:r>
          </w:p>
        </w:tc>
        <w:tc>
          <w:tcPr>
            <w:tcW w:w="825"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11"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LOD2.0</w:t>
            </w:r>
          </w:p>
        </w:tc>
        <w:tc>
          <w:tcPr>
            <w:tcW w:w="87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14"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92"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87"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72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99"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r>
      <w:tr w:rsidR="007C6EF3">
        <w:trPr>
          <w:trHeight w:val="454"/>
          <w:jc w:val="center"/>
        </w:trPr>
        <w:tc>
          <w:tcPr>
            <w:tcW w:w="2120"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施工临时工程费</w:t>
            </w:r>
          </w:p>
        </w:tc>
        <w:tc>
          <w:tcPr>
            <w:tcW w:w="825"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960</w:t>
            </w:r>
          </w:p>
        </w:tc>
        <w:tc>
          <w:tcPr>
            <w:tcW w:w="911"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LOD2.0</w:t>
            </w:r>
          </w:p>
        </w:tc>
        <w:tc>
          <w:tcPr>
            <w:tcW w:w="87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14"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0.45</w:t>
            </w:r>
          </w:p>
        </w:tc>
        <w:tc>
          <w:tcPr>
            <w:tcW w:w="992"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0.57</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0.61</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1.15</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1.44</w:t>
            </w:r>
          </w:p>
        </w:tc>
        <w:tc>
          <w:tcPr>
            <w:tcW w:w="887"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1.40</w:t>
            </w:r>
          </w:p>
        </w:tc>
        <w:tc>
          <w:tcPr>
            <w:tcW w:w="72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1.02</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1.12</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2.55</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2.32</w:t>
            </w:r>
          </w:p>
        </w:tc>
        <w:tc>
          <w:tcPr>
            <w:tcW w:w="999"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2.72</w:t>
            </w:r>
          </w:p>
        </w:tc>
      </w:tr>
      <w:tr w:rsidR="007C6EF3">
        <w:trPr>
          <w:trHeight w:val="454"/>
          <w:jc w:val="center"/>
        </w:trPr>
        <w:tc>
          <w:tcPr>
            <w:tcW w:w="2120"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工程部分费用</w:t>
            </w:r>
            <w:r>
              <w:rPr>
                <w:rFonts w:ascii="Times New Roman" w:hAnsi="Times New Roman" w:cs="Times New Roman"/>
                <w:snapToGrid w:val="0"/>
                <w:color w:val="000000" w:themeColor="text1"/>
                <w:sz w:val="18"/>
                <w:szCs w:val="18"/>
              </w:rPr>
              <w:t>-</w:t>
            </w:r>
            <w:r>
              <w:rPr>
                <w:rFonts w:ascii="Times New Roman" w:hAnsi="Times New Roman" w:cs="Times New Roman"/>
                <w:snapToGrid w:val="0"/>
                <w:color w:val="000000" w:themeColor="text1"/>
                <w:sz w:val="18"/>
                <w:szCs w:val="18"/>
              </w:rPr>
              <w:t>工程费</w:t>
            </w:r>
          </w:p>
        </w:tc>
        <w:tc>
          <w:tcPr>
            <w:tcW w:w="825"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13770</w:t>
            </w:r>
          </w:p>
        </w:tc>
        <w:tc>
          <w:tcPr>
            <w:tcW w:w="911"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LOD3.0</w:t>
            </w:r>
          </w:p>
        </w:tc>
        <w:tc>
          <w:tcPr>
            <w:tcW w:w="87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14" w:type="dxa"/>
            <w:shd w:val="clear" w:color="auto" w:fill="auto"/>
            <w:noWrap/>
            <w:vAlign w:val="center"/>
          </w:tcPr>
          <w:p w:rsidR="007C6EF3" w:rsidRDefault="007C6EF3">
            <w:pPr>
              <w:widowControl w:val="0"/>
              <w:snapToGrid w:val="0"/>
              <w:spacing w:after="0" w:line="240" w:lineRule="auto"/>
              <w:jc w:val="center"/>
              <w:rPr>
                <w:rFonts w:ascii="Times New Roman" w:hAnsi="Times New Roman" w:cs="Times New Roman"/>
                <w:snapToGrid w:val="0"/>
                <w:color w:val="000000" w:themeColor="text1"/>
                <w:sz w:val="18"/>
                <w:szCs w:val="18"/>
              </w:rPr>
            </w:pPr>
          </w:p>
        </w:tc>
        <w:tc>
          <w:tcPr>
            <w:tcW w:w="992"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16.19</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18.5</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37.01</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46.26</w:t>
            </w:r>
          </w:p>
        </w:tc>
        <w:tc>
          <w:tcPr>
            <w:tcW w:w="887"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50.6</w:t>
            </w:r>
          </w:p>
        </w:tc>
        <w:tc>
          <w:tcPr>
            <w:tcW w:w="72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30.36</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37.58</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82.4</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75.17</w:t>
            </w:r>
          </w:p>
        </w:tc>
        <w:tc>
          <w:tcPr>
            <w:tcW w:w="999"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101.19</w:t>
            </w:r>
          </w:p>
        </w:tc>
      </w:tr>
      <w:tr w:rsidR="007C6EF3">
        <w:trPr>
          <w:trHeight w:val="454"/>
          <w:jc w:val="center"/>
        </w:trPr>
        <w:tc>
          <w:tcPr>
            <w:tcW w:w="2120"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建筑工程费</w:t>
            </w:r>
          </w:p>
        </w:tc>
        <w:tc>
          <w:tcPr>
            <w:tcW w:w="825"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12470</w:t>
            </w:r>
          </w:p>
        </w:tc>
        <w:tc>
          <w:tcPr>
            <w:tcW w:w="911"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LOD3.0</w:t>
            </w:r>
          </w:p>
        </w:tc>
        <w:tc>
          <w:tcPr>
            <w:tcW w:w="87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14" w:type="dxa"/>
            <w:shd w:val="clear" w:color="auto" w:fill="auto"/>
            <w:noWrap/>
            <w:vAlign w:val="center"/>
          </w:tcPr>
          <w:p w:rsidR="007C6EF3" w:rsidRDefault="007C6EF3">
            <w:pPr>
              <w:widowControl w:val="0"/>
              <w:snapToGrid w:val="0"/>
              <w:spacing w:after="0" w:line="240" w:lineRule="auto"/>
              <w:jc w:val="center"/>
              <w:rPr>
                <w:rFonts w:ascii="Times New Roman" w:hAnsi="Times New Roman" w:cs="Times New Roman"/>
                <w:snapToGrid w:val="0"/>
                <w:color w:val="000000" w:themeColor="text1"/>
                <w:sz w:val="18"/>
                <w:szCs w:val="18"/>
              </w:rPr>
            </w:pPr>
          </w:p>
        </w:tc>
        <w:tc>
          <w:tcPr>
            <w:tcW w:w="992"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11</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12.57</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25.13</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31.42</w:t>
            </w:r>
          </w:p>
        </w:tc>
        <w:tc>
          <w:tcPr>
            <w:tcW w:w="887"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34.04</w:t>
            </w:r>
          </w:p>
        </w:tc>
        <w:tc>
          <w:tcPr>
            <w:tcW w:w="72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20.42</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24.87</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56.29</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51.05</w:t>
            </w:r>
          </w:p>
        </w:tc>
        <w:tc>
          <w:tcPr>
            <w:tcW w:w="999"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68.07</w:t>
            </w:r>
          </w:p>
        </w:tc>
      </w:tr>
      <w:tr w:rsidR="007C6EF3">
        <w:trPr>
          <w:trHeight w:val="454"/>
          <w:jc w:val="center"/>
        </w:trPr>
        <w:tc>
          <w:tcPr>
            <w:tcW w:w="2120"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机电工程设备及安装费</w:t>
            </w:r>
          </w:p>
        </w:tc>
        <w:tc>
          <w:tcPr>
            <w:tcW w:w="825"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340</w:t>
            </w:r>
          </w:p>
        </w:tc>
        <w:tc>
          <w:tcPr>
            <w:tcW w:w="911"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LOD3.0</w:t>
            </w:r>
          </w:p>
        </w:tc>
        <w:tc>
          <w:tcPr>
            <w:tcW w:w="87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14" w:type="dxa"/>
            <w:shd w:val="clear" w:color="auto" w:fill="auto"/>
            <w:noWrap/>
            <w:vAlign w:val="center"/>
          </w:tcPr>
          <w:p w:rsidR="007C6EF3" w:rsidRDefault="007C6EF3">
            <w:pPr>
              <w:widowControl w:val="0"/>
              <w:snapToGrid w:val="0"/>
              <w:spacing w:after="0" w:line="240" w:lineRule="auto"/>
              <w:jc w:val="center"/>
              <w:rPr>
                <w:rFonts w:ascii="Times New Roman" w:hAnsi="Times New Roman" w:cs="Times New Roman"/>
                <w:snapToGrid w:val="0"/>
                <w:color w:val="000000" w:themeColor="text1"/>
                <w:sz w:val="18"/>
                <w:szCs w:val="18"/>
              </w:rPr>
            </w:pPr>
          </w:p>
        </w:tc>
        <w:tc>
          <w:tcPr>
            <w:tcW w:w="992"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0.37</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0.43</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0.86</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1.07</w:t>
            </w:r>
          </w:p>
        </w:tc>
        <w:tc>
          <w:tcPr>
            <w:tcW w:w="887"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1.18</w:t>
            </w:r>
          </w:p>
        </w:tc>
        <w:tc>
          <w:tcPr>
            <w:tcW w:w="72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0.71</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0.86</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1.93</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1.71</w:t>
            </w:r>
          </w:p>
        </w:tc>
        <w:tc>
          <w:tcPr>
            <w:tcW w:w="999"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2.32</w:t>
            </w:r>
          </w:p>
        </w:tc>
      </w:tr>
      <w:tr w:rsidR="007C6EF3">
        <w:trPr>
          <w:trHeight w:val="454"/>
          <w:jc w:val="center"/>
        </w:trPr>
        <w:tc>
          <w:tcPr>
            <w:tcW w:w="2120"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金属结构设备及安装费</w:t>
            </w:r>
          </w:p>
        </w:tc>
        <w:tc>
          <w:tcPr>
            <w:tcW w:w="825"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11"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LOD3.0</w:t>
            </w:r>
          </w:p>
        </w:tc>
        <w:tc>
          <w:tcPr>
            <w:tcW w:w="87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14"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92"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87"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72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99"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r>
      <w:tr w:rsidR="007C6EF3">
        <w:trPr>
          <w:trHeight w:val="454"/>
          <w:jc w:val="center"/>
        </w:trPr>
        <w:tc>
          <w:tcPr>
            <w:tcW w:w="2120"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施工临时工程费</w:t>
            </w:r>
          </w:p>
        </w:tc>
        <w:tc>
          <w:tcPr>
            <w:tcW w:w="825"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960</w:t>
            </w:r>
          </w:p>
        </w:tc>
        <w:tc>
          <w:tcPr>
            <w:tcW w:w="911"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LOD3.0</w:t>
            </w:r>
          </w:p>
        </w:tc>
        <w:tc>
          <w:tcPr>
            <w:tcW w:w="87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14"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92"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0.63</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0.73</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1.45</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1.81</w:t>
            </w:r>
          </w:p>
        </w:tc>
        <w:tc>
          <w:tcPr>
            <w:tcW w:w="887"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2.02</w:t>
            </w:r>
          </w:p>
        </w:tc>
        <w:tc>
          <w:tcPr>
            <w:tcW w:w="72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1.21</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1.41</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3.22</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2.92</w:t>
            </w:r>
          </w:p>
        </w:tc>
        <w:tc>
          <w:tcPr>
            <w:tcW w:w="999"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3.93</w:t>
            </w:r>
          </w:p>
        </w:tc>
      </w:tr>
      <w:tr w:rsidR="007C6EF3">
        <w:trPr>
          <w:trHeight w:val="454"/>
          <w:jc w:val="center"/>
        </w:trPr>
        <w:tc>
          <w:tcPr>
            <w:tcW w:w="2120"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工程部分费用</w:t>
            </w:r>
            <w:r>
              <w:rPr>
                <w:rFonts w:ascii="Times New Roman" w:hAnsi="Times New Roman" w:cs="Times New Roman"/>
                <w:snapToGrid w:val="0"/>
                <w:color w:val="000000" w:themeColor="text1"/>
                <w:sz w:val="18"/>
                <w:szCs w:val="18"/>
              </w:rPr>
              <w:t>-</w:t>
            </w:r>
            <w:r>
              <w:rPr>
                <w:rFonts w:ascii="Times New Roman" w:hAnsi="Times New Roman" w:cs="Times New Roman"/>
                <w:snapToGrid w:val="0"/>
                <w:color w:val="000000" w:themeColor="text1"/>
                <w:sz w:val="18"/>
                <w:szCs w:val="18"/>
              </w:rPr>
              <w:t>工程费</w:t>
            </w:r>
          </w:p>
        </w:tc>
        <w:tc>
          <w:tcPr>
            <w:tcW w:w="825"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13770</w:t>
            </w:r>
          </w:p>
        </w:tc>
        <w:tc>
          <w:tcPr>
            <w:tcW w:w="911" w:type="dxa"/>
            <w:shd w:val="clear" w:color="auto" w:fill="auto"/>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LOD4.0</w:t>
            </w:r>
          </w:p>
        </w:tc>
        <w:tc>
          <w:tcPr>
            <w:tcW w:w="87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14"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92"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46.26</w:t>
            </w:r>
          </w:p>
        </w:tc>
        <w:tc>
          <w:tcPr>
            <w:tcW w:w="851"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87"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60.71</w:t>
            </w:r>
          </w:p>
        </w:tc>
        <w:tc>
          <w:tcPr>
            <w:tcW w:w="725"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45.1</w:t>
            </w:r>
          </w:p>
        </w:tc>
        <w:tc>
          <w:tcPr>
            <w:tcW w:w="80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50"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90.2</w:t>
            </w:r>
          </w:p>
        </w:tc>
        <w:tc>
          <w:tcPr>
            <w:tcW w:w="999" w:type="dxa"/>
            <w:shd w:val="clear" w:color="auto" w:fill="auto"/>
            <w:noWrap/>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r>
    </w:tbl>
    <w:p w:rsidR="007C6EF3" w:rsidRDefault="007C6EF3">
      <w:pPr>
        <w:widowControl w:val="0"/>
        <w:snapToGrid w:val="0"/>
        <w:spacing w:after="0" w:line="240" w:lineRule="auto"/>
        <w:jc w:val="both"/>
        <w:rPr>
          <w:rFonts w:ascii="Times New Roman" w:hAnsi="Times New Roman" w:cs="Times New Roman"/>
          <w:snapToGrid w:val="0"/>
          <w:color w:val="000000" w:themeColor="text1"/>
          <w:sz w:val="21"/>
          <w:szCs w:val="21"/>
        </w:rPr>
      </w:pPr>
    </w:p>
    <w:p w:rsidR="007C6EF3" w:rsidRDefault="007C6EF3">
      <w:pPr>
        <w:pStyle w:val="af8"/>
        <w:widowControl w:val="0"/>
        <w:numPr>
          <w:ilvl w:val="0"/>
          <w:numId w:val="0"/>
        </w:numPr>
        <w:snapToGrid w:val="0"/>
        <w:spacing w:before="0" w:after="0" w:line="240" w:lineRule="auto"/>
        <w:ind w:left="5104"/>
        <w:jc w:val="both"/>
        <w:rPr>
          <w:rFonts w:ascii="Times New Roman" w:eastAsiaTheme="minorEastAsia" w:hAnsi="Times New Roman" w:cs="Times New Roman"/>
          <w:snapToGrid w:val="0"/>
          <w:color w:val="000000" w:themeColor="text1"/>
          <w:sz w:val="21"/>
          <w:szCs w:val="21"/>
        </w:rPr>
        <w:sectPr w:rsidR="007C6EF3">
          <w:pgSz w:w="16839" w:h="11907" w:orient="landscape"/>
          <w:pgMar w:top="1984" w:right="1446" w:bottom="1644" w:left="1446" w:header="850" w:footer="1474" w:gutter="0"/>
          <w:cols w:space="0"/>
          <w:docGrid w:type="lines" w:linePitch="318"/>
        </w:sectPr>
      </w:pPr>
    </w:p>
    <w:p w:rsidR="007C6EF3" w:rsidRDefault="00F320CF">
      <w:pPr>
        <w:widowControl w:val="0"/>
        <w:snapToGrid w:val="0"/>
        <w:spacing w:after="0" w:line="594" w:lineRule="exact"/>
        <w:jc w:val="both"/>
        <w:rPr>
          <w:rFonts w:ascii="Times New Roman" w:eastAsia="方正黑体_GBK" w:hAnsi="Times New Roman" w:cs="Times New Roman"/>
          <w:snapToGrid w:val="0"/>
          <w:color w:val="000000" w:themeColor="text1"/>
          <w:sz w:val="32"/>
          <w:szCs w:val="32"/>
        </w:rPr>
      </w:pPr>
      <w:r>
        <w:rPr>
          <w:rFonts w:ascii="Times New Roman" w:eastAsia="方正黑体_GBK" w:hAnsi="Times New Roman" w:cs="Times New Roman"/>
          <w:snapToGrid w:val="0"/>
          <w:color w:val="000000" w:themeColor="text1"/>
          <w:sz w:val="32"/>
          <w:szCs w:val="32"/>
        </w:rPr>
        <w:lastRenderedPageBreak/>
        <w:t>附录</w:t>
      </w:r>
      <w:r>
        <w:rPr>
          <w:rFonts w:ascii="Times New Roman" w:eastAsia="方正黑体_GBK" w:hAnsi="Times New Roman" w:cs="Times New Roman" w:hint="eastAsia"/>
          <w:snapToGrid w:val="0"/>
          <w:color w:val="000000" w:themeColor="text1"/>
          <w:sz w:val="32"/>
          <w:szCs w:val="32"/>
        </w:rPr>
        <w:t>C</w:t>
      </w:r>
    </w:p>
    <w:p w:rsidR="007C6EF3" w:rsidRDefault="007C6EF3">
      <w:pPr>
        <w:widowControl w:val="0"/>
        <w:snapToGrid w:val="0"/>
        <w:spacing w:after="0" w:line="594" w:lineRule="exact"/>
        <w:jc w:val="both"/>
        <w:rPr>
          <w:rFonts w:ascii="Times New Roman" w:eastAsia="方正黑体_GBK" w:hAnsi="Times New Roman" w:cs="Times New Roman"/>
          <w:snapToGrid w:val="0"/>
          <w:color w:val="000000" w:themeColor="text1"/>
          <w:sz w:val="32"/>
          <w:szCs w:val="32"/>
          <w:lang w:val="en"/>
        </w:rPr>
      </w:pPr>
    </w:p>
    <w:p w:rsidR="007C6EF3" w:rsidRDefault="00F320CF">
      <w:pPr>
        <w:widowControl w:val="0"/>
        <w:snapToGrid w:val="0"/>
        <w:spacing w:after="0" w:line="594" w:lineRule="exact"/>
        <w:jc w:val="center"/>
        <w:rPr>
          <w:rFonts w:ascii="方正小标宋_GBK" w:eastAsia="方正小标宋_GBK" w:hAnsi="方正小标宋_GBK" w:cs="方正小标宋_GBK"/>
          <w:snapToGrid w:val="0"/>
          <w:color w:val="000000" w:themeColor="text1"/>
          <w:sz w:val="44"/>
          <w:szCs w:val="44"/>
        </w:rPr>
      </w:pPr>
      <w:bookmarkStart w:id="13" w:name="_Toc138681794"/>
      <w:r>
        <w:rPr>
          <w:rFonts w:ascii="方正小标宋_GBK" w:eastAsia="方正小标宋_GBK" w:hAnsi="方正小标宋_GBK" w:cs="方正小标宋_GBK" w:hint="eastAsia"/>
          <w:snapToGrid w:val="0"/>
          <w:color w:val="000000" w:themeColor="text1"/>
          <w:sz w:val="44"/>
          <w:szCs w:val="44"/>
        </w:rPr>
        <w:t>河道工程BIM技术服务计费案例</w:t>
      </w:r>
      <w:bookmarkEnd w:id="13"/>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Times New Roman"/>
          <w:snapToGrid w:val="0"/>
          <w:kern w:val="2"/>
          <w:sz w:val="32"/>
          <w:lang w:bidi="ar"/>
        </w:rPr>
        <w:t>．</w:t>
      </w:r>
      <w:r>
        <w:rPr>
          <w:rFonts w:ascii="Times New Roman" w:eastAsia="方正仿宋_GBK" w:hAnsi="Times New Roman" w:cs="方正仿宋_GBK" w:hint="eastAsia"/>
          <w:snapToGrid w:val="0"/>
          <w:color w:val="000000" w:themeColor="text1"/>
          <w:sz w:val="32"/>
          <w:szCs w:val="32"/>
        </w:rPr>
        <w:t>项目基本情况</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河道工程项目</w:t>
      </w:r>
      <w:r>
        <w:rPr>
          <w:rFonts w:ascii="Times New Roman" w:eastAsia="方正仿宋_GBK" w:hAnsi="Times New Roman" w:cs="方正仿宋_GBK" w:hint="eastAsia"/>
          <w:snapToGrid w:val="0"/>
          <w:color w:val="000000" w:themeColor="text1"/>
          <w:sz w:val="32"/>
          <w:szCs w:val="32"/>
        </w:rPr>
        <w:t>C</w:t>
      </w:r>
      <w:r>
        <w:rPr>
          <w:rFonts w:ascii="Times New Roman" w:eastAsia="方正仿宋_GBK" w:hAnsi="Times New Roman" w:cs="方正仿宋_GBK" w:hint="eastAsia"/>
          <w:snapToGrid w:val="0"/>
          <w:color w:val="000000" w:themeColor="text1"/>
          <w:sz w:val="32"/>
          <w:szCs w:val="32"/>
        </w:rPr>
        <w:t>工程部分费用的工程费为</w:t>
      </w:r>
      <w:r>
        <w:rPr>
          <w:rFonts w:ascii="Times New Roman" w:eastAsia="方正仿宋_GBK" w:hAnsi="Times New Roman" w:cs="方正仿宋_GBK" w:hint="eastAsia"/>
          <w:snapToGrid w:val="0"/>
          <w:color w:val="000000" w:themeColor="text1"/>
          <w:sz w:val="32"/>
          <w:szCs w:val="32"/>
        </w:rPr>
        <w:t>66940</w:t>
      </w:r>
      <w:r>
        <w:rPr>
          <w:rFonts w:ascii="Times New Roman" w:eastAsia="方正仿宋_GBK" w:hAnsi="Times New Roman" w:cs="方正仿宋_GBK" w:hint="eastAsia"/>
          <w:snapToGrid w:val="0"/>
          <w:color w:val="000000" w:themeColor="text1"/>
          <w:sz w:val="32"/>
          <w:szCs w:val="32"/>
        </w:rPr>
        <w:t>万元，其中建筑工程费用为</w:t>
      </w:r>
      <w:r>
        <w:rPr>
          <w:rFonts w:ascii="Times New Roman" w:eastAsia="方正仿宋_GBK" w:hAnsi="Times New Roman" w:cs="方正仿宋_GBK" w:hint="eastAsia"/>
          <w:snapToGrid w:val="0"/>
          <w:color w:val="000000" w:themeColor="text1"/>
          <w:sz w:val="32"/>
          <w:szCs w:val="32"/>
        </w:rPr>
        <w:t>55770</w:t>
      </w:r>
      <w:r>
        <w:rPr>
          <w:rFonts w:ascii="Times New Roman" w:eastAsia="方正仿宋_GBK" w:hAnsi="Times New Roman" w:cs="方正仿宋_GBK" w:hint="eastAsia"/>
          <w:snapToGrid w:val="0"/>
          <w:color w:val="000000" w:themeColor="text1"/>
          <w:sz w:val="32"/>
          <w:szCs w:val="32"/>
        </w:rPr>
        <w:t>万元，机电设备及安装工程费用为</w:t>
      </w:r>
      <w:r>
        <w:rPr>
          <w:rFonts w:ascii="Times New Roman" w:eastAsia="方正仿宋_GBK" w:hAnsi="Times New Roman" w:cs="方正仿宋_GBK" w:hint="eastAsia"/>
          <w:snapToGrid w:val="0"/>
          <w:color w:val="000000" w:themeColor="text1"/>
          <w:sz w:val="32"/>
          <w:szCs w:val="32"/>
        </w:rPr>
        <w:t>920</w:t>
      </w:r>
      <w:r>
        <w:rPr>
          <w:rFonts w:ascii="Times New Roman" w:eastAsia="方正仿宋_GBK" w:hAnsi="Times New Roman" w:cs="方正仿宋_GBK" w:hint="eastAsia"/>
          <w:snapToGrid w:val="0"/>
          <w:color w:val="000000" w:themeColor="text1"/>
          <w:sz w:val="32"/>
          <w:szCs w:val="32"/>
        </w:rPr>
        <w:t>万元，金属结构及安装工程费用为</w:t>
      </w:r>
      <w:r>
        <w:rPr>
          <w:rFonts w:ascii="Times New Roman" w:eastAsia="方正仿宋_GBK" w:hAnsi="Times New Roman" w:cs="方正仿宋_GBK" w:hint="eastAsia"/>
          <w:snapToGrid w:val="0"/>
          <w:color w:val="000000" w:themeColor="text1"/>
          <w:sz w:val="32"/>
          <w:szCs w:val="32"/>
        </w:rPr>
        <w:t>3600</w:t>
      </w:r>
      <w:r>
        <w:rPr>
          <w:rFonts w:ascii="Times New Roman" w:eastAsia="方正仿宋_GBK" w:hAnsi="Times New Roman" w:cs="方正仿宋_GBK" w:hint="eastAsia"/>
          <w:snapToGrid w:val="0"/>
          <w:color w:val="000000" w:themeColor="text1"/>
          <w:sz w:val="32"/>
          <w:szCs w:val="32"/>
        </w:rPr>
        <w:t>万元，施工临时工程费用为</w:t>
      </w:r>
      <w:r>
        <w:rPr>
          <w:rFonts w:ascii="Times New Roman" w:eastAsia="方正仿宋_GBK" w:hAnsi="Times New Roman" w:cs="方正仿宋_GBK" w:hint="eastAsia"/>
          <w:snapToGrid w:val="0"/>
          <w:color w:val="000000" w:themeColor="text1"/>
          <w:sz w:val="32"/>
          <w:szCs w:val="32"/>
        </w:rPr>
        <w:t>6650</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2</w:t>
      </w:r>
      <w:r>
        <w:rPr>
          <w:rFonts w:ascii="Times New Roman" w:eastAsia="方正仿宋_GBK" w:hAnsi="Times New Roman" w:cs="Times New Roman"/>
          <w:snapToGrid w:val="0"/>
          <w:kern w:val="2"/>
          <w:sz w:val="32"/>
          <w:lang w:bidi="ar"/>
        </w:rPr>
        <w:t>．</w:t>
      </w:r>
      <w:r>
        <w:rPr>
          <w:rFonts w:ascii="Times New Roman" w:eastAsia="方正仿宋_GBK" w:hAnsi="Times New Roman" w:cs="方正仿宋_GBK" w:hint="eastAsia"/>
          <w:snapToGrid w:val="0"/>
          <w:color w:val="000000" w:themeColor="text1"/>
          <w:sz w:val="32"/>
          <w:szCs w:val="32"/>
        </w:rPr>
        <w:t>系数取值</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）规模调整系数</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项目规模调整系数按照公式计算如下：</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m:oMathPara>
        <m:oMathParaPr>
          <m:jc m:val="center"/>
        </m:oMathParaPr>
        <m:oMath>
          <m:r>
            <m:rPr>
              <m:nor/>
            </m:rPr>
            <w:rPr>
              <w:rFonts w:ascii="Cambria Math" w:eastAsia="方正仿宋_GBK" w:hAnsi="Cambria Math" w:cs="方正仿宋_GBK" w:hint="eastAsia"/>
              <w:snapToGrid w:val="0"/>
              <w:color w:val="000000" w:themeColor="text1"/>
              <w:sz w:val="32"/>
              <w:szCs w:val="32"/>
            </w:rPr>
            <m:t>2.7999</m:t>
          </m:r>
          <m:r>
            <m:rPr>
              <m:nor/>
            </m:rPr>
            <w:rPr>
              <w:rFonts w:ascii="Cambria Math" w:eastAsia="方正仿宋_GBK" w:hAnsi="Cambria Math" w:cs="方正仿宋_GBK" w:hint="eastAsia"/>
              <w:snapToGrid w:val="0"/>
              <w:color w:val="000000" w:themeColor="text1"/>
              <w:sz w:val="32"/>
              <w:szCs w:val="32"/>
            </w:rPr>
            <m:t>×</m:t>
          </m:r>
          <m:sSup>
            <m:sSupPr>
              <m:ctrlPr>
                <w:rPr>
                  <w:rFonts w:ascii="Cambria Math" w:eastAsia="方正仿宋_GBK" w:hAnsi="Cambria Math" w:cs="方正仿宋_GBK" w:hint="eastAsia"/>
                  <w:snapToGrid w:val="0"/>
                  <w:color w:val="000000" w:themeColor="text1"/>
                  <w:sz w:val="32"/>
                  <w:szCs w:val="32"/>
                </w:rPr>
              </m:ctrlPr>
            </m:sSupPr>
            <m:e>
              <m:r>
                <m:rPr>
                  <m:sty m:val="p"/>
                </m:rPr>
                <w:rPr>
                  <w:rFonts w:ascii="Cambria Math" w:eastAsia="方正仿宋_GBK" w:hAnsi="Cambria Math" w:cs="方正仿宋_GBK" w:hint="eastAsia"/>
                  <w:snapToGrid w:val="0"/>
                  <w:color w:val="000000" w:themeColor="text1"/>
                  <w:sz w:val="32"/>
                  <w:szCs w:val="32"/>
                </w:rPr>
                <m:t>66940</m:t>
              </m:r>
            </m:e>
            <m:sup>
              <m:r>
                <m:rPr>
                  <m:sty m:val="p"/>
                </m:rPr>
                <w:rPr>
                  <w:rFonts w:ascii="Cambria Math" w:eastAsia="方正仿宋_GBK" w:hAnsi="Cambria Math" w:cs="方正仿宋_GBK" w:hint="eastAsia"/>
                  <w:snapToGrid w:val="0"/>
                  <w:color w:val="000000" w:themeColor="text1"/>
                  <w:sz w:val="32"/>
                  <w:szCs w:val="32"/>
                </w:rPr>
                <m:t>-</m:t>
              </m:r>
              <m:r>
                <m:rPr>
                  <m:sty m:val="p"/>
                </m:rPr>
                <w:rPr>
                  <w:rFonts w:ascii="Cambria Math" w:eastAsia="方正仿宋_GBK" w:hAnsi="Cambria Math" w:cs="方正仿宋_GBK" w:hint="eastAsia"/>
                  <w:snapToGrid w:val="0"/>
                  <w:color w:val="000000" w:themeColor="text1"/>
                  <w:sz w:val="32"/>
                  <w:szCs w:val="32"/>
                </w:rPr>
                <m:t>0.104</m:t>
              </m:r>
            </m:sup>
          </m:sSup>
          <m:r>
            <m:rPr>
              <m:nor/>
            </m:rPr>
            <w:rPr>
              <w:rFonts w:ascii="Cambria Math" w:eastAsia="方正仿宋_GBK" w:hAnsi="Cambria Math" w:cs="方正仿宋_GBK" w:hint="eastAsia"/>
              <w:snapToGrid w:val="0"/>
              <w:color w:val="000000" w:themeColor="text1"/>
              <w:sz w:val="32"/>
              <w:szCs w:val="32"/>
            </w:rPr>
            <m:t>=0.882</m:t>
          </m:r>
        </m:oMath>
      </m:oMathPara>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2</w:t>
      </w:r>
      <w:r>
        <w:rPr>
          <w:rFonts w:ascii="Times New Roman" w:eastAsia="方正仿宋_GBK" w:hAnsi="Times New Roman" w:cs="方正仿宋_GBK" w:hint="eastAsia"/>
          <w:snapToGrid w:val="0"/>
          <w:color w:val="000000" w:themeColor="text1"/>
          <w:sz w:val="32"/>
          <w:szCs w:val="32"/>
        </w:rPr>
        <w:t>）难度系数</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项目难度系数参考“表</w:t>
      </w:r>
      <w:r>
        <w:rPr>
          <w:rFonts w:ascii="Times New Roman" w:eastAsia="方正仿宋_GBK" w:hAnsi="Times New Roman" w:cs="方正仿宋_GBK" w:hint="eastAsia"/>
          <w:snapToGrid w:val="0"/>
          <w:color w:val="000000" w:themeColor="text1"/>
          <w:sz w:val="32"/>
          <w:szCs w:val="32"/>
        </w:rPr>
        <w:t xml:space="preserve">9 </w:t>
      </w:r>
      <w:r>
        <w:rPr>
          <w:rFonts w:ascii="Times New Roman" w:eastAsia="方正仿宋_GBK" w:hAnsi="Times New Roman" w:cs="方正仿宋_GBK" w:hint="eastAsia"/>
          <w:snapToGrid w:val="0"/>
          <w:color w:val="000000" w:themeColor="text1"/>
          <w:sz w:val="32"/>
          <w:szCs w:val="32"/>
        </w:rPr>
        <w:t>难度系数”，根据模型精细度等级和阶段进行取值。</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3</w:t>
      </w:r>
      <w:r>
        <w:rPr>
          <w:rFonts w:ascii="Times New Roman" w:eastAsia="方正仿宋_GBK" w:hAnsi="Times New Roman" w:cs="方正仿宋_GBK" w:hint="eastAsia"/>
          <w:snapToGrid w:val="0"/>
          <w:color w:val="000000" w:themeColor="text1"/>
          <w:sz w:val="32"/>
          <w:szCs w:val="32"/>
        </w:rPr>
        <w:t>）计价费率</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项目整体开展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技术服务，计价费率参考“表</w:t>
      </w:r>
      <w:r>
        <w:rPr>
          <w:rFonts w:ascii="Times New Roman" w:eastAsia="方正仿宋_GBK" w:hAnsi="Times New Roman" w:cs="方正仿宋_GBK" w:hint="eastAsia"/>
          <w:snapToGrid w:val="0"/>
          <w:color w:val="000000" w:themeColor="text1"/>
          <w:sz w:val="32"/>
          <w:szCs w:val="32"/>
        </w:rPr>
        <w:t xml:space="preserve">7 </w:t>
      </w:r>
      <w:r>
        <w:rPr>
          <w:rFonts w:ascii="Times New Roman" w:eastAsia="方正仿宋_GBK" w:hAnsi="Times New Roman" w:cs="方正仿宋_GBK" w:hint="eastAsia"/>
          <w:snapToGrid w:val="0"/>
          <w:color w:val="000000" w:themeColor="text1"/>
          <w:sz w:val="32"/>
          <w:szCs w:val="32"/>
        </w:rPr>
        <w:t>河道工程项目整体</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技术服务费率表”；项目开展分部工程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技术服务，计价费率参考“表</w:t>
      </w:r>
      <w:r>
        <w:rPr>
          <w:rFonts w:ascii="Times New Roman" w:eastAsia="方正仿宋_GBK" w:hAnsi="Times New Roman" w:cs="方正仿宋_GBK" w:hint="eastAsia"/>
          <w:snapToGrid w:val="0"/>
          <w:color w:val="000000" w:themeColor="text1"/>
          <w:sz w:val="32"/>
          <w:szCs w:val="32"/>
        </w:rPr>
        <w:t xml:space="preserve">8 </w:t>
      </w:r>
      <w:r>
        <w:rPr>
          <w:rFonts w:ascii="Times New Roman" w:eastAsia="方正仿宋_GBK" w:hAnsi="Times New Roman" w:cs="方正仿宋_GBK" w:hint="eastAsia"/>
          <w:snapToGrid w:val="0"/>
          <w:color w:val="000000" w:themeColor="text1"/>
          <w:sz w:val="32"/>
          <w:szCs w:val="32"/>
        </w:rPr>
        <w:t>河道工程项目分部工程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技术服务费率表”。</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lastRenderedPageBreak/>
        <w:t>3</w:t>
      </w:r>
      <w:r>
        <w:rPr>
          <w:rFonts w:ascii="Times New Roman" w:eastAsia="方正仿宋_GBK" w:hAnsi="Times New Roman" w:cs="Times New Roman"/>
          <w:snapToGrid w:val="0"/>
          <w:kern w:val="2"/>
          <w:sz w:val="32"/>
          <w:lang w:bidi="ar"/>
        </w:rPr>
        <w:t>．</w:t>
      </w:r>
      <w:r>
        <w:rPr>
          <w:rFonts w:ascii="Times New Roman" w:eastAsia="方正仿宋_GBK" w:hAnsi="Times New Roman" w:cs="方正仿宋_GBK" w:hint="eastAsia"/>
          <w:snapToGrid w:val="0"/>
          <w:color w:val="000000" w:themeColor="text1"/>
          <w:sz w:val="32"/>
          <w:szCs w:val="32"/>
        </w:rPr>
        <w:t>项目整体</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技术服务取费计算</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）设计阶段中，项目仅在初步设计阶段开展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技术服务，交付物的模型精细度等级为</w:t>
      </w:r>
      <w:r>
        <w:rPr>
          <w:rFonts w:ascii="Times New Roman" w:eastAsia="方正仿宋_GBK" w:hAnsi="Times New Roman" w:cs="方正仿宋_GBK" w:hint="eastAsia"/>
          <w:snapToGrid w:val="0"/>
          <w:color w:val="000000" w:themeColor="text1"/>
          <w:sz w:val="32"/>
          <w:szCs w:val="32"/>
        </w:rPr>
        <w:t>LOD2.0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0.32</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0.30%</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=66940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0.882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0.30%=56.68</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2</w:t>
      </w:r>
      <w:r>
        <w:rPr>
          <w:rFonts w:ascii="Times New Roman" w:eastAsia="方正仿宋_GBK" w:hAnsi="Times New Roman" w:cs="方正仿宋_GBK" w:hint="eastAsia"/>
          <w:snapToGrid w:val="0"/>
          <w:color w:val="000000" w:themeColor="text1"/>
          <w:sz w:val="32"/>
          <w:szCs w:val="32"/>
        </w:rPr>
        <w:t>）设计阶段中，项目在招标设计及施工图设计阶段均开展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，按表</w:t>
      </w:r>
      <w:r>
        <w:rPr>
          <w:rFonts w:ascii="Times New Roman" w:eastAsia="方正仿宋_GBK" w:hAnsi="Times New Roman" w:cs="方正仿宋_GBK" w:hint="eastAsia"/>
          <w:snapToGrid w:val="0"/>
          <w:color w:val="000000" w:themeColor="text1"/>
          <w:sz w:val="32"/>
          <w:szCs w:val="32"/>
        </w:rPr>
        <w:t>9</w:t>
      </w:r>
      <w:r>
        <w:rPr>
          <w:rFonts w:ascii="Times New Roman" w:eastAsia="方正仿宋_GBK" w:hAnsi="Times New Roman" w:cs="方正仿宋_GBK" w:hint="eastAsia"/>
          <w:snapToGrid w:val="0"/>
          <w:color w:val="000000" w:themeColor="text1"/>
          <w:sz w:val="32"/>
          <w:szCs w:val="32"/>
        </w:rPr>
        <w:t>中“设计阶段包含两个及以上子设计阶段的</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应用工作时，取子阶段的最高难度系数”取子阶段的最高难度系数，施工图设计阶段难度系数</w:t>
      </w:r>
      <w:r>
        <w:rPr>
          <w:rFonts w:ascii="Times New Roman" w:eastAsia="方正仿宋_GBK" w:hAnsi="Times New Roman" w:cs="方正仿宋_GBK" w:hint="eastAsia"/>
          <w:snapToGrid w:val="0"/>
          <w:color w:val="000000" w:themeColor="text1"/>
          <w:sz w:val="32"/>
          <w:szCs w:val="32"/>
        </w:rPr>
        <w:t>0.8</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0.30%</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66940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0.882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0.30%=141.70</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工作量较大时，可取设计</w:t>
      </w:r>
      <w:proofErr w:type="gramStart"/>
      <w:r>
        <w:rPr>
          <w:rFonts w:ascii="Times New Roman" w:eastAsia="方正仿宋_GBK" w:hAnsi="Times New Roman" w:cs="方正仿宋_GBK" w:hint="eastAsia"/>
          <w:snapToGrid w:val="0"/>
          <w:color w:val="000000" w:themeColor="text1"/>
          <w:sz w:val="32"/>
          <w:szCs w:val="32"/>
        </w:rPr>
        <w:t>全阶段</w:t>
      </w:r>
      <w:proofErr w:type="gramEnd"/>
      <w:r>
        <w:rPr>
          <w:rFonts w:ascii="Times New Roman" w:eastAsia="方正仿宋_GBK" w:hAnsi="Times New Roman" w:cs="方正仿宋_GBK" w:hint="eastAsia"/>
          <w:snapToGrid w:val="0"/>
          <w:color w:val="000000" w:themeColor="text1"/>
          <w:sz w:val="32"/>
          <w:szCs w:val="32"/>
        </w:rPr>
        <w:t>的难度系数，即难度系数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，计价费率不变。</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66940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0.882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0.30%=177.12</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3</w:t>
      </w:r>
      <w:r>
        <w:rPr>
          <w:rFonts w:ascii="Times New Roman" w:eastAsia="方正仿宋_GBK" w:hAnsi="Times New Roman" w:cs="方正仿宋_GBK" w:hint="eastAsia"/>
          <w:snapToGrid w:val="0"/>
          <w:color w:val="000000" w:themeColor="text1"/>
          <w:sz w:val="32"/>
          <w:szCs w:val="32"/>
        </w:rPr>
        <w:t>）设计阶段中，项目持续开展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0.30%</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66940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0.882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0.30%=177.12</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4</w:t>
      </w:r>
      <w:r>
        <w:rPr>
          <w:rFonts w:ascii="Times New Roman" w:eastAsia="方正仿宋_GBK" w:hAnsi="Times New Roman" w:cs="方正仿宋_GBK" w:hint="eastAsia"/>
          <w:snapToGrid w:val="0"/>
          <w:color w:val="000000" w:themeColor="text1"/>
          <w:sz w:val="32"/>
          <w:szCs w:val="32"/>
        </w:rPr>
        <w:t>）施工期中，项目持续开展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0.33%</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66940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0.882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0.33%=194.84</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最终交付物的模型精细度为</w:t>
      </w:r>
      <w:r>
        <w:rPr>
          <w:rFonts w:ascii="Times New Roman" w:eastAsia="方正仿宋_GBK" w:hAnsi="Times New Roman" w:cs="方正仿宋_GBK" w:hint="eastAsia"/>
          <w:snapToGrid w:val="0"/>
          <w:color w:val="000000" w:themeColor="text1"/>
          <w:sz w:val="32"/>
          <w:szCs w:val="32"/>
        </w:rPr>
        <w:t>LOD4.0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，计价费</w:t>
      </w:r>
      <w:r>
        <w:rPr>
          <w:rFonts w:ascii="Times New Roman" w:eastAsia="方正仿宋_GBK" w:hAnsi="Times New Roman" w:cs="方正仿宋_GBK" w:hint="eastAsia"/>
          <w:snapToGrid w:val="0"/>
          <w:color w:val="000000" w:themeColor="text1"/>
          <w:sz w:val="32"/>
          <w:szCs w:val="32"/>
        </w:rPr>
        <w:lastRenderedPageBreak/>
        <w:t>率</w:t>
      </w:r>
      <w:r>
        <w:rPr>
          <w:rFonts w:ascii="Times New Roman" w:eastAsia="方正仿宋_GBK" w:hAnsi="Times New Roman" w:cs="方正仿宋_GBK" w:hint="eastAsia"/>
          <w:snapToGrid w:val="0"/>
          <w:color w:val="000000" w:themeColor="text1"/>
          <w:sz w:val="32"/>
          <w:szCs w:val="32"/>
        </w:rPr>
        <w:t>0.33%</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66940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0.882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0.33%=233.80</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5</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w:t>
      </w:r>
      <w:r>
        <w:rPr>
          <w:rFonts w:ascii="Times New Roman" w:eastAsia="方正仿宋_GBK" w:hAnsi="Times New Roman" w:cs="方正仿宋_GBK" w:hint="eastAsia"/>
          <w:snapToGrid w:val="0"/>
          <w:color w:val="000000" w:themeColor="text1"/>
          <w:sz w:val="32"/>
          <w:szCs w:val="32"/>
        </w:rPr>
        <w:t>基于</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模型开展竣工移交过程中的</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技术服务，无施工过程中的</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0.6</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0.33%</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66940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0.882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0.6</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0.33%=116.90</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6</w:t>
      </w:r>
      <w:r>
        <w:rPr>
          <w:rFonts w:ascii="Times New Roman" w:eastAsia="方正仿宋_GBK" w:hAnsi="Times New Roman" w:cs="方正仿宋_GBK" w:hint="eastAsia"/>
          <w:snapToGrid w:val="0"/>
          <w:color w:val="000000" w:themeColor="text1"/>
          <w:sz w:val="32"/>
          <w:szCs w:val="32"/>
        </w:rPr>
        <w:t>）运维阶段，最终交付物的模型精细度等级为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0.24%</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66940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0.882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0.24%=141.70</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 xml:space="preserve"> </w:t>
      </w:r>
      <w:r>
        <w:rPr>
          <w:rFonts w:ascii="Times New Roman" w:eastAsia="方正仿宋_GBK" w:hAnsi="Times New Roman" w:cs="方正仿宋_GBK" w:hint="eastAsia"/>
          <w:snapToGrid w:val="0"/>
          <w:color w:val="000000" w:themeColor="text1"/>
          <w:sz w:val="32"/>
          <w:szCs w:val="32"/>
        </w:rPr>
        <w:t>最终交付物的模型精细度为</w:t>
      </w:r>
      <w:r>
        <w:rPr>
          <w:rFonts w:ascii="Times New Roman" w:eastAsia="方正仿宋_GBK" w:hAnsi="Times New Roman" w:cs="方正仿宋_GBK" w:hint="eastAsia"/>
          <w:snapToGrid w:val="0"/>
          <w:color w:val="000000" w:themeColor="text1"/>
          <w:sz w:val="32"/>
          <w:szCs w:val="32"/>
        </w:rPr>
        <w:t>LOD4.0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0.24%</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xml:space="preserve">= 66940 </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0.882 </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1.2 </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0.24%=170.04</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7</w:t>
      </w:r>
      <w:r>
        <w:rPr>
          <w:rFonts w:ascii="Times New Roman" w:eastAsia="方正仿宋_GBK" w:hAnsi="Times New Roman" w:cs="方正仿宋_GBK" w:hint="eastAsia"/>
          <w:snapToGrid w:val="0"/>
          <w:color w:val="000000" w:themeColor="text1"/>
          <w:sz w:val="32"/>
          <w:szCs w:val="32"/>
        </w:rPr>
        <w:t>）设计与施工联合应用，最终交付物的模型精细度等级为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0.54%</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66940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0.882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0.54%=318.82</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8</w:t>
      </w:r>
      <w:r>
        <w:rPr>
          <w:rFonts w:ascii="Times New Roman" w:eastAsia="方正仿宋_GBK" w:hAnsi="Times New Roman" w:cs="方正仿宋_GBK" w:hint="eastAsia"/>
          <w:snapToGrid w:val="0"/>
          <w:color w:val="000000" w:themeColor="text1"/>
          <w:sz w:val="32"/>
          <w:szCs w:val="32"/>
        </w:rPr>
        <w:t>）施工与运维联合应用，最终交付物的模型精细度等级为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0.49%</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66940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0.882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0.49%=289.30</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最终交付物的模型精细度为</w:t>
      </w:r>
      <w:r>
        <w:rPr>
          <w:rFonts w:ascii="Times New Roman" w:eastAsia="方正仿宋_GBK" w:hAnsi="Times New Roman" w:cs="方正仿宋_GBK" w:hint="eastAsia"/>
          <w:snapToGrid w:val="0"/>
          <w:color w:val="000000" w:themeColor="text1"/>
          <w:sz w:val="32"/>
          <w:szCs w:val="32"/>
        </w:rPr>
        <w:t>LOD4.0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0.49%</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lastRenderedPageBreak/>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66940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0.882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0.49%=347.16</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9</w:t>
      </w:r>
      <w:r>
        <w:rPr>
          <w:rFonts w:ascii="Times New Roman" w:eastAsia="方正仿宋_GBK" w:hAnsi="Times New Roman" w:cs="方正仿宋_GBK" w:hint="eastAsia"/>
          <w:snapToGrid w:val="0"/>
          <w:color w:val="000000" w:themeColor="text1"/>
          <w:sz w:val="32"/>
          <w:szCs w:val="32"/>
        </w:rPr>
        <w:t>）设计施工运维三阶段应用，最终交付物的模型精细度等级为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0.66%</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66940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0.882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 xml:space="preserve"> 0.66%=389.67</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10</w:t>
      </w:r>
      <w:r>
        <w:rPr>
          <w:rFonts w:ascii="Times New Roman" w:eastAsia="方正仿宋_GBK" w:hAnsi="Times New Roman" w:cs="方正仿宋_GBK" w:hint="eastAsia"/>
          <w:snapToGrid w:val="0"/>
          <w:color w:val="000000" w:themeColor="text1"/>
          <w:sz w:val="32"/>
          <w:szCs w:val="32"/>
        </w:rPr>
        <w:t>）其他，因不同阶段方案变化较大等外部因素造成的工作量较大时，可适当提高</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技术服务费用。</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4</w:t>
      </w:r>
      <w:r>
        <w:rPr>
          <w:rFonts w:ascii="Times New Roman" w:eastAsia="方正仿宋_GBK" w:hAnsi="Times New Roman" w:cs="Times New Roman"/>
          <w:snapToGrid w:val="0"/>
          <w:kern w:val="2"/>
          <w:sz w:val="32"/>
          <w:lang w:bidi="ar"/>
        </w:rPr>
        <w:t>．</w:t>
      </w:r>
      <w:r>
        <w:rPr>
          <w:rFonts w:ascii="Times New Roman" w:eastAsia="方正仿宋_GBK" w:hAnsi="Times New Roman" w:cs="方正仿宋_GBK" w:hint="eastAsia"/>
          <w:snapToGrid w:val="0"/>
          <w:color w:val="000000" w:themeColor="text1"/>
          <w:sz w:val="32"/>
          <w:szCs w:val="32"/>
        </w:rPr>
        <w:t>项目分部工程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技术服务取费计算</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项目仅建筑工程开展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技术服务，以下为建筑工程</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技术应用的计费示例。</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）设计阶段中，项目仅建筑工程持续开展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0.20%</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55770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0.882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0.20%=98.38</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2</w:t>
      </w:r>
      <w:r>
        <w:rPr>
          <w:rFonts w:ascii="Times New Roman" w:eastAsia="方正仿宋_GBK" w:hAnsi="Times New Roman" w:cs="方正仿宋_GBK" w:hint="eastAsia"/>
          <w:snapToGrid w:val="0"/>
          <w:color w:val="000000" w:themeColor="text1"/>
          <w:sz w:val="32"/>
          <w:szCs w:val="32"/>
        </w:rPr>
        <w:t>）施工期中，项目仅建筑工程开展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0.22%</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55770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0.882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0.22%=108.22</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最终交付物的模型精细度为</w:t>
      </w:r>
      <w:r>
        <w:rPr>
          <w:rFonts w:ascii="Times New Roman" w:eastAsia="方正仿宋_GBK" w:hAnsi="Times New Roman" w:cs="方正仿宋_GBK" w:hint="eastAsia"/>
          <w:snapToGrid w:val="0"/>
          <w:color w:val="000000" w:themeColor="text1"/>
          <w:sz w:val="32"/>
          <w:szCs w:val="32"/>
        </w:rPr>
        <w:t>LOD4.0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0.22%</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55770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0.882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0.22%=129.86</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3</w:t>
      </w:r>
      <w:r>
        <w:rPr>
          <w:rFonts w:ascii="Times New Roman" w:eastAsia="方正仿宋_GBK" w:hAnsi="Times New Roman" w:cs="方正仿宋_GBK" w:hint="eastAsia"/>
          <w:snapToGrid w:val="0"/>
          <w:color w:val="000000" w:themeColor="text1"/>
          <w:sz w:val="32"/>
          <w:szCs w:val="32"/>
        </w:rPr>
        <w:t>）设计与施工联合应用，项目仅建筑工程开展</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w:t>
      </w:r>
      <w:r>
        <w:rPr>
          <w:rFonts w:ascii="Times New Roman" w:eastAsia="方正仿宋_GBK" w:hAnsi="Times New Roman" w:cs="方正仿宋_GBK" w:hint="eastAsia"/>
          <w:snapToGrid w:val="0"/>
          <w:color w:val="000000" w:themeColor="text1"/>
          <w:sz w:val="32"/>
          <w:szCs w:val="32"/>
        </w:rPr>
        <w:lastRenderedPageBreak/>
        <w:t>服务，最终交付物的模型精细度等级为</w:t>
      </w:r>
      <w:r>
        <w:rPr>
          <w:rFonts w:ascii="Times New Roman" w:eastAsia="方正仿宋_GBK" w:hAnsi="Times New Roman" w:cs="方正仿宋_GBK" w:hint="eastAsia"/>
          <w:snapToGrid w:val="0"/>
          <w:color w:val="000000" w:themeColor="text1"/>
          <w:sz w:val="32"/>
          <w:szCs w:val="32"/>
        </w:rPr>
        <w:t>LOD3.0</w:t>
      </w:r>
      <w:r>
        <w:rPr>
          <w:rFonts w:ascii="Times New Roman" w:eastAsia="方正仿宋_GBK" w:hAnsi="Times New Roman" w:cs="方正仿宋_GBK" w:hint="eastAsia"/>
          <w:snapToGrid w:val="0"/>
          <w:color w:val="000000" w:themeColor="text1"/>
          <w:sz w:val="32"/>
          <w:szCs w:val="32"/>
        </w:rPr>
        <w:t>，难度系数</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，计价费率</w:t>
      </w:r>
      <w:r>
        <w:rPr>
          <w:rFonts w:ascii="Times New Roman" w:eastAsia="方正仿宋_GBK" w:hAnsi="Times New Roman" w:cs="方正仿宋_GBK" w:hint="eastAsia"/>
          <w:snapToGrid w:val="0"/>
          <w:color w:val="000000" w:themeColor="text1"/>
          <w:sz w:val="32"/>
          <w:szCs w:val="32"/>
        </w:rPr>
        <w:t>0.36%</w:t>
      </w:r>
      <w:r>
        <w:rPr>
          <w:rFonts w:ascii="Times New Roman" w:eastAsia="方正仿宋_GBK" w:hAnsi="Times New Roman" w:cs="方正仿宋_GBK" w:hint="eastAsia"/>
          <w:snapToGrid w:val="0"/>
          <w:color w:val="000000" w:themeColor="text1"/>
          <w:sz w:val="32"/>
          <w:szCs w:val="32"/>
        </w:rPr>
        <w:t>。</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w:t>
      </w:r>
      <w:r>
        <w:rPr>
          <w:rFonts w:ascii="Times New Roman" w:eastAsia="方正仿宋_GBK" w:hAnsi="Times New Roman" w:cs="方正仿宋_GBK" w:hint="eastAsia"/>
          <w:snapToGrid w:val="0"/>
          <w:color w:val="000000" w:themeColor="text1"/>
          <w:sz w:val="32"/>
          <w:szCs w:val="32"/>
        </w:rPr>
        <w:t>= 55770</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0.882</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1</w:t>
      </w: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0.36%=177.08</w:t>
      </w:r>
      <w:r>
        <w:rPr>
          <w:rFonts w:ascii="Times New Roman" w:eastAsia="方正仿宋_GBK" w:hAnsi="Times New Roman" w:cs="方正仿宋_GBK" w:hint="eastAsia"/>
          <w:snapToGrid w:val="0"/>
          <w:color w:val="000000" w:themeColor="text1"/>
          <w:sz w:val="32"/>
          <w:szCs w:val="32"/>
        </w:rPr>
        <w:t>（万元）</w:t>
      </w:r>
    </w:p>
    <w:p w:rsidR="007C6EF3" w:rsidRDefault="00F320CF">
      <w:pPr>
        <w:widowControl w:val="0"/>
        <w:snapToGrid w:val="0"/>
        <w:spacing w:after="0" w:line="594" w:lineRule="exact"/>
        <w:ind w:firstLineChars="200" w:firstLine="640"/>
        <w:jc w:val="both"/>
        <w:rPr>
          <w:rFonts w:ascii="Times New Roman" w:eastAsia="方正仿宋_GBK" w:hAnsi="Times New Roman" w:cs="方正仿宋_GBK"/>
          <w:snapToGrid w:val="0"/>
          <w:color w:val="000000" w:themeColor="text1"/>
          <w:sz w:val="32"/>
          <w:szCs w:val="32"/>
        </w:rPr>
      </w:pPr>
      <w:r>
        <w:rPr>
          <w:rFonts w:ascii="Times New Roman" w:eastAsia="方正仿宋_GBK" w:hAnsi="Times New Roman" w:cs="方正仿宋_GBK" w:hint="eastAsia"/>
          <w:snapToGrid w:val="0"/>
          <w:color w:val="000000" w:themeColor="text1"/>
          <w:sz w:val="32"/>
          <w:szCs w:val="32"/>
        </w:rPr>
        <w:t>（</w:t>
      </w:r>
      <w:r>
        <w:rPr>
          <w:rFonts w:ascii="Times New Roman" w:eastAsia="方正仿宋_GBK" w:hAnsi="Times New Roman" w:cs="方正仿宋_GBK" w:hint="eastAsia"/>
          <w:snapToGrid w:val="0"/>
          <w:color w:val="000000" w:themeColor="text1"/>
          <w:sz w:val="32"/>
          <w:szCs w:val="32"/>
        </w:rPr>
        <w:t>4</w:t>
      </w:r>
      <w:r>
        <w:rPr>
          <w:rFonts w:ascii="Times New Roman" w:eastAsia="方正仿宋_GBK" w:hAnsi="Times New Roman" w:cs="方正仿宋_GBK" w:hint="eastAsia"/>
          <w:snapToGrid w:val="0"/>
          <w:color w:val="000000" w:themeColor="text1"/>
          <w:sz w:val="32"/>
          <w:szCs w:val="32"/>
        </w:rPr>
        <w:t>）其他，因不同阶段方案变化较大等外部因素造成的工作量较大时，可适当提高</w:t>
      </w:r>
      <w:r>
        <w:rPr>
          <w:rFonts w:ascii="Times New Roman" w:eastAsia="方正仿宋_GBK" w:hAnsi="Times New Roman" w:cs="方正仿宋_GBK" w:hint="eastAsia"/>
          <w:snapToGrid w:val="0"/>
          <w:color w:val="000000" w:themeColor="text1"/>
          <w:sz w:val="32"/>
          <w:szCs w:val="32"/>
        </w:rPr>
        <w:t>BIM</w:t>
      </w:r>
      <w:r>
        <w:rPr>
          <w:rFonts w:ascii="Times New Roman" w:eastAsia="方正仿宋_GBK" w:hAnsi="Times New Roman" w:cs="方正仿宋_GBK" w:hint="eastAsia"/>
          <w:snapToGrid w:val="0"/>
          <w:color w:val="000000" w:themeColor="text1"/>
          <w:sz w:val="32"/>
          <w:szCs w:val="32"/>
        </w:rPr>
        <w:t>技术服务费用。</w:t>
      </w:r>
    </w:p>
    <w:p w:rsidR="007C6EF3" w:rsidRDefault="007C6EF3">
      <w:pPr>
        <w:widowControl w:val="0"/>
        <w:snapToGrid w:val="0"/>
        <w:spacing w:after="0" w:line="594" w:lineRule="exact"/>
        <w:ind w:firstLine="480"/>
        <w:jc w:val="both"/>
        <w:rPr>
          <w:rFonts w:ascii="Times New Roman" w:eastAsia="方正仿宋_GBK" w:hAnsi="Times New Roman" w:cs="方正仿宋_GBK"/>
          <w:snapToGrid w:val="0"/>
          <w:color w:val="000000" w:themeColor="text1"/>
          <w:sz w:val="32"/>
          <w:szCs w:val="32"/>
        </w:rPr>
        <w:sectPr w:rsidR="007C6EF3">
          <w:pgSz w:w="11907" w:h="16839"/>
          <w:pgMar w:top="1984" w:right="1446" w:bottom="1644" w:left="1446" w:header="850" w:footer="1474" w:gutter="0"/>
          <w:cols w:space="0"/>
          <w:docGrid w:type="lines" w:linePitch="314"/>
        </w:sectPr>
      </w:pPr>
    </w:p>
    <w:p w:rsidR="007C6EF3" w:rsidRDefault="00F320CF">
      <w:pPr>
        <w:pStyle w:val="af6"/>
        <w:widowControl w:val="0"/>
        <w:numPr>
          <w:ilvl w:val="0"/>
          <w:numId w:val="0"/>
        </w:numPr>
        <w:snapToGrid w:val="0"/>
        <w:spacing w:beforeLines="0" w:before="0" w:afterLines="0" w:after="0" w:line="240" w:lineRule="auto"/>
        <w:jc w:val="both"/>
        <w:rPr>
          <w:rFonts w:ascii="Times New Roman" w:eastAsia="方正黑体_GBK" w:hAnsi="Times New Roman" w:cs="Times New Roman"/>
          <w:snapToGrid w:val="0"/>
          <w:color w:val="000000" w:themeColor="text1"/>
          <w:sz w:val="32"/>
          <w:szCs w:val="32"/>
        </w:rPr>
      </w:pPr>
      <w:r>
        <w:rPr>
          <w:rFonts w:ascii="Times New Roman" w:eastAsia="方正黑体_GBK" w:hAnsi="Times New Roman" w:cs="Times New Roman"/>
          <w:snapToGrid w:val="0"/>
          <w:color w:val="000000" w:themeColor="text1"/>
          <w:sz w:val="32"/>
          <w:szCs w:val="32"/>
        </w:rPr>
        <w:lastRenderedPageBreak/>
        <w:t>表</w:t>
      </w:r>
      <w:r>
        <w:rPr>
          <w:rFonts w:ascii="Times New Roman" w:eastAsia="方正黑体_GBK" w:hAnsi="Times New Roman" w:cs="Times New Roman"/>
          <w:snapToGrid w:val="0"/>
          <w:color w:val="000000" w:themeColor="text1"/>
          <w:sz w:val="32"/>
          <w:szCs w:val="32"/>
        </w:rPr>
        <w:t>C.1</w:t>
      </w:r>
    </w:p>
    <w:p w:rsidR="007C6EF3" w:rsidRDefault="007C6EF3"/>
    <w:p w:rsidR="007C6EF3" w:rsidRDefault="00F320CF">
      <w:pPr>
        <w:pStyle w:val="af6"/>
        <w:widowControl w:val="0"/>
        <w:numPr>
          <w:ilvl w:val="0"/>
          <w:numId w:val="0"/>
        </w:numPr>
        <w:snapToGrid w:val="0"/>
        <w:spacing w:beforeLines="0" w:before="0" w:afterLines="0" w:after="0" w:line="240" w:lineRule="auto"/>
        <w:rPr>
          <w:rFonts w:ascii="方正小标宋_GBK" w:eastAsia="方正小标宋_GBK" w:hAnsi="方正小标宋_GBK" w:cs="方正小标宋_GBK"/>
          <w:snapToGrid w:val="0"/>
          <w:color w:val="000000" w:themeColor="text1"/>
          <w:sz w:val="44"/>
          <w:szCs w:val="44"/>
        </w:rPr>
      </w:pPr>
      <w:r>
        <w:rPr>
          <w:rFonts w:ascii="方正小标宋_GBK" w:eastAsia="方正小标宋_GBK" w:hAnsi="方正小标宋_GBK" w:cs="方正小标宋_GBK" w:hint="eastAsia"/>
          <w:snapToGrid w:val="0"/>
          <w:color w:val="000000" w:themeColor="text1"/>
          <w:sz w:val="44"/>
          <w:szCs w:val="44"/>
        </w:rPr>
        <w:t>项目C BIM技术服务费计价表</w:t>
      </w:r>
    </w:p>
    <w:tbl>
      <w:tblPr>
        <w:tblStyle w:val="afffff"/>
        <w:tblW w:w="14442" w:type="dxa"/>
        <w:jc w:val="center"/>
        <w:tblLayout w:type="fixed"/>
        <w:tblLook w:val="04A0" w:firstRow="1" w:lastRow="0" w:firstColumn="1" w:lastColumn="0" w:noHBand="0" w:noVBand="1"/>
      </w:tblPr>
      <w:tblGrid>
        <w:gridCol w:w="2146"/>
        <w:gridCol w:w="837"/>
        <w:gridCol w:w="950"/>
        <w:gridCol w:w="964"/>
        <w:gridCol w:w="838"/>
        <w:gridCol w:w="815"/>
        <w:gridCol w:w="816"/>
        <w:gridCol w:w="815"/>
        <w:gridCol w:w="780"/>
        <w:gridCol w:w="873"/>
        <w:gridCol w:w="777"/>
        <w:gridCol w:w="805"/>
        <w:gridCol w:w="995"/>
        <w:gridCol w:w="967"/>
        <w:gridCol w:w="1064"/>
      </w:tblGrid>
      <w:tr w:rsidR="007C6EF3">
        <w:trPr>
          <w:trHeight w:val="397"/>
          <w:jc w:val="center"/>
        </w:trPr>
        <w:tc>
          <w:tcPr>
            <w:tcW w:w="2983" w:type="dxa"/>
            <w:gridSpan w:val="2"/>
            <w:vMerge w:val="restar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计价基础</w:t>
            </w:r>
          </w:p>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（万元）</w:t>
            </w:r>
          </w:p>
        </w:tc>
        <w:tc>
          <w:tcPr>
            <w:tcW w:w="950" w:type="dxa"/>
            <w:vMerge w:val="restart"/>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模型精细度等级</w:t>
            </w:r>
          </w:p>
        </w:tc>
        <w:tc>
          <w:tcPr>
            <w:tcW w:w="10509" w:type="dxa"/>
            <w:gridSpan w:val="12"/>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BIM</w:t>
            </w:r>
            <w:r>
              <w:rPr>
                <w:rFonts w:ascii="Times New Roman" w:hAnsi="Times New Roman" w:cs="Times New Roman"/>
                <w:snapToGrid w:val="0"/>
                <w:color w:val="000000" w:themeColor="text1"/>
                <w:sz w:val="18"/>
                <w:szCs w:val="18"/>
              </w:rPr>
              <w:t>技术服务费用（万元）</w:t>
            </w:r>
          </w:p>
        </w:tc>
      </w:tr>
      <w:tr w:rsidR="007C6EF3">
        <w:trPr>
          <w:trHeight w:val="397"/>
          <w:jc w:val="center"/>
        </w:trPr>
        <w:tc>
          <w:tcPr>
            <w:tcW w:w="2983" w:type="dxa"/>
            <w:gridSpan w:val="2"/>
            <w:vMerge/>
            <w:vAlign w:val="center"/>
          </w:tcPr>
          <w:p w:rsidR="007C6EF3" w:rsidRDefault="007C6EF3">
            <w:pPr>
              <w:widowControl w:val="0"/>
              <w:snapToGrid w:val="0"/>
              <w:spacing w:after="0" w:line="240" w:lineRule="auto"/>
              <w:jc w:val="center"/>
              <w:rPr>
                <w:rFonts w:ascii="Times New Roman" w:hAnsi="Times New Roman" w:cs="Times New Roman"/>
                <w:snapToGrid w:val="0"/>
                <w:color w:val="000000" w:themeColor="text1"/>
                <w:sz w:val="18"/>
                <w:szCs w:val="18"/>
              </w:rPr>
            </w:pPr>
          </w:p>
        </w:tc>
        <w:tc>
          <w:tcPr>
            <w:tcW w:w="950" w:type="dxa"/>
            <w:vMerge/>
            <w:vAlign w:val="center"/>
          </w:tcPr>
          <w:p w:rsidR="007C6EF3" w:rsidRDefault="007C6EF3">
            <w:pPr>
              <w:widowControl w:val="0"/>
              <w:snapToGrid w:val="0"/>
              <w:spacing w:after="0" w:line="240" w:lineRule="auto"/>
              <w:jc w:val="center"/>
              <w:rPr>
                <w:rFonts w:ascii="Times New Roman" w:hAnsi="Times New Roman" w:cs="Times New Roman"/>
                <w:snapToGrid w:val="0"/>
                <w:color w:val="000000" w:themeColor="text1"/>
                <w:sz w:val="18"/>
                <w:szCs w:val="18"/>
              </w:rPr>
            </w:pPr>
          </w:p>
        </w:tc>
        <w:tc>
          <w:tcPr>
            <w:tcW w:w="9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项目建议书阶段</w:t>
            </w:r>
          </w:p>
        </w:tc>
        <w:tc>
          <w:tcPr>
            <w:tcW w:w="83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可行性研究阶段</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初步设计阶段</w:t>
            </w:r>
          </w:p>
        </w:tc>
        <w:tc>
          <w:tcPr>
            <w:tcW w:w="81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招标设计阶段</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施工图设计</w:t>
            </w:r>
          </w:p>
        </w:tc>
        <w:tc>
          <w:tcPr>
            <w:tcW w:w="78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设计</w:t>
            </w:r>
            <w:proofErr w:type="gramStart"/>
            <w:r>
              <w:rPr>
                <w:rFonts w:ascii="Times New Roman" w:hAnsi="Times New Roman" w:cs="Times New Roman"/>
                <w:snapToGrid w:val="0"/>
                <w:color w:val="000000" w:themeColor="text1"/>
                <w:sz w:val="18"/>
                <w:szCs w:val="18"/>
              </w:rPr>
              <w:t>全阶段</w:t>
            </w:r>
            <w:proofErr w:type="gramEnd"/>
          </w:p>
        </w:tc>
        <w:tc>
          <w:tcPr>
            <w:tcW w:w="87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施工期</w:t>
            </w:r>
            <w:r>
              <w:rPr>
                <w:rFonts w:ascii="Times New Roman" w:hAnsi="Times New Roman" w:cs="Times New Roman"/>
                <w:snapToGrid w:val="0"/>
                <w:color w:val="000000" w:themeColor="text1"/>
                <w:sz w:val="18"/>
                <w:szCs w:val="18"/>
              </w:rPr>
              <w:t>/</w:t>
            </w:r>
            <w:proofErr w:type="gramStart"/>
            <w:r>
              <w:rPr>
                <w:rFonts w:ascii="Times New Roman" w:hAnsi="Times New Roman" w:cs="Times New Roman"/>
                <w:snapToGrid w:val="0"/>
                <w:color w:val="000000" w:themeColor="text1"/>
                <w:sz w:val="18"/>
                <w:szCs w:val="18"/>
              </w:rPr>
              <w:t>全阶段</w:t>
            </w:r>
            <w:proofErr w:type="gramEnd"/>
          </w:p>
        </w:tc>
        <w:tc>
          <w:tcPr>
            <w:tcW w:w="77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竣工移交</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运维</w:t>
            </w:r>
          </w:p>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阶段</w:t>
            </w:r>
          </w:p>
        </w:tc>
        <w:tc>
          <w:tcPr>
            <w:tcW w:w="99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设计与施工联合</w:t>
            </w:r>
          </w:p>
        </w:tc>
        <w:tc>
          <w:tcPr>
            <w:tcW w:w="96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施工与运维联合</w:t>
            </w:r>
          </w:p>
        </w:tc>
        <w:tc>
          <w:tcPr>
            <w:tcW w:w="10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设计施工运维三阶段应用</w:t>
            </w:r>
          </w:p>
        </w:tc>
      </w:tr>
      <w:tr w:rsidR="007C6EF3">
        <w:trPr>
          <w:trHeight w:val="397"/>
          <w:jc w:val="center"/>
        </w:trPr>
        <w:tc>
          <w:tcPr>
            <w:tcW w:w="214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工程部分费用</w:t>
            </w:r>
            <w:r>
              <w:rPr>
                <w:rFonts w:ascii="Times New Roman" w:hAnsi="Times New Roman" w:cs="Times New Roman"/>
                <w:snapToGrid w:val="0"/>
                <w:color w:val="000000" w:themeColor="text1"/>
                <w:sz w:val="18"/>
                <w:szCs w:val="18"/>
              </w:rPr>
              <w:t>-</w:t>
            </w:r>
            <w:r>
              <w:rPr>
                <w:rFonts w:ascii="Times New Roman" w:hAnsi="Times New Roman" w:cs="Times New Roman"/>
                <w:snapToGrid w:val="0"/>
                <w:color w:val="000000" w:themeColor="text1"/>
                <w:sz w:val="18"/>
                <w:szCs w:val="18"/>
              </w:rPr>
              <w:t>工程费</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66940</w:t>
            </w:r>
          </w:p>
        </w:tc>
        <w:tc>
          <w:tcPr>
            <w:tcW w:w="9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LOD1.0</w:t>
            </w:r>
          </w:p>
        </w:tc>
        <w:tc>
          <w:tcPr>
            <w:tcW w:w="9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35.54</w:t>
            </w:r>
          </w:p>
        </w:tc>
        <w:tc>
          <w:tcPr>
            <w:tcW w:w="83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1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78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7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77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9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6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10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r>
      <w:tr w:rsidR="007C6EF3">
        <w:trPr>
          <w:trHeight w:val="397"/>
          <w:jc w:val="center"/>
        </w:trPr>
        <w:tc>
          <w:tcPr>
            <w:tcW w:w="214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工程部分费用</w:t>
            </w:r>
            <w:r>
              <w:rPr>
                <w:rFonts w:ascii="Times New Roman" w:hAnsi="Times New Roman" w:cs="Times New Roman"/>
                <w:snapToGrid w:val="0"/>
                <w:color w:val="000000" w:themeColor="text1"/>
                <w:sz w:val="18"/>
                <w:szCs w:val="18"/>
              </w:rPr>
              <w:t>-</w:t>
            </w:r>
            <w:r>
              <w:rPr>
                <w:rFonts w:ascii="Times New Roman" w:hAnsi="Times New Roman" w:cs="Times New Roman"/>
                <w:snapToGrid w:val="0"/>
                <w:color w:val="000000" w:themeColor="text1"/>
                <w:sz w:val="18"/>
                <w:szCs w:val="18"/>
              </w:rPr>
              <w:t>工程费</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66940</w:t>
            </w:r>
          </w:p>
        </w:tc>
        <w:tc>
          <w:tcPr>
            <w:tcW w:w="9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LOD2.0</w:t>
            </w:r>
          </w:p>
        </w:tc>
        <w:tc>
          <w:tcPr>
            <w:tcW w:w="9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3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44.42</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56.86</w:t>
            </w:r>
          </w:p>
        </w:tc>
        <w:tc>
          <w:tcPr>
            <w:tcW w:w="81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60.41</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113.71</w:t>
            </w:r>
          </w:p>
        </w:tc>
        <w:tc>
          <w:tcPr>
            <w:tcW w:w="78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142.13</w:t>
            </w:r>
          </w:p>
        </w:tc>
        <w:tc>
          <w:tcPr>
            <w:tcW w:w="87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136.80</w:t>
            </w:r>
          </w:p>
        </w:tc>
        <w:tc>
          <w:tcPr>
            <w:tcW w:w="77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99.68</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113.71</w:t>
            </w:r>
          </w:p>
        </w:tc>
        <w:tc>
          <w:tcPr>
            <w:tcW w:w="99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255.84</w:t>
            </w:r>
          </w:p>
        </w:tc>
        <w:tc>
          <w:tcPr>
            <w:tcW w:w="96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232.15</w:t>
            </w:r>
          </w:p>
        </w:tc>
        <w:tc>
          <w:tcPr>
            <w:tcW w:w="10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273.61</w:t>
            </w:r>
          </w:p>
        </w:tc>
      </w:tr>
      <w:tr w:rsidR="007C6EF3">
        <w:trPr>
          <w:trHeight w:val="397"/>
          <w:jc w:val="center"/>
        </w:trPr>
        <w:tc>
          <w:tcPr>
            <w:tcW w:w="214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建筑工程费</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55770</w:t>
            </w:r>
          </w:p>
        </w:tc>
        <w:tc>
          <w:tcPr>
            <w:tcW w:w="9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LOD2.0</w:t>
            </w:r>
          </w:p>
        </w:tc>
        <w:tc>
          <w:tcPr>
            <w:tcW w:w="9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3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24.67</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31.58</w:t>
            </w:r>
          </w:p>
        </w:tc>
        <w:tc>
          <w:tcPr>
            <w:tcW w:w="81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33.55</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63.16</w:t>
            </w:r>
          </w:p>
        </w:tc>
        <w:tc>
          <w:tcPr>
            <w:tcW w:w="78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78.95</w:t>
            </w:r>
          </w:p>
        </w:tc>
        <w:tc>
          <w:tcPr>
            <w:tcW w:w="87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75.99</w:t>
            </w:r>
          </w:p>
        </w:tc>
        <w:tc>
          <w:tcPr>
            <w:tcW w:w="77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55.36</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59.21</w:t>
            </w:r>
          </w:p>
        </w:tc>
        <w:tc>
          <w:tcPr>
            <w:tcW w:w="99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142.10</w:t>
            </w:r>
          </w:p>
        </w:tc>
        <w:tc>
          <w:tcPr>
            <w:tcW w:w="96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126.31</w:t>
            </w:r>
          </w:p>
        </w:tc>
        <w:tc>
          <w:tcPr>
            <w:tcW w:w="10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151.97</w:t>
            </w:r>
          </w:p>
        </w:tc>
      </w:tr>
      <w:tr w:rsidR="007C6EF3">
        <w:trPr>
          <w:trHeight w:val="397"/>
          <w:jc w:val="center"/>
        </w:trPr>
        <w:tc>
          <w:tcPr>
            <w:tcW w:w="214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机电工程设备及安装费</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920</w:t>
            </w:r>
          </w:p>
        </w:tc>
        <w:tc>
          <w:tcPr>
            <w:tcW w:w="9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LOD2.0</w:t>
            </w:r>
          </w:p>
        </w:tc>
        <w:tc>
          <w:tcPr>
            <w:tcW w:w="9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3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0.54</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0.67</w:t>
            </w:r>
          </w:p>
        </w:tc>
        <w:tc>
          <w:tcPr>
            <w:tcW w:w="81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0.72</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1.36</w:t>
            </w:r>
          </w:p>
        </w:tc>
        <w:tc>
          <w:tcPr>
            <w:tcW w:w="78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1.69</w:t>
            </w:r>
          </w:p>
        </w:tc>
        <w:tc>
          <w:tcPr>
            <w:tcW w:w="87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1.60</w:t>
            </w:r>
          </w:p>
        </w:tc>
        <w:tc>
          <w:tcPr>
            <w:tcW w:w="77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1.17</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1.24</w:t>
            </w:r>
          </w:p>
        </w:tc>
        <w:tc>
          <w:tcPr>
            <w:tcW w:w="99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3.00</w:t>
            </w:r>
          </w:p>
        </w:tc>
        <w:tc>
          <w:tcPr>
            <w:tcW w:w="96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2.61</w:t>
            </w:r>
          </w:p>
        </w:tc>
        <w:tc>
          <w:tcPr>
            <w:tcW w:w="10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3.14</w:t>
            </w:r>
          </w:p>
        </w:tc>
      </w:tr>
      <w:tr w:rsidR="007C6EF3">
        <w:trPr>
          <w:trHeight w:val="397"/>
          <w:jc w:val="center"/>
        </w:trPr>
        <w:tc>
          <w:tcPr>
            <w:tcW w:w="214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金属结构设备及安装费</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3600</w:t>
            </w:r>
          </w:p>
        </w:tc>
        <w:tc>
          <w:tcPr>
            <w:tcW w:w="9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LOD2.0</w:t>
            </w:r>
          </w:p>
        </w:tc>
        <w:tc>
          <w:tcPr>
            <w:tcW w:w="9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3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2.46</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3.16</w:t>
            </w:r>
          </w:p>
        </w:tc>
        <w:tc>
          <w:tcPr>
            <w:tcW w:w="81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3.36</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6.32</w:t>
            </w:r>
          </w:p>
        </w:tc>
        <w:tc>
          <w:tcPr>
            <w:tcW w:w="78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7.90</w:t>
            </w:r>
          </w:p>
        </w:tc>
        <w:tc>
          <w:tcPr>
            <w:tcW w:w="87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7.58</w:t>
            </w:r>
          </w:p>
        </w:tc>
        <w:tc>
          <w:tcPr>
            <w:tcW w:w="77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5.52</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5.86</w:t>
            </w:r>
          </w:p>
        </w:tc>
        <w:tc>
          <w:tcPr>
            <w:tcW w:w="99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14.01</w:t>
            </w:r>
          </w:p>
        </w:tc>
        <w:tc>
          <w:tcPr>
            <w:tcW w:w="96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12.23</w:t>
            </w:r>
          </w:p>
        </w:tc>
        <w:tc>
          <w:tcPr>
            <w:tcW w:w="10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14.49</w:t>
            </w:r>
          </w:p>
        </w:tc>
      </w:tr>
      <w:tr w:rsidR="007C6EF3">
        <w:trPr>
          <w:trHeight w:val="397"/>
          <w:jc w:val="center"/>
        </w:trPr>
        <w:tc>
          <w:tcPr>
            <w:tcW w:w="214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施工临时工程费</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6650</w:t>
            </w:r>
          </w:p>
        </w:tc>
        <w:tc>
          <w:tcPr>
            <w:tcW w:w="9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LOD2.0</w:t>
            </w:r>
          </w:p>
        </w:tc>
        <w:tc>
          <w:tcPr>
            <w:tcW w:w="9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3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2.20</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2.83</w:t>
            </w:r>
          </w:p>
        </w:tc>
        <w:tc>
          <w:tcPr>
            <w:tcW w:w="81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3.00</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5.65</w:t>
            </w:r>
          </w:p>
        </w:tc>
        <w:tc>
          <w:tcPr>
            <w:tcW w:w="78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7.06</w:t>
            </w:r>
          </w:p>
        </w:tc>
        <w:tc>
          <w:tcPr>
            <w:tcW w:w="87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7.00</w:t>
            </w:r>
          </w:p>
        </w:tc>
        <w:tc>
          <w:tcPr>
            <w:tcW w:w="77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5.10</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5.18</w:t>
            </w:r>
          </w:p>
        </w:tc>
        <w:tc>
          <w:tcPr>
            <w:tcW w:w="99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12.70</w:t>
            </w:r>
          </w:p>
        </w:tc>
        <w:tc>
          <w:tcPr>
            <w:tcW w:w="96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11.30</w:t>
            </w:r>
          </w:p>
        </w:tc>
        <w:tc>
          <w:tcPr>
            <w:tcW w:w="10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13.59</w:t>
            </w:r>
          </w:p>
        </w:tc>
      </w:tr>
      <w:tr w:rsidR="007C6EF3">
        <w:trPr>
          <w:trHeight w:val="397"/>
          <w:jc w:val="center"/>
        </w:trPr>
        <w:tc>
          <w:tcPr>
            <w:tcW w:w="214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工程部分费用</w:t>
            </w:r>
            <w:r>
              <w:rPr>
                <w:rFonts w:ascii="Times New Roman" w:hAnsi="Times New Roman" w:cs="Times New Roman"/>
                <w:snapToGrid w:val="0"/>
                <w:color w:val="000000" w:themeColor="text1"/>
                <w:sz w:val="18"/>
                <w:szCs w:val="18"/>
              </w:rPr>
              <w:t>-</w:t>
            </w:r>
            <w:r>
              <w:rPr>
                <w:rFonts w:ascii="Times New Roman" w:hAnsi="Times New Roman" w:cs="Times New Roman"/>
                <w:snapToGrid w:val="0"/>
                <w:color w:val="000000" w:themeColor="text1"/>
                <w:sz w:val="18"/>
                <w:szCs w:val="18"/>
              </w:rPr>
              <w:t>工程费</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66940</w:t>
            </w:r>
          </w:p>
        </w:tc>
        <w:tc>
          <w:tcPr>
            <w:tcW w:w="9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LOD3.0</w:t>
            </w:r>
          </w:p>
        </w:tc>
        <w:tc>
          <w:tcPr>
            <w:tcW w:w="9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3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62.18</w:t>
            </w:r>
          </w:p>
        </w:tc>
        <w:tc>
          <w:tcPr>
            <w:tcW w:w="81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71.07</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142.13</w:t>
            </w:r>
          </w:p>
        </w:tc>
        <w:tc>
          <w:tcPr>
            <w:tcW w:w="78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177.67</w:t>
            </w:r>
          </w:p>
        </w:tc>
        <w:tc>
          <w:tcPr>
            <w:tcW w:w="87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195.44</w:t>
            </w:r>
          </w:p>
        </w:tc>
        <w:tc>
          <w:tcPr>
            <w:tcW w:w="77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117.26</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142.13</w:t>
            </w:r>
          </w:p>
        </w:tc>
        <w:tc>
          <w:tcPr>
            <w:tcW w:w="99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319.80</w:t>
            </w:r>
          </w:p>
        </w:tc>
        <w:tc>
          <w:tcPr>
            <w:tcW w:w="96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290.19</w:t>
            </w:r>
          </w:p>
        </w:tc>
        <w:tc>
          <w:tcPr>
            <w:tcW w:w="10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390.87</w:t>
            </w:r>
          </w:p>
        </w:tc>
      </w:tr>
      <w:tr w:rsidR="007C6EF3">
        <w:trPr>
          <w:trHeight w:val="397"/>
          <w:jc w:val="center"/>
        </w:trPr>
        <w:tc>
          <w:tcPr>
            <w:tcW w:w="214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建筑工程费</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55770</w:t>
            </w:r>
          </w:p>
        </w:tc>
        <w:tc>
          <w:tcPr>
            <w:tcW w:w="9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LOD3.0</w:t>
            </w:r>
          </w:p>
        </w:tc>
        <w:tc>
          <w:tcPr>
            <w:tcW w:w="9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3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34.54</w:t>
            </w:r>
          </w:p>
        </w:tc>
        <w:tc>
          <w:tcPr>
            <w:tcW w:w="81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39.47</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78.95</w:t>
            </w:r>
          </w:p>
        </w:tc>
        <w:tc>
          <w:tcPr>
            <w:tcW w:w="78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98.68</w:t>
            </w:r>
          </w:p>
        </w:tc>
        <w:tc>
          <w:tcPr>
            <w:tcW w:w="87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108.55</w:t>
            </w:r>
          </w:p>
        </w:tc>
        <w:tc>
          <w:tcPr>
            <w:tcW w:w="77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65.13</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74.01</w:t>
            </w:r>
          </w:p>
        </w:tc>
        <w:tc>
          <w:tcPr>
            <w:tcW w:w="99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177.63</w:t>
            </w:r>
          </w:p>
        </w:tc>
        <w:tc>
          <w:tcPr>
            <w:tcW w:w="96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157.89</w:t>
            </w:r>
          </w:p>
        </w:tc>
        <w:tc>
          <w:tcPr>
            <w:tcW w:w="10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217.10</w:t>
            </w:r>
          </w:p>
        </w:tc>
      </w:tr>
      <w:tr w:rsidR="007C6EF3">
        <w:trPr>
          <w:trHeight w:val="397"/>
          <w:jc w:val="center"/>
        </w:trPr>
        <w:tc>
          <w:tcPr>
            <w:tcW w:w="214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机电工程设备及安装费</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920</w:t>
            </w:r>
          </w:p>
        </w:tc>
        <w:tc>
          <w:tcPr>
            <w:tcW w:w="9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LOD3.0</w:t>
            </w:r>
          </w:p>
        </w:tc>
        <w:tc>
          <w:tcPr>
            <w:tcW w:w="9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3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0.74</w:t>
            </w:r>
          </w:p>
        </w:tc>
        <w:tc>
          <w:tcPr>
            <w:tcW w:w="81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0.84</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1.69</w:t>
            </w:r>
          </w:p>
        </w:tc>
        <w:tc>
          <w:tcPr>
            <w:tcW w:w="78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2.11</w:t>
            </w:r>
          </w:p>
        </w:tc>
        <w:tc>
          <w:tcPr>
            <w:tcW w:w="87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2.28</w:t>
            </w:r>
          </w:p>
        </w:tc>
        <w:tc>
          <w:tcPr>
            <w:tcW w:w="77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1.37</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1.55</w:t>
            </w:r>
          </w:p>
        </w:tc>
        <w:tc>
          <w:tcPr>
            <w:tcW w:w="99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3.74</w:t>
            </w:r>
          </w:p>
        </w:tc>
        <w:tc>
          <w:tcPr>
            <w:tcW w:w="96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3.26</w:t>
            </w:r>
          </w:p>
        </w:tc>
        <w:tc>
          <w:tcPr>
            <w:tcW w:w="10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4.48</w:t>
            </w:r>
          </w:p>
        </w:tc>
      </w:tr>
      <w:tr w:rsidR="007C6EF3">
        <w:trPr>
          <w:trHeight w:val="397"/>
          <w:jc w:val="center"/>
        </w:trPr>
        <w:tc>
          <w:tcPr>
            <w:tcW w:w="214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金属结构设备及安装费</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3600</w:t>
            </w:r>
          </w:p>
        </w:tc>
        <w:tc>
          <w:tcPr>
            <w:tcW w:w="9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LOD3.0</w:t>
            </w:r>
          </w:p>
        </w:tc>
        <w:tc>
          <w:tcPr>
            <w:tcW w:w="9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3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3.46</w:t>
            </w:r>
          </w:p>
        </w:tc>
        <w:tc>
          <w:tcPr>
            <w:tcW w:w="81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3.95</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7.90</w:t>
            </w:r>
          </w:p>
        </w:tc>
        <w:tc>
          <w:tcPr>
            <w:tcW w:w="78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9.88</w:t>
            </w:r>
          </w:p>
        </w:tc>
        <w:tc>
          <w:tcPr>
            <w:tcW w:w="87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10.83</w:t>
            </w:r>
          </w:p>
        </w:tc>
        <w:tc>
          <w:tcPr>
            <w:tcW w:w="77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6.50</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7.32</w:t>
            </w:r>
          </w:p>
        </w:tc>
        <w:tc>
          <w:tcPr>
            <w:tcW w:w="99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17.52</w:t>
            </w:r>
          </w:p>
        </w:tc>
        <w:tc>
          <w:tcPr>
            <w:tcW w:w="96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15.29</w:t>
            </w:r>
          </w:p>
        </w:tc>
        <w:tc>
          <w:tcPr>
            <w:tcW w:w="10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20.70</w:t>
            </w:r>
          </w:p>
        </w:tc>
      </w:tr>
      <w:tr w:rsidR="007C6EF3">
        <w:trPr>
          <w:trHeight w:val="397"/>
          <w:jc w:val="center"/>
        </w:trPr>
        <w:tc>
          <w:tcPr>
            <w:tcW w:w="214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施工临时工程费</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6650</w:t>
            </w:r>
          </w:p>
        </w:tc>
        <w:tc>
          <w:tcPr>
            <w:tcW w:w="9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LOD3.0</w:t>
            </w:r>
          </w:p>
        </w:tc>
        <w:tc>
          <w:tcPr>
            <w:tcW w:w="9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3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3.09</w:t>
            </w:r>
          </w:p>
        </w:tc>
        <w:tc>
          <w:tcPr>
            <w:tcW w:w="81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3.53</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7.06</w:t>
            </w:r>
          </w:p>
        </w:tc>
        <w:tc>
          <w:tcPr>
            <w:tcW w:w="78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8.82</w:t>
            </w:r>
          </w:p>
        </w:tc>
        <w:tc>
          <w:tcPr>
            <w:tcW w:w="87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10.00</w:t>
            </w:r>
          </w:p>
        </w:tc>
        <w:tc>
          <w:tcPr>
            <w:tcW w:w="77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6.00</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6.47</w:t>
            </w:r>
          </w:p>
        </w:tc>
        <w:tc>
          <w:tcPr>
            <w:tcW w:w="99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15.88</w:t>
            </w:r>
          </w:p>
        </w:tc>
        <w:tc>
          <w:tcPr>
            <w:tcW w:w="96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14.12</w:t>
            </w:r>
          </w:p>
        </w:tc>
        <w:tc>
          <w:tcPr>
            <w:tcW w:w="10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19.41</w:t>
            </w:r>
          </w:p>
        </w:tc>
      </w:tr>
      <w:tr w:rsidR="007C6EF3">
        <w:trPr>
          <w:trHeight w:val="397"/>
          <w:jc w:val="center"/>
        </w:trPr>
        <w:tc>
          <w:tcPr>
            <w:tcW w:w="214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工程部分费用</w:t>
            </w:r>
            <w:r>
              <w:rPr>
                <w:rFonts w:ascii="Times New Roman" w:hAnsi="Times New Roman" w:cs="Times New Roman"/>
                <w:snapToGrid w:val="0"/>
                <w:color w:val="000000" w:themeColor="text1"/>
                <w:sz w:val="18"/>
                <w:szCs w:val="18"/>
              </w:rPr>
              <w:t>-</w:t>
            </w:r>
            <w:r>
              <w:rPr>
                <w:rFonts w:ascii="Times New Roman" w:hAnsi="Times New Roman" w:cs="Times New Roman"/>
                <w:snapToGrid w:val="0"/>
                <w:color w:val="000000" w:themeColor="text1"/>
                <w:sz w:val="18"/>
                <w:szCs w:val="18"/>
              </w:rPr>
              <w:t>工程费</w:t>
            </w:r>
          </w:p>
        </w:tc>
        <w:tc>
          <w:tcPr>
            <w:tcW w:w="83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66940</w:t>
            </w:r>
          </w:p>
        </w:tc>
        <w:tc>
          <w:tcPr>
            <w:tcW w:w="95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LOD4.0</w:t>
            </w:r>
          </w:p>
        </w:tc>
        <w:tc>
          <w:tcPr>
            <w:tcW w:w="9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38"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16"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1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177.67</w:t>
            </w:r>
          </w:p>
        </w:tc>
        <w:tc>
          <w:tcPr>
            <w:tcW w:w="780"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73"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234.53</w:t>
            </w:r>
          </w:p>
        </w:tc>
        <w:tc>
          <w:tcPr>
            <w:tcW w:w="77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80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170.57</w:t>
            </w:r>
          </w:p>
        </w:tc>
        <w:tc>
          <w:tcPr>
            <w:tcW w:w="995"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c>
          <w:tcPr>
            <w:tcW w:w="967"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348.23</w:t>
            </w:r>
          </w:p>
        </w:tc>
        <w:tc>
          <w:tcPr>
            <w:tcW w:w="1064" w:type="dxa"/>
            <w:vAlign w:val="center"/>
          </w:tcPr>
          <w:p w:rsidR="007C6EF3" w:rsidRDefault="00F320CF">
            <w:pPr>
              <w:widowControl w:val="0"/>
              <w:snapToGrid w:val="0"/>
              <w:spacing w:after="0" w:line="240" w:lineRule="auto"/>
              <w:jc w:val="center"/>
              <w:rPr>
                <w:rFonts w:ascii="Times New Roman" w:hAnsi="Times New Roman" w:cs="Times New Roman"/>
                <w:snapToGrid w:val="0"/>
                <w:color w:val="000000" w:themeColor="text1"/>
                <w:sz w:val="18"/>
                <w:szCs w:val="18"/>
              </w:rPr>
            </w:pPr>
            <w:r>
              <w:rPr>
                <w:rFonts w:ascii="Times New Roman" w:hAnsi="Times New Roman" w:cs="Times New Roman"/>
                <w:snapToGrid w:val="0"/>
                <w:color w:val="000000" w:themeColor="text1"/>
                <w:sz w:val="18"/>
                <w:szCs w:val="18"/>
              </w:rPr>
              <w:t>/</w:t>
            </w:r>
          </w:p>
        </w:tc>
      </w:tr>
    </w:tbl>
    <w:p w:rsidR="007C6EF3" w:rsidRDefault="007C6EF3">
      <w:pPr>
        <w:widowControl w:val="0"/>
        <w:snapToGrid w:val="0"/>
        <w:spacing w:after="0" w:line="24" w:lineRule="auto"/>
        <w:jc w:val="both"/>
        <w:rPr>
          <w:rFonts w:ascii="Times New Roman" w:hAnsi="Times New Roman" w:cs="Times New Roman"/>
          <w:snapToGrid w:val="0"/>
          <w:color w:val="000000" w:themeColor="text1"/>
          <w:sz w:val="18"/>
          <w:szCs w:val="18"/>
        </w:rPr>
      </w:pPr>
    </w:p>
    <w:p w:rsidR="007C6EF3" w:rsidRDefault="007C6EF3">
      <w:pPr>
        <w:widowControl w:val="0"/>
        <w:snapToGrid w:val="0"/>
        <w:spacing w:after="0" w:line="24" w:lineRule="auto"/>
        <w:jc w:val="both"/>
        <w:rPr>
          <w:rFonts w:ascii="Times New Roman" w:hAnsi="Times New Roman" w:cs="Times New Roman"/>
          <w:snapToGrid w:val="0"/>
          <w:color w:val="000000" w:themeColor="text1"/>
          <w:sz w:val="18"/>
          <w:szCs w:val="18"/>
        </w:rPr>
      </w:pPr>
    </w:p>
    <w:p w:rsidR="007C6EF3" w:rsidRDefault="007C6EF3">
      <w:pPr>
        <w:widowControl w:val="0"/>
        <w:snapToGrid w:val="0"/>
        <w:spacing w:after="0" w:line="24" w:lineRule="auto"/>
        <w:jc w:val="both"/>
        <w:rPr>
          <w:rFonts w:ascii="Times New Roman" w:hAnsi="Times New Roman" w:cs="Times New Roman"/>
          <w:snapToGrid w:val="0"/>
          <w:color w:val="000000" w:themeColor="text1"/>
          <w:sz w:val="18"/>
          <w:szCs w:val="18"/>
        </w:rPr>
      </w:pPr>
    </w:p>
    <w:p w:rsidR="007C6EF3" w:rsidRDefault="007C6EF3">
      <w:pPr>
        <w:widowControl w:val="0"/>
        <w:snapToGrid w:val="0"/>
        <w:spacing w:after="0" w:line="24" w:lineRule="auto"/>
        <w:jc w:val="both"/>
        <w:rPr>
          <w:rFonts w:ascii="Times New Roman" w:hAnsi="Times New Roman" w:cs="Times New Roman"/>
          <w:snapToGrid w:val="0"/>
          <w:color w:val="000000" w:themeColor="text1"/>
          <w:sz w:val="18"/>
          <w:szCs w:val="18"/>
        </w:rPr>
      </w:pPr>
    </w:p>
    <w:p w:rsidR="007C6EF3" w:rsidRDefault="007C6EF3">
      <w:pPr>
        <w:widowControl w:val="0"/>
        <w:snapToGrid w:val="0"/>
        <w:spacing w:after="0" w:line="24" w:lineRule="auto"/>
        <w:jc w:val="both"/>
        <w:rPr>
          <w:rFonts w:ascii="Times New Roman" w:hAnsi="Times New Roman" w:cs="Times New Roman"/>
          <w:snapToGrid w:val="0"/>
          <w:color w:val="000000" w:themeColor="text1"/>
          <w:sz w:val="18"/>
          <w:szCs w:val="18"/>
        </w:rPr>
      </w:pPr>
    </w:p>
    <w:p w:rsidR="007C6EF3" w:rsidRDefault="007C6EF3">
      <w:pPr>
        <w:widowControl w:val="0"/>
        <w:snapToGrid w:val="0"/>
        <w:spacing w:after="0" w:line="24" w:lineRule="auto"/>
        <w:jc w:val="both"/>
        <w:rPr>
          <w:rFonts w:ascii="Times New Roman" w:hAnsi="Times New Roman" w:cs="Times New Roman"/>
          <w:snapToGrid w:val="0"/>
          <w:color w:val="000000" w:themeColor="text1"/>
          <w:sz w:val="18"/>
          <w:szCs w:val="18"/>
        </w:rPr>
      </w:pPr>
    </w:p>
    <w:p w:rsidR="007C6EF3" w:rsidRDefault="007C6EF3">
      <w:pPr>
        <w:widowControl w:val="0"/>
        <w:snapToGrid w:val="0"/>
        <w:spacing w:after="0" w:line="24" w:lineRule="auto"/>
        <w:jc w:val="both"/>
        <w:rPr>
          <w:rFonts w:ascii="Times New Roman" w:hAnsi="Times New Roman" w:cs="Times New Roman"/>
          <w:snapToGrid w:val="0"/>
          <w:color w:val="000000" w:themeColor="text1"/>
          <w:sz w:val="18"/>
          <w:szCs w:val="18"/>
        </w:rPr>
      </w:pPr>
    </w:p>
    <w:p w:rsidR="007C6EF3" w:rsidRDefault="007C6EF3">
      <w:pPr>
        <w:widowControl w:val="0"/>
        <w:snapToGrid w:val="0"/>
        <w:spacing w:after="0" w:line="24" w:lineRule="auto"/>
        <w:jc w:val="both"/>
        <w:rPr>
          <w:rFonts w:ascii="Times New Roman" w:hAnsi="Times New Roman" w:cs="Times New Roman"/>
          <w:snapToGrid w:val="0"/>
          <w:color w:val="000000" w:themeColor="text1"/>
          <w:sz w:val="18"/>
          <w:szCs w:val="18"/>
        </w:rPr>
      </w:pPr>
    </w:p>
    <w:p w:rsidR="007C6EF3" w:rsidRDefault="007C6EF3">
      <w:pPr>
        <w:widowControl w:val="0"/>
        <w:snapToGrid w:val="0"/>
        <w:spacing w:after="0" w:line="24" w:lineRule="auto"/>
        <w:jc w:val="both"/>
        <w:rPr>
          <w:rFonts w:ascii="Times New Roman" w:hAnsi="Times New Roman" w:cs="Times New Roman"/>
          <w:snapToGrid w:val="0"/>
          <w:color w:val="000000" w:themeColor="text1"/>
          <w:sz w:val="18"/>
          <w:szCs w:val="18"/>
        </w:rPr>
      </w:pPr>
    </w:p>
    <w:p w:rsidR="007C6EF3" w:rsidRDefault="007C6EF3">
      <w:pPr>
        <w:widowControl w:val="0"/>
        <w:snapToGrid w:val="0"/>
        <w:spacing w:after="0" w:line="24" w:lineRule="auto"/>
        <w:jc w:val="both"/>
        <w:rPr>
          <w:rFonts w:ascii="Times New Roman" w:hAnsi="Times New Roman" w:cs="Times New Roman"/>
          <w:snapToGrid w:val="0"/>
          <w:color w:val="000000" w:themeColor="text1"/>
          <w:sz w:val="18"/>
          <w:szCs w:val="18"/>
        </w:rPr>
      </w:pPr>
    </w:p>
    <w:p w:rsidR="007C6EF3" w:rsidRDefault="007C6EF3">
      <w:pPr>
        <w:widowControl w:val="0"/>
        <w:snapToGrid w:val="0"/>
        <w:spacing w:after="0" w:line="24" w:lineRule="auto"/>
        <w:jc w:val="both"/>
        <w:rPr>
          <w:rFonts w:ascii="Times New Roman" w:hAnsi="Times New Roman" w:cs="Times New Roman"/>
          <w:snapToGrid w:val="0"/>
          <w:color w:val="000000" w:themeColor="text1"/>
          <w:sz w:val="18"/>
          <w:szCs w:val="18"/>
        </w:rPr>
      </w:pPr>
    </w:p>
    <w:p w:rsidR="007C6EF3" w:rsidRDefault="007C6EF3">
      <w:pPr>
        <w:widowControl w:val="0"/>
        <w:snapToGrid w:val="0"/>
        <w:spacing w:after="0" w:line="24" w:lineRule="auto"/>
        <w:jc w:val="both"/>
        <w:rPr>
          <w:rFonts w:ascii="Times New Roman" w:hAnsi="Times New Roman" w:cs="Times New Roman"/>
          <w:snapToGrid w:val="0"/>
          <w:color w:val="000000" w:themeColor="text1"/>
          <w:sz w:val="18"/>
          <w:szCs w:val="18"/>
        </w:rPr>
      </w:pPr>
    </w:p>
    <w:p w:rsidR="007C6EF3" w:rsidRDefault="007C6EF3">
      <w:pPr>
        <w:widowControl w:val="0"/>
        <w:snapToGrid w:val="0"/>
        <w:spacing w:after="0" w:line="24" w:lineRule="auto"/>
        <w:jc w:val="both"/>
        <w:rPr>
          <w:rFonts w:ascii="Times New Roman" w:hAnsi="Times New Roman" w:cs="Times New Roman"/>
          <w:snapToGrid w:val="0"/>
          <w:color w:val="000000" w:themeColor="text1"/>
          <w:sz w:val="18"/>
          <w:szCs w:val="18"/>
        </w:rPr>
      </w:pPr>
    </w:p>
    <w:p w:rsidR="007C6EF3" w:rsidRDefault="007C6EF3">
      <w:pPr>
        <w:widowControl w:val="0"/>
        <w:snapToGrid w:val="0"/>
        <w:spacing w:after="0" w:line="24" w:lineRule="auto"/>
        <w:jc w:val="both"/>
        <w:rPr>
          <w:rFonts w:ascii="Times New Roman" w:hAnsi="Times New Roman" w:cs="Times New Roman"/>
          <w:snapToGrid w:val="0"/>
          <w:color w:val="000000" w:themeColor="text1"/>
          <w:sz w:val="18"/>
          <w:szCs w:val="18"/>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sectPr w:rsidR="007C6EF3">
          <w:pgSz w:w="16839" w:h="11907" w:orient="landscape"/>
          <w:pgMar w:top="1984" w:right="1446" w:bottom="1644" w:left="1446" w:header="850" w:footer="1474" w:gutter="0"/>
          <w:cols w:space="0"/>
          <w:docGrid w:type="lines" w:linePitch="318"/>
        </w:sect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59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65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65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65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654" w:lineRule="exact"/>
        <w:jc w:val="both"/>
        <w:rPr>
          <w:rFonts w:ascii="Times New Roman" w:eastAsia="方正仿宋_GBK" w:hAnsi="Times New Roman" w:cs="方正仿宋_GBK"/>
          <w:snapToGrid w:val="0"/>
          <w:color w:val="000000" w:themeColor="text1"/>
          <w:sz w:val="32"/>
          <w:szCs w:val="32"/>
        </w:rPr>
      </w:pPr>
    </w:p>
    <w:p w:rsidR="007C6EF3" w:rsidRDefault="007C6EF3">
      <w:pPr>
        <w:widowControl w:val="0"/>
        <w:snapToGrid w:val="0"/>
        <w:spacing w:after="0" w:line="654" w:lineRule="exact"/>
        <w:jc w:val="both"/>
        <w:rPr>
          <w:rFonts w:ascii="Times New Roman" w:eastAsia="方正仿宋_GBK" w:hAnsi="Times New Roman" w:cs="方正仿宋_GBK"/>
          <w:snapToGrid w:val="0"/>
          <w:color w:val="000000" w:themeColor="text1"/>
          <w:sz w:val="32"/>
          <w:szCs w:val="32"/>
        </w:rPr>
      </w:pPr>
    </w:p>
    <w:p w:rsidR="007C6EF3" w:rsidRDefault="00F320CF">
      <w:pPr>
        <w:widowControl w:val="0"/>
        <w:pBdr>
          <w:top w:val="single" w:sz="4" w:space="0" w:color="auto"/>
          <w:bottom w:val="single" w:sz="4" w:space="0" w:color="auto"/>
        </w:pBdr>
        <w:snapToGrid w:val="0"/>
        <w:spacing w:after="0" w:line="594" w:lineRule="exact"/>
        <w:jc w:val="both"/>
        <w:rPr>
          <w:rFonts w:ascii="Times New Roman" w:eastAsia="方正仿宋_GBK" w:hAnsi="Times New Roman" w:cs="方正仿宋_GBK"/>
          <w:snapToGrid w:val="0"/>
          <w:color w:val="000000" w:themeColor="text1"/>
          <w:sz w:val="28"/>
          <w:szCs w:val="28"/>
        </w:rPr>
      </w:pPr>
      <w:r>
        <w:rPr>
          <w:rFonts w:ascii="Times New Roman" w:eastAsia="方正仿宋_GBK" w:hAnsi="Times New Roman" w:cs="方正仿宋_GBK" w:hint="eastAsia"/>
          <w:snapToGrid w:val="0"/>
          <w:color w:val="000000" w:themeColor="text1"/>
          <w:sz w:val="28"/>
          <w:szCs w:val="28"/>
        </w:rPr>
        <w:t xml:space="preserve"> </w:t>
      </w:r>
      <w:r>
        <w:rPr>
          <w:rFonts w:ascii="Times New Roman" w:eastAsia="方正仿宋_GBK" w:hAnsi="Times New Roman" w:cs="方正仿宋_GBK" w:hint="eastAsia"/>
          <w:snapToGrid w:val="0"/>
          <w:color w:val="000000" w:themeColor="text1"/>
          <w:sz w:val="28"/>
          <w:szCs w:val="28"/>
        </w:rPr>
        <w:t>重庆市水利学会秘书处</w:t>
      </w:r>
      <w:r>
        <w:rPr>
          <w:rFonts w:ascii="Times New Roman" w:eastAsia="方正仿宋_GBK" w:hAnsi="Times New Roman" w:cs="方正仿宋_GBK" w:hint="eastAsia"/>
          <w:snapToGrid w:val="0"/>
          <w:color w:val="000000" w:themeColor="text1"/>
          <w:sz w:val="28"/>
          <w:szCs w:val="28"/>
        </w:rPr>
        <w:t xml:space="preserve">                       2024</w:t>
      </w:r>
      <w:r>
        <w:rPr>
          <w:rFonts w:ascii="Times New Roman" w:eastAsia="方正仿宋_GBK" w:hAnsi="Times New Roman" w:cs="方正仿宋_GBK" w:hint="eastAsia"/>
          <w:snapToGrid w:val="0"/>
          <w:color w:val="000000" w:themeColor="text1"/>
          <w:sz w:val="28"/>
          <w:szCs w:val="28"/>
        </w:rPr>
        <w:t>年</w:t>
      </w:r>
      <w:r>
        <w:rPr>
          <w:rFonts w:ascii="Times New Roman" w:eastAsia="方正仿宋_GBK" w:hAnsi="Times New Roman" w:cs="方正仿宋_GBK" w:hint="eastAsia"/>
          <w:snapToGrid w:val="0"/>
          <w:color w:val="000000" w:themeColor="text1"/>
          <w:sz w:val="28"/>
          <w:szCs w:val="28"/>
        </w:rPr>
        <w:t>3</w:t>
      </w:r>
      <w:r>
        <w:rPr>
          <w:rFonts w:ascii="Times New Roman" w:eastAsia="方正仿宋_GBK" w:hAnsi="Times New Roman" w:cs="方正仿宋_GBK" w:hint="eastAsia"/>
          <w:snapToGrid w:val="0"/>
          <w:color w:val="000000" w:themeColor="text1"/>
          <w:sz w:val="28"/>
          <w:szCs w:val="28"/>
        </w:rPr>
        <w:t>月</w:t>
      </w:r>
      <w:r>
        <w:rPr>
          <w:rFonts w:ascii="Times New Roman" w:eastAsia="方正仿宋_GBK" w:hAnsi="Times New Roman" w:cs="方正仿宋_GBK" w:hint="eastAsia"/>
          <w:snapToGrid w:val="0"/>
          <w:color w:val="000000" w:themeColor="text1"/>
          <w:sz w:val="28"/>
          <w:szCs w:val="28"/>
        </w:rPr>
        <w:t>28</w:t>
      </w:r>
      <w:r>
        <w:rPr>
          <w:rFonts w:ascii="Times New Roman" w:eastAsia="方正仿宋_GBK" w:hAnsi="Times New Roman" w:cs="方正仿宋_GBK" w:hint="eastAsia"/>
          <w:snapToGrid w:val="0"/>
          <w:color w:val="000000" w:themeColor="text1"/>
          <w:sz w:val="28"/>
          <w:szCs w:val="28"/>
        </w:rPr>
        <w:t>日印发</w:t>
      </w:r>
    </w:p>
    <w:sectPr w:rsidR="007C6EF3">
      <w:footerReference w:type="default" r:id="rId17"/>
      <w:pgSz w:w="11907" w:h="16839"/>
      <w:pgMar w:top="1984" w:right="1446" w:bottom="1644" w:left="1446" w:header="850" w:footer="1474"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D7C" w:rsidRDefault="00F91D7C">
      <w:pPr>
        <w:spacing w:line="240" w:lineRule="auto"/>
      </w:pPr>
      <w:r>
        <w:separator/>
      </w:r>
    </w:p>
  </w:endnote>
  <w:endnote w:type="continuationSeparator" w:id="0">
    <w:p w:rsidR="00F91D7C" w:rsidRDefault="00F91D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IDFont+F4">
    <w:altName w:val="Times New Roman"/>
    <w:charset w:val="00"/>
    <w:family w:val="roman"/>
    <w:pitch w:val="default"/>
  </w:font>
  <w:font w:name="方正仿宋_GBK">
    <w:altName w:val="方正仿宋_GBK"/>
    <w:panose1 w:val="03000509000000000000"/>
    <w:charset w:val="86"/>
    <w:family w:val="script"/>
    <w:pitch w:val="fixed"/>
    <w:sig w:usb0="00000001" w:usb1="080E0000" w:usb2="00000010" w:usb3="00000000" w:csb0="00040000"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D3E" w:rsidRDefault="00B43D3E" w:rsidP="00B43D3E">
    <w:pPr>
      <w:pStyle w:val="affff1"/>
      <w:ind w:right="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F3" w:rsidRDefault="00F320CF" w:rsidP="00B43D3E">
    <w:pPr>
      <w:pStyle w:val="affff1"/>
      <w:ind w:right="220"/>
      <w:jc w:val="both"/>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C6EF3" w:rsidRDefault="00F320CF" w:rsidP="00B43D3E">
                          <w:pPr>
                            <w:pStyle w:val="affff1"/>
                            <w:ind w:right="220"/>
                            <w:rPr>
                              <w:rStyle w:val="afffffd"/>
                              <w:rFonts w:ascii="宋体" w:hAnsi="宋体"/>
                              <w:sz w:val="28"/>
                              <w:szCs w:val="28"/>
                            </w:rPr>
                          </w:pPr>
                          <w:r>
                            <w:rPr>
                              <w:rStyle w:val="afffffd"/>
                              <w:rFonts w:ascii="宋体" w:hAnsi="宋体" w:hint="eastAsia"/>
                              <w:sz w:val="28"/>
                              <w:szCs w:val="28"/>
                            </w:rPr>
                            <w:t xml:space="preserve">— </w:t>
                          </w:r>
                          <w:r>
                            <w:rPr>
                              <w:rStyle w:val="afffffd"/>
                              <w:rFonts w:ascii="宋体" w:hAnsi="宋体" w:hint="eastAsia"/>
                              <w:sz w:val="28"/>
                              <w:szCs w:val="28"/>
                            </w:rPr>
                            <w:fldChar w:fldCharType="begin"/>
                          </w:r>
                          <w:r>
                            <w:rPr>
                              <w:rStyle w:val="afffffd"/>
                              <w:rFonts w:ascii="宋体" w:hAnsi="宋体" w:hint="eastAsia"/>
                              <w:sz w:val="28"/>
                              <w:szCs w:val="28"/>
                            </w:rPr>
                            <w:instrText xml:space="preserve">PAGE  </w:instrText>
                          </w:r>
                          <w:r>
                            <w:rPr>
                              <w:rStyle w:val="afffffd"/>
                              <w:rFonts w:ascii="宋体" w:hAnsi="宋体" w:hint="eastAsia"/>
                              <w:sz w:val="28"/>
                              <w:szCs w:val="28"/>
                            </w:rPr>
                            <w:fldChar w:fldCharType="separate"/>
                          </w:r>
                          <w:r w:rsidR="00C83395">
                            <w:rPr>
                              <w:rStyle w:val="afffffd"/>
                              <w:rFonts w:ascii="宋体" w:hAnsi="宋体"/>
                              <w:noProof/>
                              <w:sz w:val="28"/>
                              <w:szCs w:val="28"/>
                            </w:rPr>
                            <w:t>3</w:t>
                          </w:r>
                          <w:r>
                            <w:rPr>
                              <w:rStyle w:val="afffffd"/>
                              <w:rFonts w:ascii="宋体" w:hAnsi="宋体" w:hint="eastAsia"/>
                              <w:sz w:val="28"/>
                              <w:szCs w:val="28"/>
                            </w:rPr>
                            <w:fldChar w:fldCharType="end"/>
                          </w:r>
                          <w:r>
                            <w:rPr>
                              <w:rStyle w:val="afffffd"/>
                              <w:rFonts w:ascii="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7C6EF3" w:rsidRDefault="00F320CF" w:rsidP="00B43D3E">
                    <w:pPr>
                      <w:pStyle w:val="affff1"/>
                      <w:ind w:right="220"/>
                      <w:rPr>
                        <w:rStyle w:val="afffffd"/>
                        <w:rFonts w:ascii="宋体" w:hAnsi="宋体"/>
                        <w:sz w:val="28"/>
                        <w:szCs w:val="28"/>
                      </w:rPr>
                    </w:pPr>
                    <w:r>
                      <w:rPr>
                        <w:rStyle w:val="afffffd"/>
                        <w:rFonts w:ascii="宋体" w:hAnsi="宋体" w:hint="eastAsia"/>
                        <w:sz w:val="28"/>
                        <w:szCs w:val="28"/>
                      </w:rPr>
                      <w:t xml:space="preserve">— </w:t>
                    </w:r>
                    <w:r>
                      <w:rPr>
                        <w:rStyle w:val="afffffd"/>
                        <w:rFonts w:ascii="宋体" w:hAnsi="宋体" w:hint="eastAsia"/>
                        <w:sz w:val="28"/>
                        <w:szCs w:val="28"/>
                      </w:rPr>
                      <w:fldChar w:fldCharType="begin"/>
                    </w:r>
                    <w:r>
                      <w:rPr>
                        <w:rStyle w:val="afffffd"/>
                        <w:rFonts w:ascii="宋体" w:hAnsi="宋体" w:hint="eastAsia"/>
                        <w:sz w:val="28"/>
                        <w:szCs w:val="28"/>
                      </w:rPr>
                      <w:instrText xml:space="preserve">PAGE  </w:instrText>
                    </w:r>
                    <w:r>
                      <w:rPr>
                        <w:rStyle w:val="afffffd"/>
                        <w:rFonts w:ascii="宋体" w:hAnsi="宋体" w:hint="eastAsia"/>
                        <w:sz w:val="28"/>
                        <w:szCs w:val="28"/>
                      </w:rPr>
                      <w:fldChar w:fldCharType="separate"/>
                    </w:r>
                    <w:r w:rsidR="00C83395">
                      <w:rPr>
                        <w:rStyle w:val="afffffd"/>
                        <w:rFonts w:ascii="宋体" w:hAnsi="宋体"/>
                        <w:noProof/>
                        <w:sz w:val="28"/>
                        <w:szCs w:val="28"/>
                      </w:rPr>
                      <w:t>3</w:t>
                    </w:r>
                    <w:r>
                      <w:rPr>
                        <w:rStyle w:val="afffffd"/>
                        <w:rFonts w:ascii="宋体" w:hAnsi="宋体" w:hint="eastAsia"/>
                        <w:sz w:val="28"/>
                        <w:szCs w:val="28"/>
                      </w:rPr>
                      <w:fldChar w:fldCharType="end"/>
                    </w:r>
                    <w:r>
                      <w:rPr>
                        <w:rStyle w:val="afffffd"/>
                        <w:rFonts w:ascii="宋体" w:hAnsi="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D3E" w:rsidRDefault="00B43D3E" w:rsidP="00B43D3E">
    <w:pPr>
      <w:pStyle w:val="affff1"/>
      <w:ind w:right="2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F3" w:rsidRDefault="00F320CF">
    <w:pPr>
      <w:pStyle w:val="affffff5"/>
      <w:ind w:right="360"/>
      <w:jc w:val="both"/>
      <w:rPr>
        <w:rStyle w:val="afffffd"/>
      </w:rPr>
    </w:pPr>
    <w:r>
      <w:rPr>
        <w:noProof/>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6EF3" w:rsidRDefault="00F320CF" w:rsidP="00B43D3E">
                          <w:pPr>
                            <w:pStyle w:val="affff1"/>
                            <w:ind w:right="220"/>
                            <w:rPr>
                              <w:rStyle w:val="afffffd"/>
                              <w:rFonts w:ascii="宋体" w:hAnsi="宋体"/>
                              <w:sz w:val="28"/>
                              <w:szCs w:val="28"/>
                            </w:rPr>
                          </w:pPr>
                          <w:r>
                            <w:rPr>
                              <w:rStyle w:val="afffffd"/>
                              <w:rFonts w:ascii="宋体" w:hAnsi="宋体" w:hint="eastAsia"/>
                              <w:sz w:val="28"/>
                              <w:szCs w:val="28"/>
                            </w:rPr>
                            <w:t xml:space="preserve">— </w:t>
                          </w:r>
                          <w:r>
                            <w:rPr>
                              <w:rStyle w:val="afffffd"/>
                              <w:rFonts w:ascii="宋体" w:hAnsi="宋体" w:hint="eastAsia"/>
                              <w:sz w:val="28"/>
                              <w:szCs w:val="28"/>
                            </w:rPr>
                            <w:fldChar w:fldCharType="begin"/>
                          </w:r>
                          <w:r>
                            <w:rPr>
                              <w:rStyle w:val="afffffd"/>
                              <w:rFonts w:ascii="宋体" w:hAnsi="宋体" w:hint="eastAsia"/>
                              <w:sz w:val="28"/>
                              <w:szCs w:val="28"/>
                            </w:rPr>
                            <w:instrText xml:space="preserve">PAGE  </w:instrText>
                          </w:r>
                          <w:r>
                            <w:rPr>
                              <w:rStyle w:val="afffffd"/>
                              <w:rFonts w:ascii="宋体" w:hAnsi="宋体" w:hint="eastAsia"/>
                              <w:sz w:val="28"/>
                              <w:szCs w:val="28"/>
                            </w:rPr>
                            <w:fldChar w:fldCharType="separate"/>
                          </w:r>
                          <w:r w:rsidR="00C83395">
                            <w:rPr>
                              <w:rStyle w:val="afffffd"/>
                              <w:rFonts w:ascii="宋体" w:hAnsi="宋体"/>
                              <w:noProof/>
                              <w:sz w:val="28"/>
                              <w:szCs w:val="28"/>
                            </w:rPr>
                            <w:t>34</w:t>
                          </w:r>
                          <w:r>
                            <w:rPr>
                              <w:rStyle w:val="afffffd"/>
                              <w:rFonts w:ascii="宋体" w:hAnsi="宋体" w:hint="eastAsia"/>
                              <w:sz w:val="28"/>
                              <w:szCs w:val="28"/>
                            </w:rPr>
                            <w:fldChar w:fldCharType="end"/>
                          </w:r>
                          <w:r>
                            <w:rPr>
                              <w:rStyle w:val="afffffd"/>
                              <w:rFonts w:ascii="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7C6EF3" w:rsidRDefault="00F320CF" w:rsidP="00B43D3E">
                    <w:pPr>
                      <w:pStyle w:val="affff1"/>
                      <w:ind w:right="220"/>
                      <w:rPr>
                        <w:rStyle w:val="afffffd"/>
                        <w:rFonts w:ascii="宋体" w:hAnsi="宋体"/>
                        <w:sz w:val="28"/>
                        <w:szCs w:val="28"/>
                      </w:rPr>
                    </w:pPr>
                    <w:r>
                      <w:rPr>
                        <w:rStyle w:val="afffffd"/>
                        <w:rFonts w:ascii="宋体" w:hAnsi="宋体" w:hint="eastAsia"/>
                        <w:sz w:val="28"/>
                        <w:szCs w:val="28"/>
                      </w:rPr>
                      <w:t xml:space="preserve">— </w:t>
                    </w:r>
                    <w:r>
                      <w:rPr>
                        <w:rStyle w:val="afffffd"/>
                        <w:rFonts w:ascii="宋体" w:hAnsi="宋体" w:hint="eastAsia"/>
                        <w:sz w:val="28"/>
                        <w:szCs w:val="28"/>
                      </w:rPr>
                      <w:fldChar w:fldCharType="begin"/>
                    </w:r>
                    <w:r>
                      <w:rPr>
                        <w:rStyle w:val="afffffd"/>
                        <w:rFonts w:ascii="宋体" w:hAnsi="宋体" w:hint="eastAsia"/>
                        <w:sz w:val="28"/>
                        <w:szCs w:val="28"/>
                      </w:rPr>
                      <w:instrText xml:space="preserve">PAGE  </w:instrText>
                    </w:r>
                    <w:r>
                      <w:rPr>
                        <w:rStyle w:val="afffffd"/>
                        <w:rFonts w:ascii="宋体" w:hAnsi="宋体" w:hint="eastAsia"/>
                        <w:sz w:val="28"/>
                        <w:szCs w:val="28"/>
                      </w:rPr>
                      <w:fldChar w:fldCharType="separate"/>
                    </w:r>
                    <w:r w:rsidR="00C83395">
                      <w:rPr>
                        <w:rStyle w:val="afffffd"/>
                        <w:rFonts w:ascii="宋体" w:hAnsi="宋体"/>
                        <w:noProof/>
                        <w:sz w:val="28"/>
                        <w:szCs w:val="28"/>
                      </w:rPr>
                      <w:t>34</w:t>
                    </w:r>
                    <w:r>
                      <w:rPr>
                        <w:rStyle w:val="afffffd"/>
                        <w:rFonts w:ascii="宋体" w:hAnsi="宋体" w:hint="eastAsia"/>
                        <w:sz w:val="28"/>
                        <w:szCs w:val="28"/>
                      </w:rPr>
                      <w:fldChar w:fldCharType="end"/>
                    </w:r>
                    <w:r>
                      <w:rPr>
                        <w:rStyle w:val="afffffd"/>
                        <w:rFonts w:ascii="宋体" w:hAnsi="宋体" w:hint="eastAsia"/>
                        <w:sz w:val="28"/>
                        <w:szCs w:val="28"/>
                      </w:rPr>
                      <w:t xml:space="preserve"> —</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F3" w:rsidRDefault="007C6EF3">
    <w:pPr>
      <w:pStyle w:val="affffff5"/>
      <w:ind w:right="360"/>
      <w:jc w:val="both"/>
      <w:rPr>
        <w:rStyle w:val="afffff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D7C" w:rsidRDefault="00F91D7C">
      <w:pPr>
        <w:spacing w:line="240" w:lineRule="auto"/>
      </w:pPr>
      <w:r>
        <w:separator/>
      </w:r>
    </w:p>
  </w:footnote>
  <w:footnote w:type="continuationSeparator" w:id="0">
    <w:p w:rsidR="00F91D7C" w:rsidRDefault="00F91D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F3" w:rsidRDefault="007C6E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F3" w:rsidRDefault="007C6EF3">
    <w:pPr>
      <w:pStyle w:val="affff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F3" w:rsidRDefault="007C6EF3">
    <w:pPr>
      <w:pStyle w:val="aff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nsid w:val="079102AD"/>
    <w:multiLevelType w:val="multilevel"/>
    <w:tmpl w:val="079102AD"/>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4679" w:firstLine="0"/>
      </w:pPr>
      <w:rPr>
        <w:rFonts w:ascii="黑体" w:eastAsia="黑体" w:hAnsi="Times New Roman" w:hint="eastAsia"/>
        <w:b w:val="0"/>
        <w:i w:val="0"/>
        <w:caps w:val="0"/>
        <w:strike w:val="0"/>
        <w:dstrike w:val="0"/>
        <w:snapToGrid w:val="0"/>
        <w:vanish w:val="0"/>
        <w:kern w:val="0"/>
        <w:sz w:val="21"/>
        <w:szCs w:val="21"/>
        <w:u w:val="none"/>
        <w:vertAlign w:val="baseline"/>
        <w:lang w:val="en-US"/>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szCs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2">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nsid w:val="0D46713A"/>
    <w:multiLevelType w:val="multilevel"/>
    <w:tmpl w:val="0D46713A"/>
    <w:lvl w:ilvl="0">
      <w:start w:val="1"/>
      <w:numFmt w:val="bullet"/>
      <w:pStyle w:val="a5"/>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4">
    <w:nsid w:val="1482775B"/>
    <w:multiLevelType w:val="multilevel"/>
    <w:tmpl w:val="1482775B"/>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8"/>
        <w:szCs w:val="28"/>
      </w:rPr>
    </w:lvl>
    <w:lvl w:ilvl="1">
      <w:start w:val="1"/>
      <w:numFmt w:val="decimal"/>
      <w:pStyle w:val="a7"/>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4"/>
        <w:szCs w:val="24"/>
        <w:u w:val="none"/>
        <w:vertAlign w:val="baseli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start w:val="1"/>
      <w:numFmt w:val="upperLetter"/>
      <w:pStyle w:val="ac"/>
      <w:suff w:val="space"/>
      <w:lvlText w:val="%1"/>
      <w:lvlJc w:val="left"/>
      <w:pPr>
        <w:ind w:left="0" w:firstLine="0"/>
      </w:pPr>
      <w:rPr>
        <w:rFonts w:hint="eastAsia"/>
      </w:rPr>
    </w:lvl>
    <w:lvl w:ilvl="1">
      <w:start w:val="1"/>
      <w:numFmt w:val="decimal"/>
      <w:pStyle w:val="ad"/>
      <w:suff w:val="nothing"/>
      <w:lvlText w:val="图%1.%2　"/>
      <w:lvlJc w:val="left"/>
      <w:pPr>
        <w:ind w:left="0" w:firstLine="0"/>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7">
    <w:nsid w:val="41A64E98"/>
    <w:multiLevelType w:val="multilevel"/>
    <w:tmpl w:val="41A64E98"/>
    <w:lvl w:ilvl="0">
      <w:start w:val="1"/>
      <w:numFmt w:val="decimal"/>
      <w:pStyle w:val="ae"/>
      <w:lvlText w:val="0.%1"/>
      <w:lvlJc w:val="left"/>
      <w:pPr>
        <w:tabs>
          <w:tab w:val="left" w:pos="360"/>
        </w:tabs>
        <w:ind w:left="0" w:firstLine="0"/>
      </w:pPr>
      <w:rPr>
        <w:rFonts w:ascii="黑体" w:eastAsia="黑体" w:hAnsi="Times New Roman" w:hint="eastAsia"/>
        <w:b w:val="0"/>
        <w:i w:val="0"/>
        <w:sz w:val="21"/>
      </w:rPr>
    </w:lvl>
    <w:lvl w:ilvl="1">
      <w:start w:val="1"/>
      <w:numFmt w:val="decimal"/>
      <w:pStyle w:val="af"/>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8">
    <w:nsid w:val="44C50F90"/>
    <w:multiLevelType w:val="multilevel"/>
    <w:tmpl w:val="44C50F90"/>
    <w:lvl w:ilvl="0">
      <w:start w:val="1"/>
      <w:numFmt w:val="decimal"/>
      <w:pStyle w:val="af0"/>
      <w:lvlText w:val="（%1）"/>
      <w:lvlJc w:val="left"/>
      <w:pPr>
        <w:tabs>
          <w:tab w:val="left" w:pos="840"/>
        </w:tabs>
        <w:ind w:left="839" w:hanging="419"/>
      </w:pPr>
      <w:rPr>
        <w:rFonts w:hint="eastAsia"/>
        <w:b w:val="0"/>
        <w:i w:val="0"/>
        <w:sz w:val="24"/>
        <w:szCs w:val="24"/>
      </w:rPr>
    </w:lvl>
    <w:lvl w:ilvl="1">
      <w:start w:val="1"/>
      <w:numFmt w:val="decimal"/>
      <w:pStyle w:val="af1"/>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0">
    <w:nsid w:val="55E02EF4"/>
    <w:multiLevelType w:val="multilevel"/>
    <w:tmpl w:val="55E02EF4"/>
    <w:lvl w:ilvl="0">
      <w:start w:val="1"/>
      <w:numFmt w:val="decimal"/>
      <w:pStyle w:val="af3"/>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5B7E3733"/>
    <w:multiLevelType w:val="multilevel"/>
    <w:tmpl w:val="5B7E3733"/>
    <w:lvl w:ilvl="0">
      <w:start w:val="1"/>
      <w:numFmt w:val="decimal"/>
      <w:pStyle w:val="af4"/>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2">
    <w:nsid w:val="60B55DC2"/>
    <w:multiLevelType w:val="multilevel"/>
    <w:tmpl w:val="60B55DC2"/>
    <w:lvl w:ilvl="0">
      <w:start w:val="1"/>
      <w:numFmt w:val="upperLetter"/>
      <w:pStyle w:val="af5"/>
      <w:lvlText w:val="%1"/>
      <w:lvlJc w:val="left"/>
      <w:pPr>
        <w:tabs>
          <w:tab w:val="left" w:pos="0"/>
        </w:tabs>
        <w:ind w:left="0" w:firstLine="0"/>
      </w:pPr>
      <w:rPr>
        <w:rFonts w:hint="eastAsia"/>
      </w:rPr>
    </w:lvl>
    <w:lvl w:ilvl="1">
      <w:start w:val="1"/>
      <w:numFmt w:val="decimal"/>
      <w:pStyle w:val="af6"/>
      <w:suff w:val="nothing"/>
      <w:lvlText w:val="表%1.%2　"/>
      <w:lvlJc w:val="left"/>
      <w:pPr>
        <w:ind w:left="567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7"/>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3">
    <w:nsid w:val="657D3FBC"/>
    <w:multiLevelType w:val="multilevel"/>
    <w:tmpl w:val="657D3FBC"/>
    <w:lvl w:ilvl="0">
      <w:start w:val="1"/>
      <w:numFmt w:val="upperLetter"/>
      <w:pStyle w:val="af8"/>
      <w:suff w:val="nothing"/>
      <w:lvlText w:val="附　录　%1"/>
      <w:lvlJc w:val="left"/>
      <w:pPr>
        <w:ind w:left="5104" w:firstLine="0"/>
      </w:pPr>
      <w:rPr>
        <w:rFonts w:ascii="黑体" w:eastAsia="黑体" w:hAnsi="Times New Roman" w:hint="eastAsia"/>
        <w:b w:val="0"/>
        <w:i w:val="0"/>
        <w:spacing w:val="0"/>
        <w:w w:val="100"/>
        <w:sz w:val="28"/>
        <w:szCs w:val="28"/>
        <w:lang w:val="en-US"/>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DBF04F4"/>
    <w:multiLevelType w:val="multilevel"/>
    <w:tmpl w:val="6DBF04F4"/>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5">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0"/>
      <w:suff w:val="nothing"/>
      <w:lvlText w:val="%1%2 "/>
      <w:lvlJc w:val="left"/>
      <w:pPr>
        <w:ind w:left="0" w:firstLine="0"/>
      </w:pPr>
      <w:rPr>
        <w:rFonts w:ascii="黑体" w:eastAsia="黑体" w:hAnsi="Times New Roman" w:hint="eastAsia"/>
        <w:b/>
        <w:i w:val="0"/>
        <w:sz w:val="28"/>
      </w:rPr>
    </w:lvl>
    <w:lvl w:ilvl="2">
      <w:start w:val="1"/>
      <w:numFmt w:val="decimal"/>
      <w:pStyle w:val="aff1"/>
      <w:suff w:val="nothing"/>
      <w:lvlText w:val="%1%2.%3　"/>
      <w:lvlJc w:val="left"/>
      <w:pPr>
        <w:ind w:left="0" w:firstLine="0"/>
      </w:pPr>
      <w:rPr>
        <w:rFonts w:ascii="黑体" w:eastAsia="黑体" w:hAnsi="Times New Roman" w:hint="eastAsia"/>
        <w:b/>
        <w:i w:val="0"/>
        <w:sz w:val="21"/>
      </w:rPr>
    </w:lvl>
    <w:lvl w:ilvl="3">
      <w:start w:val="1"/>
      <w:numFmt w:val="decimal"/>
      <w:pStyle w:val="aff2"/>
      <w:suff w:val="nothing"/>
      <w:lvlText w:val="%1%2.%3.%4　"/>
      <w:lvlJc w:val="left"/>
      <w:pPr>
        <w:ind w:left="0" w:firstLine="0"/>
      </w:pPr>
      <w:rPr>
        <w:rFonts w:ascii="黑体" w:eastAsia="黑体" w:hAnsi="Times New Roman" w:hint="eastAsia"/>
        <w:b/>
        <w:i w:val="0"/>
        <w:sz w:val="21"/>
      </w:rPr>
    </w:lvl>
    <w:lvl w:ilvl="4">
      <w:start w:val="1"/>
      <w:numFmt w:val="decimal"/>
      <w:pStyle w:val="aff3"/>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4"/>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5"/>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6"/>
      <w:lvlText w:val="    %1%8"/>
      <w:lvlJc w:val="left"/>
      <w:pPr>
        <w:tabs>
          <w:tab w:val="left" w:pos="720"/>
        </w:tabs>
        <w:ind w:left="0" w:firstLine="0"/>
      </w:pPr>
      <w:rPr>
        <w:rFonts w:ascii="黑体" w:eastAsia="黑体" w:hint="eastAsia"/>
        <w:b/>
        <w:i w:val="0"/>
        <w:sz w:val="21"/>
      </w:rPr>
    </w:lvl>
    <w:lvl w:ilvl="8">
      <w:start w:val="1"/>
      <w:numFmt w:val="decimal"/>
      <w:lvlRestart w:val="2"/>
      <w:pStyle w:val="aff7"/>
      <w:lvlText w:val="%2.0.%9"/>
      <w:lvlJc w:val="left"/>
      <w:pPr>
        <w:tabs>
          <w:tab w:val="left" w:pos="720"/>
        </w:tabs>
        <w:ind w:left="0" w:firstLine="0"/>
      </w:pPr>
      <w:rPr>
        <w:rFonts w:ascii="黑体" w:eastAsia="黑体" w:hAnsi="华文细黑" w:hint="eastAsia"/>
        <w:b/>
        <w:i w:val="0"/>
        <w:sz w:val="21"/>
      </w:rPr>
    </w:lvl>
  </w:abstractNum>
  <w:abstractNum w:abstractNumId="26">
    <w:nsid w:val="76933334"/>
    <w:multiLevelType w:val="multilevel"/>
    <w:tmpl w:val="76933334"/>
    <w:lvl w:ilvl="0">
      <w:start w:val="1"/>
      <w:numFmt w:val="none"/>
      <w:pStyle w:val="af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5"/>
  </w:num>
  <w:num w:numId="13">
    <w:abstractNumId w:val="23"/>
  </w:num>
  <w:num w:numId="14">
    <w:abstractNumId w:val="22"/>
  </w:num>
  <w:num w:numId="15">
    <w:abstractNumId w:val="16"/>
  </w:num>
  <w:num w:numId="16">
    <w:abstractNumId w:val="26"/>
  </w:num>
  <w:num w:numId="17">
    <w:abstractNumId w:val="12"/>
  </w:num>
  <w:num w:numId="18">
    <w:abstractNumId w:val="18"/>
  </w:num>
  <w:num w:numId="19">
    <w:abstractNumId w:val="21"/>
  </w:num>
  <w:num w:numId="20">
    <w:abstractNumId w:val="11"/>
  </w:num>
  <w:num w:numId="21">
    <w:abstractNumId w:val="20"/>
  </w:num>
  <w:num w:numId="22">
    <w:abstractNumId w:val="24"/>
  </w:num>
  <w:num w:numId="23">
    <w:abstractNumId w:val="10"/>
  </w:num>
  <w:num w:numId="24">
    <w:abstractNumId w:val="17"/>
  </w:num>
  <w:num w:numId="25">
    <w:abstractNumId w:val="19"/>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bordersDoNotSurroundHeader/>
  <w:bordersDoNotSurroundFooter/>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10"/>
  <w:drawingGridHorizontalSpacing w:val="220"/>
  <w:drawingGridVerticalSpacing w:val="159"/>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MTBjODRiOWU1YzU1YzEyNjhhODlkNGFmODBlZTYifQ=="/>
  </w:docVars>
  <w:rsids>
    <w:rsidRoot w:val="00792DF0"/>
    <w:rsid w:val="99BF2417"/>
    <w:rsid w:val="B6FEEB2F"/>
    <w:rsid w:val="BDBEFFD0"/>
    <w:rsid w:val="BEF7B285"/>
    <w:rsid w:val="C7EF4292"/>
    <w:rsid w:val="DF5F2339"/>
    <w:rsid w:val="E71EE6B2"/>
    <w:rsid w:val="F7DF76A9"/>
    <w:rsid w:val="FBFE290A"/>
    <w:rsid w:val="0000280B"/>
    <w:rsid w:val="00002BD0"/>
    <w:rsid w:val="00004557"/>
    <w:rsid w:val="00004DE2"/>
    <w:rsid w:val="0000504C"/>
    <w:rsid w:val="0000529A"/>
    <w:rsid w:val="00006548"/>
    <w:rsid w:val="00006596"/>
    <w:rsid w:val="00007A3F"/>
    <w:rsid w:val="00007D10"/>
    <w:rsid w:val="00007D80"/>
    <w:rsid w:val="00010869"/>
    <w:rsid w:val="00010D6F"/>
    <w:rsid w:val="0001184A"/>
    <w:rsid w:val="000129EB"/>
    <w:rsid w:val="000142AA"/>
    <w:rsid w:val="00016085"/>
    <w:rsid w:val="000245F0"/>
    <w:rsid w:val="000252D9"/>
    <w:rsid w:val="00025870"/>
    <w:rsid w:val="00025FB5"/>
    <w:rsid w:val="000269F6"/>
    <w:rsid w:val="0002707F"/>
    <w:rsid w:val="00027BD3"/>
    <w:rsid w:val="0003131B"/>
    <w:rsid w:val="00032FD5"/>
    <w:rsid w:val="00033498"/>
    <w:rsid w:val="000361F6"/>
    <w:rsid w:val="0003694B"/>
    <w:rsid w:val="00036B39"/>
    <w:rsid w:val="00037263"/>
    <w:rsid w:val="000372EA"/>
    <w:rsid w:val="00037F48"/>
    <w:rsid w:val="00040BBF"/>
    <w:rsid w:val="00041AB6"/>
    <w:rsid w:val="0004305A"/>
    <w:rsid w:val="00043279"/>
    <w:rsid w:val="000433A0"/>
    <w:rsid w:val="000439E3"/>
    <w:rsid w:val="00043A39"/>
    <w:rsid w:val="0004485A"/>
    <w:rsid w:val="00044FF9"/>
    <w:rsid w:val="00050326"/>
    <w:rsid w:val="00051052"/>
    <w:rsid w:val="00053170"/>
    <w:rsid w:val="00053FB5"/>
    <w:rsid w:val="00054DBE"/>
    <w:rsid w:val="000554FF"/>
    <w:rsid w:val="0005689C"/>
    <w:rsid w:val="00056964"/>
    <w:rsid w:val="00057F13"/>
    <w:rsid w:val="000600AB"/>
    <w:rsid w:val="000600C1"/>
    <w:rsid w:val="00061D0E"/>
    <w:rsid w:val="00064519"/>
    <w:rsid w:val="00064BF4"/>
    <w:rsid w:val="000668BC"/>
    <w:rsid w:val="00066A86"/>
    <w:rsid w:val="000679A1"/>
    <w:rsid w:val="00071256"/>
    <w:rsid w:val="000723E8"/>
    <w:rsid w:val="00072DBD"/>
    <w:rsid w:val="00073128"/>
    <w:rsid w:val="0007431C"/>
    <w:rsid w:val="00075544"/>
    <w:rsid w:val="00075DD9"/>
    <w:rsid w:val="00076F59"/>
    <w:rsid w:val="00076FB7"/>
    <w:rsid w:val="000838C2"/>
    <w:rsid w:val="000856DF"/>
    <w:rsid w:val="000859C5"/>
    <w:rsid w:val="00085EE9"/>
    <w:rsid w:val="00086525"/>
    <w:rsid w:val="0008679D"/>
    <w:rsid w:val="00091317"/>
    <w:rsid w:val="00091FEC"/>
    <w:rsid w:val="0009271F"/>
    <w:rsid w:val="00093378"/>
    <w:rsid w:val="00094AA2"/>
    <w:rsid w:val="00095014"/>
    <w:rsid w:val="00095A93"/>
    <w:rsid w:val="0009648F"/>
    <w:rsid w:val="00097EAD"/>
    <w:rsid w:val="00097F17"/>
    <w:rsid w:val="000A1E9C"/>
    <w:rsid w:val="000A2B9D"/>
    <w:rsid w:val="000A4C24"/>
    <w:rsid w:val="000A568D"/>
    <w:rsid w:val="000A5700"/>
    <w:rsid w:val="000A575C"/>
    <w:rsid w:val="000A6696"/>
    <w:rsid w:val="000A67CF"/>
    <w:rsid w:val="000A6E5F"/>
    <w:rsid w:val="000A7B95"/>
    <w:rsid w:val="000B054C"/>
    <w:rsid w:val="000B0CFD"/>
    <w:rsid w:val="000B12F9"/>
    <w:rsid w:val="000B1FD2"/>
    <w:rsid w:val="000B2027"/>
    <w:rsid w:val="000B40A9"/>
    <w:rsid w:val="000B57AA"/>
    <w:rsid w:val="000B6ECB"/>
    <w:rsid w:val="000C11D6"/>
    <w:rsid w:val="000C21DC"/>
    <w:rsid w:val="000C2EFF"/>
    <w:rsid w:val="000C5AB7"/>
    <w:rsid w:val="000C5DB4"/>
    <w:rsid w:val="000C6066"/>
    <w:rsid w:val="000D1A5F"/>
    <w:rsid w:val="000D1EED"/>
    <w:rsid w:val="000D20A9"/>
    <w:rsid w:val="000D2D03"/>
    <w:rsid w:val="000D4281"/>
    <w:rsid w:val="000D54F0"/>
    <w:rsid w:val="000D5F08"/>
    <w:rsid w:val="000E0A97"/>
    <w:rsid w:val="000E0D71"/>
    <w:rsid w:val="000E15FA"/>
    <w:rsid w:val="000E2B29"/>
    <w:rsid w:val="000E4D51"/>
    <w:rsid w:val="000E528B"/>
    <w:rsid w:val="000E713D"/>
    <w:rsid w:val="000E72BA"/>
    <w:rsid w:val="000E73AC"/>
    <w:rsid w:val="000E7B1D"/>
    <w:rsid w:val="000E7C14"/>
    <w:rsid w:val="000F2850"/>
    <w:rsid w:val="000F50C8"/>
    <w:rsid w:val="000F7AF9"/>
    <w:rsid w:val="00100112"/>
    <w:rsid w:val="00101F37"/>
    <w:rsid w:val="00102533"/>
    <w:rsid w:val="001035AB"/>
    <w:rsid w:val="00103E58"/>
    <w:rsid w:val="001045C2"/>
    <w:rsid w:val="00107326"/>
    <w:rsid w:val="00107E30"/>
    <w:rsid w:val="00113908"/>
    <w:rsid w:val="00113931"/>
    <w:rsid w:val="00114318"/>
    <w:rsid w:val="001148D0"/>
    <w:rsid w:val="001150AB"/>
    <w:rsid w:val="0011571E"/>
    <w:rsid w:val="00116D2B"/>
    <w:rsid w:val="00116FF4"/>
    <w:rsid w:val="001208D0"/>
    <w:rsid w:val="001216CB"/>
    <w:rsid w:val="0012198D"/>
    <w:rsid w:val="0012205F"/>
    <w:rsid w:val="001227C5"/>
    <w:rsid w:val="001238A5"/>
    <w:rsid w:val="0012390F"/>
    <w:rsid w:val="00123BF9"/>
    <w:rsid w:val="00124026"/>
    <w:rsid w:val="0012458C"/>
    <w:rsid w:val="00124624"/>
    <w:rsid w:val="00124EE3"/>
    <w:rsid w:val="00127602"/>
    <w:rsid w:val="00130C1B"/>
    <w:rsid w:val="0013122D"/>
    <w:rsid w:val="001315A2"/>
    <w:rsid w:val="00133A8E"/>
    <w:rsid w:val="001356B0"/>
    <w:rsid w:val="00135B27"/>
    <w:rsid w:val="0013791F"/>
    <w:rsid w:val="00140250"/>
    <w:rsid w:val="0014028D"/>
    <w:rsid w:val="001408E3"/>
    <w:rsid w:val="00142D4F"/>
    <w:rsid w:val="00143850"/>
    <w:rsid w:val="00144633"/>
    <w:rsid w:val="00147267"/>
    <w:rsid w:val="001517CF"/>
    <w:rsid w:val="001530B9"/>
    <w:rsid w:val="0015341F"/>
    <w:rsid w:val="0015389E"/>
    <w:rsid w:val="00157818"/>
    <w:rsid w:val="001603BA"/>
    <w:rsid w:val="0016313A"/>
    <w:rsid w:val="001633AC"/>
    <w:rsid w:val="0016490A"/>
    <w:rsid w:val="00164C6D"/>
    <w:rsid w:val="00165532"/>
    <w:rsid w:val="0016627F"/>
    <w:rsid w:val="00167180"/>
    <w:rsid w:val="00167B9B"/>
    <w:rsid w:val="00170B1F"/>
    <w:rsid w:val="001711A2"/>
    <w:rsid w:val="00172236"/>
    <w:rsid w:val="00173766"/>
    <w:rsid w:val="00173A58"/>
    <w:rsid w:val="001748CC"/>
    <w:rsid w:val="00175483"/>
    <w:rsid w:val="0017737E"/>
    <w:rsid w:val="00180081"/>
    <w:rsid w:val="001808BB"/>
    <w:rsid w:val="001809E6"/>
    <w:rsid w:val="00181B0E"/>
    <w:rsid w:val="00181EDF"/>
    <w:rsid w:val="001830DE"/>
    <w:rsid w:val="00184FED"/>
    <w:rsid w:val="001852ED"/>
    <w:rsid w:val="001861F0"/>
    <w:rsid w:val="00186999"/>
    <w:rsid w:val="00187D86"/>
    <w:rsid w:val="00191BB3"/>
    <w:rsid w:val="0019442D"/>
    <w:rsid w:val="00197C25"/>
    <w:rsid w:val="001A1EC5"/>
    <w:rsid w:val="001A30BC"/>
    <w:rsid w:val="001A5BF9"/>
    <w:rsid w:val="001A763A"/>
    <w:rsid w:val="001B0787"/>
    <w:rsid w:val="001B1E75"/>
    <w:rsid w:val="001B2F92"/>
    <w:rsid w:val="001B3D93"/>
    <w:rsid w:val="001B417D"/>
    <w:rsid w:val="001B4657"/>
    <w:rsid w:val="001B6995"/>
    <w:rsid w:val="001C06CD"/>
    <w:rsid w:val="001C0A5E"/>
    <w:rsid w:val="001C2054"/>
    <w:rsid w:val="001C2B62"/>
    <w:rsid w:val="001C2F73"/>
    <w:rsid w:val="001C30D1"/>
    <w:rsid w:val="001C3DEF"/>
    <w:rsid w:val="001C5B19"/>
    <w:rsid w:val="001C5E26"/>
    <w:rsid w:val="001C63CB"/>
    <w:rsid w:val="001C6601"/>
    <w:rsid w:val="001D01A7"/>
    <w:rsid w:val="001D15E6"/>
    <w:rsid w:val="001D2F98"/>
    <w:rsid w:val="001D5AA4"/>
    <w:rsid w:val="001D71BA"/>
    <w:rsid w:val="001D72E5"/>
    <w:rsid w:val="001D7438"/>
    <w:rsid w:val="001E2DFA"/>
    <w:rsid w:val="001E5D20"/>
    <w:rsid w:val="001E70AB"/>
    <w:rsid w:val="001F0E09"/>
    <w:rsid w:val="001F167E"/>
    <w:rsid w:val="001F1934"/>
    <w:rsid w:val="001F293B"/>
    <w:rsid w:val="001F2986"/>
    <w:rsid w:val="001F2DA6"/>
    <w:rsid w:val="001F3F1A"/>
    <w:rsid w:val="001F7112"/>
    <w:rsid w:val="00200FDB"/>
    <w:rsid w:val="002018D5"/>
    <w:rsid w:val="00202600"/>
    <w:rsid w:val="002068F1"/>
    <w:rsid w:val="0020702C"/>
    <w:rsid w:val="00211F80"/>
    <w:rsid w:val="00215056"/>
    <w:rsid w:val="002151CF"/>
    <w:rsid w:val="00215280"/>
    <w:rsid w:val="0021555D"/>
    <w:rsid w:val="0021571B"/>
    <w:rsid w:val="00215FDD"/>
    <w:rsid w:val="00216264"/>
    <w:rsid w:val="002163AD"/>
    <w:rsid w:val="00220ED3"/>
    <w:rsid w:val="002213CE"/>
    <w:rsid w:val="002218F5"/>
    <w:rsid w:val="00221CD8"/>
    <w:rsid w:val="00222698"/>
    <w:rsid w:val="00222B17"/>
    <w:rsid w:val="00222F4F"/>
    <w:rsid w:val="0022359F"/>
    <w:rsid w:val="00227818"/>
    <w:rsid w:val="00227E52"/>
    <w:rsid w:val="00230E36"/>
    <w:rsid w:val="002310FD"/>
    <w:rsid w:val="00232640"/>
    <w:rsid w:val="002351D4"/>
    <w:rsid w:val="00235CB0"/>
    <w:rsid w:val="00237118"/>
    <w:rsid w:val="00237D82"/>
    <w:rsid w:val="002442BF"/>
    <w:rsid w:val="00246124"/>
    <w:rsid w:val="00246886"/>
    <w:rsid w:val="00247E6D"/>
    <w:rsid w:val="0025233D"/>
    <w:rsid w:val="0025248F"/>
    <w:rsid w:val="002530A3"/>
    <w:rsid w:val="0025684E"/>
    <w:rsid w:val="002572F1"/>
    <w:rsid w:val="00257B6B"/>
    <w:rsid w:val="00261411"/>
    <w:rsid w:val="002651AB"/>
    <w:rsid w:val="00265968"/>
    <w:rsid w:val="00267674"/>
    <w:rsid w:val="00270BC6"/>
    <w:rsid w:val="00274009"/>
    <w:rsid w:val="00275CC8"/>
    <w:rsid w:val="002760BC"/>
    <w:rsid w:val="00276545"/>
    <w:rsid w:val="00277D91"/>
    <w:rsid w:val="002814CA"/>
    <w:rsid w:val="00281D1F"/>
    <w:rsid w:val="00282FBE"/>
    <w:rsid w:val="002834AC"/>
    <w:rsid w:val="00283DA3"/>
    <w:rsid w:val="00287017"/>
    <w:rsid w:val="00287FD8"/>
    <w:rsid w:val="002902C3"/>
    <w:rsid w:val="002917C0"/>
    <w:rsid w:val="00291AAA"/>
    <w:rsid w:val="002922BB"/>
    <w:rsid w:val="00293B0B"/>
    <w:rsid w:val="002941A2"/>
    <w:rsid w:val="002955CB"/>
    <w:rsid w:val="002A0783"/>
    <w:rsid w:val="002A2299"/>
    <w:rsid w:val="002A2A98"/>
    <w:rsid w:val="002A3BE2"/>
    <w:rsid w:val="002A4DD0"/>
    <w:rsid w:val="002A57D1"/>
    <w:rsid w:val="002A593E"/>
    <w:rsid w:val="002A59EA"/>
    <w:rsid w:val="002A6225"/>
    <w:rsid w:val="002A6B18"/>
    <w:rsid w:val="002A6E7E"/>
    <w:rsid w:val="002A7E82"/>
    <w:rsid w:val="002B56F3"/>
    <w:rsid w:val="002B74CB"/>
    <w:rsid w:val="002C0B29"/>
    <w:rsid w:val="002C1A3E"/>
    <w:rsid w:val="002C3694"/>
    <w:rsid w:val="002C410E"/>
    <w:rsid w:val="002C6C4A"/>
    <w:rsid w:val="002C6FEF"/>
    <w:rsid w:val="002C7942"/>
    <w:rsid w:val="002D156A"/>
    <w:rsid w:val="002D24CC"/>
    <w:rsid w:val="002D2A0D"/>
    <w:rsid w:val="002E00A6"/>
    <w:rsid w:val="002E08C1"/>
    <w:rsid w:val="002E10B6"/>
    <w:rsid w:val="002E1911"/>
    <w:rsid w:val="002E3D6E"/>
    <w:rsid w:val="002E448F"/>
    <w:rsid w:val="002E5F3F"/>
    <w:rsid w:val="002F0F79"/>
    <w:rsid w:val="002F1862"/>
    <w:rsid w:val="002F2688"/>
    <w:rsid w:val="002F2BE1"/>
    <w:rsid w:val="002F2C1D"/>
    <w:rsid w:val="002F2F76"/>
    <w:rsid w:val="002F504D"/>
    <w:rsid w:val="00303CA5"/>
    <w:rsid w:val="00305090"/>
    <w:rsid w:val="003052FE"/>
    <w:rsid w:val="00305A6E"/>
    <w:rsid w:val="00311236"/>
    <w:rsid w:val="0031580A"/>
    <w:rsid w:val="00315E87"/>
    <w:rsid w:val="00316CBA"/>
    <w:rsid w:val="003207F0"/>
    <w:rsid w:val="00322CA0"/>
    <w:rsid w:val="003244AF"/>
    <w:rsid w:val="00324802"/>
    <w:rsid w:val="00325112"/>
    <w:rsid w:val="00325557"/>
    <w:rsid w:val="0032646E"/>
    <w:rsid w:val="003300CF"/>
    <w:rsid w:val="003310FC"/>
    <w:rsid w:val="00334680"/>
    <w:rsid w:val="00336C3B"/>
    <w:rsid w:val="0033789D"/>
    <w:rsid w:val="00337CA1"/>
    <w:rsid w:val="0034219A"/>
    <w:rsid w:val="00342DA3"/>
    <w:rsid w:val="00343073"/>
    <w:rsid w:val="00343AFC"/>
    <w:rsid w:val="00345C49"/>
    <w:rsid w:val="0034664E"/>
    <w:rsid w:val="00350398"/>
    <w:rsid w:val="00350E8E"/>
    <w:rsid w:val="003528B4"/>
    <w:rsid w:val="003536BE"/>
    <w:rsid w:val="00353A57"/>
    <w:rsid w:val="003606A4"/>
    <w:rsid w:val="00360F9E"/>
    <w:rsid w:val="00363826"/>
    <w:rsid w:val="00363841"/>
    <w:rsid w:val="003649E9"/>
    <w:rsid w:val="00365797"/>
    <w:rsid w:val="0036641F"/>
    <w:rsid w:val="00366B99"/>
    <w:rsid w:val="00370F5A"/>
    <w:rsid w:val="00371558"/>
    <w:rsid w:val="00375828"/>
    <w:rsid w:val="00376352"/>
    <w:rsid w:val="00377036"/>
    <w:rsid w:val="00383949"/>
    <w:rsid w:val="0038412C"/>
    <w:rsid w:val="00384BA1"/>
    <w:rsid w:val="003854EC"/>
    <w:rsid w:val="00386C65"/>
    <w:rsid w:val="003870DC"/>
    <w:rsid w:val="00387182"/>
    <w:rsid w:val="00387886"/>
    <w:rsid w:val="0039227E"/>
    <w:rsid w:val="0039236D"/>
    <w:rsid w:val="00393234"/>
    <w:rsid w:val="00394BC8"/>
    <w:rsid w:val="0039578E"/>
    <w:rsid w:val="00397925"/>
    <w:rsid w:val="00397D92"/>
    <w:rsid w:val="003A08C2"/>
    <w:rsid w:val="003A0C47"/>
    <w:rsid w:val="003A1337"/>
    <w:rsid w:val="003A1716"/>
    <w:rsid w:val="003A20AA"/>
    <w:rsid w:val="003A247B"/>
    <w:rsid w:val="003A3631"/>
    <w:rsid w:val="003A3AD3"/>
    <w:rsid w:val="003A40A9"/>
    <w:rsid w:val="003A4F7B"/>
    <w:rsid w:val="003B0A6A"/>
    <w:rsid w:val="003B1497"/>
    <w:rsid w:val="003B28DF"/>
    <w:rsid w:val="003B33DE"/>
    <w:rsid w:val="003B41E4"/>
    <w:rsid w:val="003B481C"/>
    <w:rsid w:val="003B5D21"/>
    <w:rsid w:val="003B65E2"/>
    <w:rsid w:val="003B78AD"/>
    <w:rsid w:val="003C0085"/>
    <w:rsid w:val="003C0FBD"/>
    <w:rsid w:val="003C1DA4"/>
    <w:rsid w:val="003C1EA0"/>
    <w:rsid w:val="003C225B"/>
    <w:rsid w:val="003C3327"/>
    <w:rsid w:val="003C3D5F"/>
    <w:rsid w:val="003C53E9"/>
    <w:rsid w:val="003C5C82"/>
    <w:rsid w:val="003C647C"/>
    <w:rsid w:val="003C7ABB"/>
    <w:rsid w:val="003C7AD8"/>
    <w:rsid w:val="003D05DF"/>
    <w:rsid w:val="003D41F2"/>
    <w:rsid w:val="003D636C"/>
    <w:rsid w:val="003D6AAB"/>
    <w:rsid w:val="003E1E81"/>
    <w:rsid w:val="003E1EB3"/>
    <w:rsid w:val="003E42A7"/>
    <w:rsid w:val="003E5ECD"/>
    <w:rsid w:val="003E6E0F"/>
    <w:rsid w:val="003E77A2"/>
    <w:rsid w:val="003E7CE2"/>
    <w:rsid w:val="003F09D7"/>
    <w:rsid w:val="003F0B5D"/>
    <w:rsid w:val="003F225B"/>
    <w:rsid w:val="003F28C5"/>
    <w:rsid w:val="003F2A67"/>
    <w:rsid w:val="003F2DA8"/>
    <w:rsid w:val="003F3333"/>
    <w:rsid w:val="003F510B"/>
    <w:rsid w:val="003F6605"/>
    <w:rsid w:val="003F764E"/>
    <w:rsid w:val="003F7E50"/>
    <w:rsid w:val="00400A26"/>
    <w:rsid w:val="00400DD7"/>
    <w:rsid w:val="00402A34"/>
    <w:rsid w:val="00402AD9"/>
    <w:rsid w:val="00403EAF"/>
    <w:rsid w:val="00405A1F"/>
    <w:rsid w:val="00406CC1"/>
    <w:rsid w:val="00406EFC"/>
    <w:rsid w:val="00406F6F"/>
    <w:rsid w:val="0040751A"/>
    <w:rsid w:val="0041111D"/>
    <w:rsid w:val="0041207A"/>
    <w:rsid w:val="00412C2B"/>
    <w:rsid w:val="00413CFA"/>
    <w:rsid w:val="004143BF"/>
    <w:rsid w:val="0041594F"/>
    <w:rsid w:val="00420463"/>
    <w:rsid w:val="00422542"/>
    <w:rsid w:val="0042308C"/>
    <w:rsid w:val="0042353D"/>
    <w:rsid w:val="004253CA"/>
    <w:rsid w:val="004278A1"/>
    <w:rsid w:val="00427FF0"/>
    <w:rsid w:val="00430A4D"/>
    <w:rsid w:val="004315E9"/>
    <w:rsid w:val="00431A6B"/>
    <w:rsid w:val="00431C2C"/>
    <w:rsid w:val="0043258E"/>
    <w:rsid w:val="004329F9"/>
    <w:rsid w:val="004338DF"/>
    <w:rsid w:val="00434CC2"/>
    <w:rsid w:val="004352ED"/>
    <w:rsid w:val="00436C89"/>
    <w:rsid w:val="00436ECC"/>
    <w:rsid w:val="00437432"/>
    <w:rsid w:val="004414E6"/>
    <w:rsid w:val="0044204D"/>
    <w:rsid w:val="00444A79"/>
    <w:rsid w:val="00445319"/>
    <w:rsid w:val="00447DDB"/>
    <w:rsid w:val="00452401"/>
    <w:rsid w:val="00452540"/>
    <w:rsid w:val="004544CB"/>
    <w:rsid w:val="00457B53"/>
    <w:rsid w:val="00457EED"/>
    <w:rsid w:val="00460493"/>
    <w:rsid w:val="004617B8"/>
    <w:rsid w:val="004619AC"/>
    <w:rsid w:val="00463A10"/>
    <w:rsid w:val="004652FD"/>
    <w:rsid w:val="004659DF"/>
    <w:rsid w:val="0046606F"/>
    <w:rsid w:val="004670EA"/>
    <w:rsid w:val="00467339"/>
    <w:rsid w:val="00467D04"/>
    <w:rsid w:val="00470B89"/>
    <w:rsid w:val="004718B1"/>
    <w:rsid w:val="004719AC"/>
    <w:rsid w:val="00474563"/>
    <w:rsid w:val="0047518A"/>
    <w:rsid w:val="004762C0"/>
    <w:rsid w:val="004804F5"/>
    <w:rsid w:val="004826C9"/>
    <w:rsid w:val="00482A39"/>
    <w:rsid w:val="00483AE2"/>
    <w:rsid w:val="00485525"/>
    <w:rsid w:val="00486481"/>
    <w:rsid w:val="0048668C"/>
    <w:rsid w:val="004866D8"/>
    <w:rsid w:val="00486FA1"/>
    <w:rsid w:val="004874EC"/>
    <w:rsid w:val="00490088"/>
    <w:rsid w:val="00490348"/>
    <w:rsid w:val="0049052F"/>
    <w:rsid w:val="0049160B"/>
    <w:rsid w:val="00492130"/>
    <w:rsid w:val="00492508"/>
    <w:rsid w:val="00497D21"/>
    <w:rsid w:val="004A131B"/>
    <w:rsid w:val="004A21B3"/>
    <w:rsid w:val="004A2C15"/>
    <w:rsid w:val="004A3243"/>
    <w:rsid w:val="004A4A32"/>
    <w:rsid w:val="004A5263"/>
    <w:rsid w:val="004A7397"/>
    <w:rsid w:val="004A7C92"/>
    <w:rsid w:val="004B3A16"/>
    <w:rsid w:val="004B4572"/>
    <w:rsid w:val="004B4574"/>
    <w:rsid w:val="004C04AA"/>
    <w:rsid w:val="004C08C7"/>
    <w:rsid w:val="004C08CB"/>
    <w:rsid w:val="004C1FC9"/>
    <w:rsid w:val="004C49FF"/>
    <w:rsid w:val="004C4B0C"/>
    <w:rsid w:val="004C50A3"/>
    <w:rsid w:val="004C519C"/>
    <w:rsid w:val="004C5FC6"/>
    <w:rsid w:val="004C66A0"/>
    <w:rsid w:val="004D1876"/>
    <w:rsid w:val="004D41B5"/>
    <w:rsid w:val="004D4F02"/>
    <w:rsid w:val="004D5B9B"/>
    <w:rsid w:val="004D62F4"/>
    <w:rsid w:val="004D72EC"/>
    <w:rsid w:val="004D77C6"/>
    <w:rsid w:val="004E181C"/>
    <w:rsid w:val="004E1B21"/>
    <w:rsid w:val="004E54E1"/>
    <w:rsid w:val="004E584C"/>
    <w:rsid w:val="004E6B18"/>
    <w:rsid w:val="004E6E85"/>
    <w:rsid w:val="004F09B5"/>
    <w:rsid w:val="004F20E8"/>
    <w:rsid w:val="004F3835"/>
    <w:rsid w:val="004F41C2"/>
    <w:rsid w:val="004F47ED"/>
    <w:rsid w:val="004F48DE"/>
    <w:rsid w:val="004F523E"/>
    <w:rsid w:val="004F5412"/>
    <w:rsid w:val="004F5B87"/>
    <w:rsid w:val="004F67EC"/>
    <w:rsid w:val="004F70F2"/>
    <w:rsid w:val="004F7FAD"/>
    <w:rsid w:val="005002EA"/>
    <w:rsid w:val="005017F5"/>
    <w:rsid w:val="0050275C"/>
    <w:rsid w:val="00503388"/>
    <w:rsid w:val="0050545B"/>
    <w:rsid w:val="005072B6"/>
    <w:rsid w:val="00507804"/>
    <w:rsid w:val="00511775"/>
    <w:rsid w:val="00511F16"/>
    <w:rsid w:val="005134E3"/>
    <w:rsid w:val="00515AC9"/>
    <w:rsid w:val="005175BF"/>
    <w:rsid w:val="00517D40"/>
    <w:rsid w:val="00520170"/>
    <w:rsid w:val="00520DEA"/>
    <w:rsid w:val="00521606"/>
    <w:rsid w:val="00521E61"/>
    <w:rsid w:val="00523032"/>
    <w:rsid w:val="005231BB"/>
    <w:rsid w:val="00523BE8"/>
    <w:rsid w:val="005272AE"/>
    <w:rsid w:val="005275F5"/>
    <w:rsid w:val="00530CBB"/>
    <w:rsid w:val="005319E1"/>
    <w:rsid w:val="005322CC"/>
    <w:rsid w:val="00532D32"/>
    <w:rsid w:val="0053303D"/>
    <w:rsid w:val="00533500"/>
    <w:rsid w:val="00534928"/>
    <w:rsid w:val="0053562F"/>
    <w:rsid w:val="0053730D"/>
    <w:rsid w:val="00542FFB"/>
    <w:rsid w:val="0054360F"/>
    <w:rsid w:val="005439AA"/>
    <w:rsid w:val="00543CA3"/>
    <w:rsid w:val="00544466"/>
    <w:rsid w:val="00546278"/>
    <w:rsid w:val="00546B3C"/>
    <w:rsid w:val="005471EB"/>
    <w:rsid w:val="005522F8"/>
    <w:rsid w:val="00553D79"/>
    <w:rsid w:val="005551C7"/>
    <w:rsid w:val="00555279"/>
    <w:rsid w:val="00557016"/>
    <w:rsid w:val="00560902"/>
    <w:rsid w:val="00561042"/>
    <w:rsid w:val="00562526"/>
    <w:rsid w:val="00563B51"/>
    <w:rsid w:val="0056643B"/>
    <w:rsid w:val="00566A2F"/>
    <w:rsid w:val="0057040A"/>
    <w:rsid w:val="00570C06"/>
    <w:rsid w:val="00573966"/>
    <w:rsid w:val="00573CAA"/>
    <w:rsid w:val="005764B0"/>
    <w:rsid w:val="00576F21"/>
    <w:rsid w:val="005815DA"/>
    <w:rsid w:val="00584865"/>
    <w:rsid w:val="00586090"/>
    <w:rsid w:val="00590FFF"/>
    <w:rsid w:val="0059123A"/>
    <w:rsid w:val="005913FD"/>
    <w:rsid w:val="005925B5"/>
    <w:rsid w:val="00592889"/>
    <w:rsid w:val="0059288A"/>
    <w:rsid w:val="00593D2C"/>
    <w:rsid w:val="005953DF"/>
    <w:rsid w:val="00596BBE"/>
    <w:rsid w:val="00596F7E"/>
    <w:rsid w:val="00597F29"/>
    <w:rsid w:val="005A1025"/>
    <w:rsid w:val="005A1CD3"/>
    <w:rsid w:val="005A35D5"/>
    <w:rsid w:val="005A3ECF"/>
    <w:rsid w:val="005A3FDA"/>
    <w:rsid w:val="005A406C"/>
    <w:rsid w:val="005A7865"/>
    <w:rsid w:val="005A7D9B"/>
    <w:rsid w:val="005B57B4"/>
    <w:rsid w:val="005B5F83"/>
    <w:rsid w:val="005B712F"/>
    <w:rsid w:val="005C29AC"/>
    <w:rsid w:val="005C2D97"/>
    <w:rsid w:val="005C66A2"/>
    <w:rsid w:val="005C70B5"/>
    <w:rsid w:val="005C70DA"/>
    <w:rsid w:val="005D18DB"/>
    <w:rsid w:val="005D258C"/>
    <w:rsid w:val="005D380E"/>
    <w:rsid w:val="005D4B10"/>
    <w:rsid w:val="005D4D85"/>
    <w:rsid w:val="005D4EB6"/>
    <w:rsid w:val="005D4F66"/>
    <w:rsid w:val="005D5966"/>
    <w:rsid w:val="005D6566"/>
    <w:rsid w:val="005D6C5C"/>
    <w:rsid w:val="005D7EAB"/>
    <w:rsid w:val="005E052E"/>
    <w:rsid w:val="005E0AF4"/>
    <w:rsid w:val="005E2807"/>
    <w:rsid w:val="005E4CDE"/>
    <w:rsid w:val="005E50B4"/>
    <w:rsid w:val="005E6C96"/>
    <w:rsid w:val="005E72AE"/>
    <w:rsid w:val="005F015D"/>
    <w:rsid w:val="005F09CF"/>
    <w:rsid w:val="005F1F7D"/>
    <w:rsid w:val="005F2483"/>
    <w:rsid w:val="005F42A7"/>
    <w:rsid w:val="005F6975"/>
    <w:rsid w:val="006013A4"/>
    <w:rsid w:val="00601445"/>
    <w:rsid w:val="00601B16"/>
    <w:rsid w:val="006037BE"/>
    <w:rsid w:val="00603991"/>
    <w:rsid w:val="006049CC"/>
    <w:rsid w:val="006067E9"/>
    <w:rsid w:val="00610F4D"/>
    <w:rsid w:val="00611567"/>
    <w:rsid w:val="00611BD0"/>
    <w:rsid w:val="006124D9"/>
    <w:rsid w:val="006126B3"/>
    <w:rsid w:val="00614A60"/>
    <w:rsid w:val="00614AAE"/>
    <w:rsid w:val="0061571E"/>
    <w:rsid w:val="0061695B"/>
    <w:rsid w:val="006201CB"/>
    <w:rsid w:val="00620526"/>
    <w:rsid w:val="00620F7C"/>
    <w:rsid w:val="0062111B"/>
    <w:rsid w:val="00621D7F"/>
    <w:rsid w:val="00623B7B"/>
    <w:rsid w:val="0062638E"/>
    <w:rsid w:val="00630366"/>
    <w:rsid w:val="006306A7"/>
    <w:rsid w:val="00630EC5"/>
    <w:rsid w:val="00631A83"/>
    <w:rsid w:val="00634764"/>
    <w:rsid w:val="0063485E"/>
    <w:rsid w:val="00640F1A"/>
    <w:rsid w:val="00641918"/>
    <w:rsid w:val="00643279"/>
    <w:rsid w:val="00643AD8"/>
    <w:rsid w:val="0064503D"/>
    <w:rsid w:val="00646FE7"/>
    <w:rsid w:val="0065094C"/>
    <w:rsid w:val="00650EF5"/>
    <w:rsid w:val="0065197F"/>
    <w:rsid w:val="00654A31"/>
    <w:rsid w:val="0066041C"/>
    <w:rsid w:val="00660D4E"/>
    <w:rsid w:val="0066223F"/>
    <w:rsid w:val="006643BC"/>
    <w:rsid w:val="00664E55"/>
    <w:rsid w:val="00666AD0"/>
    <w:rsid w:val="00667F59"/>
    <w:rsid w:val="00671AE8"/>
    <w:rsid w:val="006729DF"/>
    <w:rsid w:val="00673152"/>
    <w:rsid w:val="00674639"/>
    <w:rsid w:val="00674B25"/>
    <w:rsid w:val="00680CB2"/>
    <w:rsid w:val="00681844"/>
    <w:rsid w:val="0068321E"/>
    <w:rsid w:val="006847C2"/>
    <w:rsid w:val="00686568"/>
    <w:rsid w:val="00687D50"/>
    <w:rsid w:val="00690609"/>
    <w:rsid w:val="00690D3A"/>
    <w:rsid w:val="0069445A"/>
    <w:rsid w:val="0069456B"/>
    <w:rsid w:val="00697912"/>
    <w:rsid w:val="00697D1F"/>
    <w:rsid w:val="006A01D7"/>
    <w:rsid w:val="006A4726"/>
    <w:rsid w:val="006A63E6"/>
    <w:rsid w:val="006A6843"/>
    <w:rsid w:val="006A7610"/>
    <w:rsid w:val="006A7730"/>
    <w:rsid w:val="006B143B"/>
    <w:rsid w:val="006B2189"/>
    <w:rsid w:val="006B2BEF"/>
    <w:rsid w:val="006B2E92"/>
    <w:rsid w:val="006B45FE"/>
    <w:rsid w:val="006B643E"/>
    <w:rsid w:val="006B76F5"/>
    <w:rsid w:val="006B7D88"/>
    <w:rsid w:val="006B7F8D"/>
    <w:rsid w:val="006C1355"/>
    <w:rsid w:val="006C1D20"/>
    <w:rsid w:val="006C2D71"/>
    <w:rsid w:val="006C3DE0"/>
    <w:rsid w:val="006C452D"/>
    <w:rsid w:val="006C4EBE"/>
    <w:rsid w:val="006C5C4A"/>
    <w:rsid w:val="006C6240"/>
    <w:rsid w:val="006C7A4E"/>
    <w:rsid w:val="006C7FD4"/>
    <w:rsid w:val="006D0F3C"/>
    <w:rsid w:val="006D12A2"/>
    <w:rsid w:val="006D214B"/>
    <w:rsid w:val="006D5A40"/>
    <w:rsid w:val="006D6C75"/>
    <w:rsid w:val="006D6D2B"/>
    <w:rsid w:val="006D712B"/>
    <w:rsid w:val="006D7ACB"/>
    <w:rsid w:val="006E1B84"/>
    <w:rsid w:val="006E4253"/>
    <w:rsid w:val="006E437F"/>
    <w:rsid w:val="006E4C87"/>
    <w:rsid w:val="006E567E"/>
    <w:rsid w:val="006E6627"/>
    <w:rsid w:val="006E740A"/>
    <w:rsid w:val="006E7E4F"/>
    <w:rsid w:val="006F0D61"/>
    <w:rsid w:val="006F1FF9"/>
    <w:rsid w:val="006F2A31"/>
    <w:rsid w:val="006F63D7"/>
    <w:rsid w:val="006F6E8E"/>
    <w:rsid w:val="007039E5"/>
    <w:rsid w:val="00704BFD"/>
    <w:rsid w:val="00705063"/>
    <w:rsid w:val="007050C9"/>
    <w:rsid w:val="007064A5"/>
    <w:rsid w:val="00712120"/>
    <w:rsid w:val="00714B19"/>
    <w:rsid w:val="00715BD0"/>
    <w:rsid w:val="00715D0B"/>
    <w:rsid w:val="007161B4"/>
    <w:rsid w:val="00717DEF"/>
    <w:rsid w:val="00720F4A"/>
    <w:rsid w:val="00723BB4"/>
    <w:rsid w:val="007240FA"/>
    <w:rsid w:val="00725DCD"/>
    <w:rsid w:val="00725DE3"/>
    <w:rsid w:val="0072611E"/>
    <w:rsid w:val="00727351"/>
    <w:rsid w:val="00727AA8"/>
    <w:rsid w:val="00730C6F"/>
    <w:rsid w:val="007317E0"/>
    <w:rsid w:val="0073486C"/>
    <w:rsid w:val="007401F6"/>
    <w:rsid w:val="007409F9"/>
    <w:rsid w:val="007412A0"/>
    <w:rsid w:val="00743CC7"/>
    <w:rsid w:val="00745791"/>
    <w:rsid w:val="00746F70"/>
    <w:rsid w:val="0074732A"/>
    <w:rsid w:val="00751499"/>
    <w:rsid w:val="00751657"/>
    <w:rsid w:val="00751EE8"/>
    <w:rsid w:val="0075263D"/>
    <w:rsid w:val="00752673"/>
    <w:rsid w:val="0075279A"/>
    <w:rsid w:val="00752C29"/>
    <w:rsid w:val="00753B4E"/>
    <w:rsid w:val="0075430C"/>
    <w:rsid w:val="007552C1"/>
    <w:rsid w:val="00755485"/>
    <w:rsid w:val="0075663D"/>
    <w:rsid w:val="0075778F"/>
    <w:rsid w:val="0075794A"/>
    <w:rsid w:val="00761029"/>
    <w:rsid w:val="00761903"/>
    <w:rsid w:val="007639A8"/>
    <w:rsid w:val="007649F4"/>
    <w:rsid w:val="00765C49"/>
    <w:rsid w:val="00766BDE"/>
    <w:rsid w:val="00766CD4"/>
    <w:rsid w:val="0076712C"/>
    <w:rsid w:val="00767B2F"/>
    <w:rsid w:val="00767FA2"/>
    <w:rsid w:val="0077196A"/>
    <w:rsid w:val="00773A5E"/>
    <w:rsid w:val="00774D4A"/>
    <w:rsid w:val="00775BCB"/>
    <w:rsid w:val="00776408"/>
    <w:rsid w:val="00776D7C"/>
    <w:rsid w:val="00780F27"/>
    <w:rsid w:val="007811F3"/>
    <w:rsid w:val="0078233D"/>
    <w:rsid w:val="00783B29"/>
    <w:rsid w:val="007845B4"/>
    <w:rsid w:val="007849D7"/>
    <w:rsid w:val="00784AB2"/>
    <w:rsid w:val="00787223"/>
    <w:rsid w:val="007877A9"/>
    <w:rsid w:val="00791534"/>
    <w:rsid w:val="0079238D"/>
    <w:rsid w:val="00792DF0"/>
    <w:rsid w:val="00793A95"/>
    <w:rsid w:val="00793F3E"/>
    <w:rsid w:val="007960E1"/>
    <w:rsid w:val="00796972"/>
    <w:rsid w:val="0079769A"/>
    <w:rsid w:val="007978E4"/>
    <w:rsid w:val="007A00A8"/>
    <w:rsid w:val="007A03EB"/>
    <w:rsid w:val="007A20C4"/>
    <w:rsid w:val="007A47BC"/>
    <w:rsid w:val="007A577C"/>
    <w:rsid w:val="007A5CC6"/>
    <w:rsid w:val="007A60E7"/>
    <w:rsid w:val="007B05AC"/>
    <w:rsid w:val="007B0DB8"/>
    <w:rsid w:val="007B2033"/>
    <w:rsid w:val="007B4566"/>
    <w:rsid w:val="007B5592"/>
    <w:rsid w:val="007B6D64"/>
    <w:rsid w:val="007C1994"/>
    <w:rsid w:val="007C2BF2"/>
    <w:rsid w:val="007C6EF3"/>
    <w:rsid w:val="007D0236"/>
    <w:rsid w:val="007D28B4"/>
    <w:rsid w:val="007D2FAA"/>
    <w:rsid w:val="007D75D8"/>
    <w:rsid w:val="007D7819"/>
    <w:rsid w:val="007E0206"/>
    <w:rsid w:val="007E1745"/>
    <w:rsid w:val="007E1852"/>
    <w:rsid w:val="007E2099"/>
    <w:rsid w:val="007E296B"/>
    <w:rsid w:val="007E2A94"/>
    <w:rsid w:val="007E3F4F"/>
    <w:rsid w:val="007E4DAB"/>
    <w:rsid w:val="007E53D9"/>
    <w:rsid w:val="007E6546"/>
    <w:rsid w:val="007E731F"/>
    <w:rsid w:val="007F02DE"/>
    <w:rsid w:val="007F1FEA"/>
    <w:rsid w:val="007F45F4"/>
    <w:rsid w:val="007F4E9A"/>
    <w:rsid w:val="007F69B9"/>
    <w:rsid w:val="00800043"/>
    <w:rsid w:val="0080133A"/>
    <w:rsid w:val="00801514"/>
    <w:rsid w:val="00804134"/>
    <w:rsid w:val="00804A84"/>
    <w:rsid w:val="00805275"/>
    <w:rsid w:val="0081052D"/>
    <w:rsid w:val="00811097"/>
    <w:rsid w:val="008115E7"/>
    <w:rsid w:val="00811676"/>
    <w:rsid w:val="00811C33"/>
    <w:rsid w:val="00814B6E"/>
    <w:rsid w:val="00814FBF"/>
    <w:rsid w:val="00817BF6"/>
    <w:rsid w:val="00821169"/>
    <w:rsid w:val="008220F5"/>
    <w:rsid w:val="008231EE"/>
    <w:rsid w:val="00827079"/>
    <w:rsid w:val="00831560"/>
    <w:rsid w:val="008319D5"/>
    <w:rsid w:val="00832403"/>
    <w:rsid w:val="00832FB3"/>
    <w:rsid w:val="00835BBF"/>
    <w:rsid w:val="00835DF3"/>
    <w:rsid w:val="008378D5"/>
    <w:rsid w:val="0084037D"/>
    <w:rsid w:val="00840FA7"/>
    <w:rsid w:val="008410AE"/>
    <w:rsid w:val="00845505"/>
    <w:rsid w:val="00845775"/>
    <w:rsid w:val="00846E84"/>
    <w:rsid w:val="008509E5"/>
    <w:rsid w:val="00850A52"/>
    <w:rsid w:val="00852FD6"/>
    <w:rsid w:val="008562C9"/>
    <w:rsid w:val="00861D74"/>
    <w:rsid w:val="00864B43"/>
    <w:rsid w:val="008653D7"/>
    <w:rsid w:val="00867566"/>
    <w:rsid w:val="008676D7"/>
    <w:rsid w:val="0086798F"/>
    <w:rsid w:val="008708FD"/>
    <w:rsid w:val="008728AB"/>
    <w:rsid w:val="00874059"/>
    <w:rsid w:val="00880594"/>
    <w:rsid w:val="008809E8"/>
    <w:rsid w:val="008823F7"/>
    <w:rsid w:val="0088469C"/>
    <w:rsid w:val="00884EDC"/>
    <w:rsid w:val="00886F5A"/>
    <w:rsid w:val="00887024"/>
    <w:rsid w:val="008927E0"/>
    <w:rsid w:val="00893442"/>
    <w:rsid w:val="00893444"/>
    <w:rsid w:val="008A0067"/>
    <w:rsid w:val="008A0535"/>
    <w:rsid w:val="008A3CD6"/>
    <w:rsid w:val="008A4C89"/>
    <w:rsid w:val="008A5B4A"/>
    <w:rsid w:val="008A5F10"/>
    <w:rsid w:val="008A6682"/>
    <w:rsid w:val="008A76CC"/>
    <w:rsid w:val="008A7B74"/>
    <w:rsid w:val="008B58B5"/>
    <w:rsid w:val="008C0296"/>
    <w:rsid w:val="008C0AA9"/>
    <w:rsid w:val="008C111E"/>
    <w:rsid w:val="008C1F6F"/>
    <w:rsid w:val="008C202C"/>
    <w:rsid w:val="008C20BD"/>
    <w:rsid w:val="008C4B34"/>
    <w:rsid w:val="008C5347"/>
    <w:rsid w:val="008C6A99"/>
    <w:rsid w:val="008C7AE5"/>
    <w:rsid w:val="008D0FE4"/>
    <w:rsid w:val="008D1DB9"/>
    <w:rsid w:val="008D2560"/>
    <w:rsid w:val="008D2587"/>
    <w:rsid w:val="008D383F"/>
    <w:rsid w:val="008D4A08"/>
    <w:rsid w:val="008D72E4"/>
    <w:rsid w:val="008E0608"/>
    <w:rsid w:val="008E0F58"/>
    <w:rsid w:val="008E1157"/>
    <w:rsid w:val="008E1AE0"/>
    <w:rsid w:val="008E212E"/>
    <w:rsid w:val="008E23A3"/>
    <w:rsid w:val="008E351F"/>
    <w:rsid w:val="008E42C0"/>
    <w:rsid w:val="008E684E"/>
    <w:rsid w:val="008E68F9"/>
    <w:rsid w:val="008E694A"/>
    <w:rsid w:val="008F0E73"/>
    <w:rsid w:val="008F176B"/>
    <w:rsid w:val="008F224F"/>
    <w:rsid w:val="008F68B8"/>
    <w:rsid w:val="008F74E2"/>
    <w:rsid w:val="008F7CCE"/>
    <w:rsid w:val="00901272"/>
    <w:rsid w:val="00901DA3"/>
    <w:rsid w:val="00903007"/>
    <w:rsid w:val="00903F51"/>
    <w:rsid w:val="00910DAE"/>
    <w:rsid w:val="00921678"/>
    <w:rsid w:val="00921713"/>
    <w:rsid w:val="00923556"/>
    <w:rsid w:val="00923815"/>
    <w:rsid w:val="00923847"/>
    <w:rsid w:val="00924493"/>
    <w:rsid w:val="00924A45"/>
    <w:rsid w:val="0092595B"/>
    <w:rsid w:val="00925986"/>
    <w:rsid w:val="0092671C"/>
    <w:rsid w:val="009323ED"/>
    <w:rsid w:val="00934BF2"/>
    <w:rsid w:val="0094055F"/>
    <w:rsid w:val="00940565"/>
    <w:rsid w:val="0094113F"/>
    <w:rsid w:val="00941B98"/>
    <w:rsid w:val="009469BB"/>
    <w:rsid w:val="00950455"/>
    <w:rsid w:val="00951F07"/>
    <w:rsid w:val="009535DF"/>
    <w:rsid w:val="00955289"/>
    <w:rsid w:val="0095659D"/>
    <w:rsid w:val="00960E8A"/>
    <w:rsid w:val="00961670"/>
    <w:rsid w:val="00961A22"/>
    <w:rsid w:val="00962D3E"/>
    <w:rsid w:val="0096301F"/>
    <w:rsid w:val="00966D22"/>
    <w:rsid w:val="009674CD"/>
    <w:rsid w:val="009676B1"/>
    <w:rsid w:val="009721AF"/>
    <w:rsid w:val="00974D56"/>
    <w:rsid w:val="00975527"/>
    <w:rsid w:val="0097585A"/>
    <w:rsid w:val="00976528"/>
    <w:rsid w:val="009768BF"/>
    <w:rsid w:val="0098454F"/>
    <w:rsid w:val="00985379"/>
    <w:rsid w:val="00987CF1"/>
    <w:rsid w:val="00991275"/>
    <w:rsid w:val="009912C5"/>
    <w:rsid w:val="00992627"/>
    <w:rsid w:val="009951EA"/>
    <w:rsid w:val="00995610"/>
    <w:rsid w:val="00995BA6"/>
    <w:rsid w:val="00996BF9"/>
    <w:rsid w:val="009A0BFF"/>
    <w:rsid w:val="009A364B"/>
    <w:rsid w:val="009A44E3"/>
    <w:rsid w:val="009A520B"/>
    <w:rsid w:val="009A64FE"/>
    <w:rsid w:val="009A6E8A"/>
    <w:rsid w:val="009A7BFF"/>
    <w:rsid w:val="009A7F66"/>
    <w:rsid w:val="009B1794"/>
    <w:rsid w:val="009B6317"/>
    <w:rsid w:val="009B6793"/>
    <w:rsid w:val="009C0704"/>
    <w:rsid w:val="009C0820"/>
    <w:rsid w:val="009C08A6"/>
    <w:rsid w:val="009C0E01"/>
    <w:rsid w:val="009C1031"/>
    <w:rsid w:val="009C1E95"/>
    <w:rsid w:val="009C3CEF"/>
    <w:rsid w:val="009C4C46"/>
    <w:rsid w:val="009D19E4"/>
    <w:rsid w:val="009D1C31"/>
    <w:rsid w:val="009D1CA4"/>
    <w:rsid w:val="009D1E3A"/>
    <w:rsid w:val="009D2F27"/>
    <w:rsid w:val="009D2F65"/>
    <w:rsid w:val="009D40C8"/>
    <w:rsid w:val="009D60A9"/>
    <w:rsid w:val="009D767C"/>
    <w:rsid w:val="009E050B"/>
    <w:rsid w:val="009E26AD"/>
    <w:rsid w:val="009E2B85"/>
    <w:rsid w:val="009E342F"/>
    <w:rsid w:val="009E40DD"/>
    <w:rsid w:val="009E44D7"/>
    <w:rsid w:val="009E4E9E"/>
    <w:rsid w:val="009E5F62"/>
    <w:rsid w:val="009E621A"/>
    <w:rsid w:val="009E73DE"/>
    <w:rsid w:val="009F0EF5"/>
    <w:rsid w:val="009F1158"/>
    <w:rsid w:val="009F1430"/>
    <w:rsid w:val="009F1DD1"/>
    <w:rsid w:val="009F6647"/>
    <w:rsid w:val="009F6D27"/>
    <w:rsid w:val="009F7BAB"/>
    <w:rsid w:val="009F7CDF"/>
    <w:rsid w:val="00A0061B"/>
    <w:rsid w:val="00A00FC9"/>
    <w:rsid w:val="00A020F9"/>
    <w:rsid w:val="00A02F37"/>
    <w:rsid w:val="00A0579F"/>
    <w:rsid w:val="00A064EE"/>
    <w:rsid w:val="00A06663"/>
    <w:rsid w:val="00A06EAD"/>
    <w:rsid w:val="00A147A8"/>
    <w:rsid w:val="00A20B14"/>
    <w:rsid w:val="00A23E60"/>
    <w:rsid w:val="00A24C44"/>
    <w:rsid w:val="00A251DD"/>
    <w:rsid w:val="00A25F19"/>
    <w:rsid w:val="00A27332"/>
    <w:rsid w:val="00A30448"/>
    <w:rsid w:val="00A329C9"/>
    <w:rsid w:val="00A33F82"/>
    <w:rsid w:val="00A342E2"/>
    <w:rsid w:val="00A342F4"/>
    <w:rsid w:val="00A346BB"/>
    <w:rsid w:val="00A35C5B"/>
    <w:rsid w:val="00A368BE"/>
    <w:rsid w:val="00A37FD7"/>
    <w:rsid w:val="00A40768"/>
    <w:rsid w:val="00A40CF5"/>
    <w:rsid w:val="00A41A62"/>
    <w:rsid w:val="00A41D48"/>
    <w:rsid w:val="00A423D9"/>
    <w:rsid w:val="00A44BDE"/>
    <w:rsid w:val="00A470A7"/>
    <w:rsid w:val="00A473CC"/>
    <w:rsid w:val="00A50B81"/>
    <w:rsid w:val="00A528C4"/>
    <w:rsid w:val="00A52DF3"/>
    <w:rsid w:val="00A53E09"/>
    <w:rsid w:val="00A54F2E"/>
    <w:rsid w:val="00A5772C"/>
    <w:rsid w:val="00A57BDB"/>
    <w:rsid w:val="00A62358"/>
    <w:rsid w:val="00A62381"/>
    <w:rsid w:val="00A65547"/>
    <w:rsid w:val="00A658D4"/>
    <w:rsid w:val="00A660F2"/>
    <w:rsid w:val="00A6760B"/>
    <w:rsid w:val="00A676EF"/>
    <w:rsid w:val="00A705E8"/>
    <w:rsid w:val="00A71D24"/>
    <w:rsid w:val="00A72016"/>
    <w:rsid w:val="00A730B9"/>
    <w:rsid w:val="00A74B45"/>
    <w:rsid w:val="00A75B37"/>
    <w:rsid w:val="00A762B2"/>
    <w:rsid w:val="00A77EB1"/>
    <w:rsid w:val="00A81885"/>
    <w:rsid w:val="00A81D1C"/>
    <w:rsid w:val="00A82456"/>
    <w:rsid w:val="00A832D8"/>
    <w:rsid w:val="00A87239"/>
    <w:rsid w:val="00A8728C"/>
    <w:rsid w:val="00A87513"/>
    <w:rsid w:val="00A87B60"/>
    <w:rsid w:val="00A911D0"/>
    <w:rsid w:val="00A9167D"/>
    <w:rsid w:val="00A92BB1"/>
    <w:rsid w:val="00A92D56"/>
    <w:rsid w:val="00A939B4"/>
    <w:rsid w:val="00A93D45"/>
    <w:rsid w:val="00A94542"/>
    <w:rsid w:val="00A963BF"/>
    <w:rsid w:val="00A9731E"/>
    <w:rsid w:val="00A97E61"/>
    <w:rsid w:val="00AA2575"/>
    <w:rsid w:val="00AA34CB"/>
    <w:rsid w:val="00AA35B5"/>
    <w:rsid w:val="00AA3705"/>
    <w:rsid w:val="00AA4903"/>
    <w:rsid w:val="00AA4BDA"/>
    <w:rsid w:val="00AA5256"/>
    <w:rsid w:val="00AA57F7"/>
    <w:rsid w:val="00AA5C26"/>
    <w:rsid w:val="00AA6AF3"/>
    <w:rsid w:val="00AB12B4"/>
    <w:rsid w:val="00AB147C"/>
    <w:rsid w:val="00AB27C4"/>
    <w:rsid w:val="00AB30C1"/>
    <w:rsid w:val="00AB3142"/>
    <w:rsid w:val="00AB3FD4"/>
    <w:rsid w:val="00AB6C07"/>
    <w:rsid w:val="00AC061D"/>
    <w:rsid w:val="00AC06BB"/>
    <w:rsid w:val="00AC0781"/>
    <w:rsid w:val="00AC2B1E"/>
    <w:rsid w:val="00AC2F60"/>
    <w:rsid w:val="00AC3944"/>
    <w:rsid w:val="00AC3991"/>
    <w:rsid w:val="00AC3A6E"/>
    <w:rsid w:val="00AC3ACC"/>
    <w:rsid w:val="00AC4341"/>
    <w:rsid w:val="00AC5D88"/>
    <w:rsid w:val="00AD153D"/>
    <w:rsid w:val="00AD59DC"/>
    <w:rsid w:val="00AD5A7E"/>
    <w:rsid w:val="00AD5F09"/>
    <w:rsid w:val="00AD7ECC"/>
    <w:rsid w:val="00AE108D"/>
    <w:rsid w:val="00AE11E7"/>
    <w:rsid w:val="00AE191B"/>
    <w:rsid w:val="00AE2785"/>
    <w:rsid w:val="00AE2DB3"/>
    <w:rsid w:val="00AE3420"/>
    <w:rsid w:val="00AE3FF9"/>
    <w:rsid w:val="00AE5894"/>
    <w:rsid w:val="00AF02D8"/>
    <w:rsid w:val="00AF2A09"/>
    <w:rsid w:val="00AF2B0D"/>
    <w:rsid w:val="00AF2DD6"/>
    <w:rsid w:val="00AF358B"/>
    <w:rsid w:val="00AF66CC"/>
    <w:rsid w:val="00B01D8B"/>
    <w:rsid w:val="00B02429"/>
    <w:rsid w:val="00B0338D"/>
    <w:rsid w:val="00B03C98"/>
    <w:rsid w:val="00B03D6F"/>
    <w:rsid w:val="00B05255"/>
    <w:rsid w:val="00B0682B"/>
    <w:rsid w:val="00B06E5E"/>
    <w:rsid w:val="00B06F9F"/>
    <w:rsid w:val="00B11124"/>
    <w:rsid w:val="00B118A4"/>
    <w:rsid w:val="00B127A6"/>
    <w:rsid w:val="00B13E76"/>
    <w:rsid w:val="00B14872"/>
    <w:rsid w:val="00B153F0"/>
    <w:rsid w:val="00B17527"/>
    <w:rsid w:val="00B2072F"/>
    <w:rsid w:val="00B212CF"/>
    <w:rsid w:val="00B21A5C"/>
    <w:rsid w:val="00B2200D"/>
    <w:rsid w:val="00B22DAE"/>
    <w:rsid w:val="00B22F51"/>
    <w:rsid w:val="00B23075"/>
    <w:rsid w:val="00B23428"/>
    <w:rsid w:val="00B24876"/>
    <w:rsid w:val="00B2489C"/>
    <w:rsid w:val="00B264DC"/>
    <w:rsid w:val="00B2767A"/>
    <w:rsid w:val="00B309FF"/>
    <w:rsid w:val="00B314D4"/>
    <w:rsid w:val="00B315D3"/>
    <w:rsid w:val="00B33D60"/>
    <w:rsid w:val="00B34A78"/>
    <w:rsid w:val="00B371B7"/>
    <w:rsid w:val="00B3799E"/>
    <w:rsid w:val="00B40CED"/>
    <w:rsid w:val="00B416E8"/>
    <w:rsid w:val="00B42C90"/>
    <w:rsid w:val="00B433B9"/>
    <w:rsid w:val="00B439D9"/>
    <w:rsid w:val="00B43C6A"/>
    <w:rsid w:val="00B43D3E"/>
    <w:rsid w:val="00B44095"/>
    <w:rsid w:val="00B44D82"/>
    <w:rsid w:val="00B454CA"/>
    <w:rsid w:val="00B45F7A"/>
    <w:rsid w:val="00B468B9"/>
    <w:rsid w:val="00B46C02"/>
    <w:rsid w:val="00B545F7"/>
    <w:rsid w:val="00B55085"/>
    <w:rsid w:val="00B55871"/>
    <w:rsid w:val="00B565EB"/>
    <w:rsid w:val="00B57C22"/>
    <w:rsid w:val="00B614B1"/>
    <w:rsid w:val="00B62B22"/>
    <w:rsid w:val="00B670F1"/>
    <w:rsid w:val="00B700AE"/>
    <w:rsid w:val="00B71B41"/>
    <w:rsid w:val="00B72055"/>
    <w:rsid w:val="00B732CF"/>
    <w:rsid w:val="00B7357D"/>
    <w:rsid w:val="00B73B60"/>
    <w:rsid w:val="00B741B0"/>
    <w:rsid w:val="00B747E1"/>
    <w:rsid w:val="00B74D02"/>
    <w:rsid w:val="00B757DD"/>
    <w:rsid w:val="00B760E4"/>
    <w:rsid w:val="00B80682"/>
    <w:rsid w:val="00B80901"/>
    <w:rsid w:val="00B867D0"/>
    <w:rsid w:val="00B86BC4"/>
    <w:rsid w:val="00B90349"/>
    <w:rsid w:val="00B903D8"/>
    <w:rsid w:val="00B92EAC"/>
    <w:rsid w:val="00B95042"/>
    <w:rsid w:val="00B95CCA"/>
    <w:rsid w:val="00B96982"/>
    <w:rsid w:val="00B979A0"/>
    <w:rsid w:val="00BA007B"/>
    <w:rsid w:val="00BA1851"/>
    <w:rsid w:val="00BA314D"/>
    <w:rsid w:val="00BA5B2A"/>
    <w:rsid w:val="00BA5FC0"/>
    <w:rsid w:val="00BA6D73"/>
    <w:rsid w:val="00BA7386"/>
    <w:rsid w:val="00BB086F"/>
    <w:rsid w:val="00BB1A00"/>
    <w:rsid w:val="00BB22CD"/>
    <w:rsid w:val="00BB33D8"/>
    <w:rsid w:val="00BB4D54"/>
    <w:rsid w:val="00BB5463"/>
    <w:rsid w:val="00BB555D"/>
    <w:rsid w:val="00BB5914"/>
    <w:rsid w:val="00BB5A08"/>
    <w:rsid w:val="00BB7163"/>
    <w:rsid w:val="00BB7864"/>
    <w:rsid w:val="00BC1CD5"/>
    <w:rsid w:val="00BC2D2A"/>
    <w:rsid w:val="00BC33AF"/>
    <w:rsid w:val="00BC3CF7"/>
    <w:rsid w:val="00BC4E8B"/>
    <w:rsid w:val="00BC5A68"/>
    <w:rsid w:val="00BC6C4C"/>
    <w:rsid w:val="00BC7794"/>
    <w:rsid w:val="00BD0959"/>
    <w:rsid w:val="00BD49BF"/>
    <w:rsid w:val="00BD5564"/>
    <w:rsid w:val="00BD5841"/>
    <w:rsid w:val="00BD7B55"/>
    <w:rsid w:val="00BD7FDA"/>
    <w:rsid w:val="00BE027D"/>
    <w:rsid w:val="00BE100D"/>
    <w:rsid w:val="00BE22F5"/>
    <w:rsid w:val="00BE4A93"/>
    <w:rsid w:val="00BE7A13"/>
    <w:rsid w:val="00BF01DF"/>
    <w:rsid w:val="00BF13E1"/>
    <w:rsid w:val="00BF1A29"/>
    <w:rsid w:val="00BF3123"/>
    <w:rsid w:val="00BF3DB8"/>
    <w:rsid w:val="00BF412B"/>
    <w:rsid w:val="00BF533F"/>
    <w:rsid w:val="00BF604C"/>
    <w:rsid w:val="00BF7F00"/>
    <w:rsid w:val="00C0073E"/>
    <w:rsid w:val="00C01860"/>
    <w:rsid w:val="00C02435"/>
    <w:rsid w:val="00C03D63"/>
    <w:rsid w:val="00C04376"/>
    <w:rsid w:val="00C05FA4"/>
    <w:rsid w:val="00C06358"/>
    <w:rsid w:val="00C06D9E"/>
    <w:rsid w:val="00C102A7"/>
    <w:rsid w:val="00C103D6"/>
    <w:rsid w:val="00C109C6"/>
    <w:rsid w:val="00C1139F"/>
    <w:rsid w:val="00C11755"/>
    <w:rsid w:val="00C11C7B"/>
    <w:rsid w:val="00C12F1C"/>
    <w:rsid w:val="00C13D83"/>
    <w:rsid w:val="00C14463"/>
    <w:rsid w:val="00C14D01"/>
    <w:rsid w:val="00C14D78"/>
    <w:rsid w:val="00C16883"/>
    <w:rsid w:val="00C20183"/>
    <w:rsid w:val="00C21F68"/>
    <w:rsid w:val="00C22264"/>
    <w:rsid w:val="00C231D9"/>
    <w:rsid w:val="00C249A4"/>
    <w:rsid w:val="00C24A73"/>
    <w:rsid w:val="00C24EC7"/>
    <w:rsid w:val="00C253E7"/>
    <w:rsid w:val="00C25CE0"/>
    <w:rsid w:val="00C26FF1"/>
    <w:rsid w:val="00C27478"/>
    <w:rsid w:val="00C27F40"/>
    <w:rsid w:val="00C300BC"/>
    <w:rsid w:val="00C30B42"/>
    <w:rsid w:val="00C31D7B"/>
    <w:rsid w:val="00C33037"/>
    <w:rsid w:val="00C34E58"/>
    <w:rsid w:val="00C35A00"/>
    <w:rsid w:val="00C3663F"/>
    <w:rsid w:val="00C367E7"/>
    <w:rsid w:val="00C4032B"/>
    <w:rsid w:val="00C418D5"/>
    <w:rsid w:val="00C42874"/>
    <w:rsid w:val="00C4290F"/>
    <w:rsid w:val="00C42D7E"/>
    <w:rsid w:val="00C43B91"/>
    <w:rsid w:val="00C44B76"/>
    <w:rsid w:val="00C477C6"/>
    <w:rsid w:val="00C47C59"/>
    <w:rsid w:val="00C50011"/>
    <w:rsid w:val="00C5203A"/>
    <w:rsid w:val="00C57D93"/>
    <w:rsid w:val="00C6230C"/>
    <w:rsid w:val="00C62968"/>
    <w:rsid w:val="00C62F78"/>
    <w:rsid w:val="00C63723"/>
    <w:rsid w:val="00C63CF7"/>
    <w:rsid w:val="00C63F96"/>
    <w:rsid w:val="00C664A3"/>
    <w:rsid w:val="00C668C9"/>
    <w:rsid w:val="00C71A71"/>
    <w:rsid w:val="00C71BE5"/>
    <w:rsid w:val="00C7294C"/>
    <w:rsid w:val="00C72ABE"/>
    <w:rsid w:val="00C73E06"/>
    <w:rsid w:val="00C759BB"/>
    <w:rsid w:val="00C75BD9"/>
    <w:rsid w:val="00C7721B"/>
    <w:rsid w:val="00C80B64"/>
    <w:rsid w:val="00C816B4"/>
    <w:rsid w:val="00C81ADA"/>
    <w:rsid w:val="00C825D9"/>
    <w:rsid w:val="00C83395"/>
    <w:rsid w:val="00C841EF"/>
    <w:rsid w:val="00C84CE7"/>
    <w:rsid w:val="00C85A32"/>
    <w:rsid w:val="00C862CC"/>
    <w:rsid w:val="00C86867"/>
    <w:rsid w:val="00C87FDA"/>
    <w:rsid w:val="00C9130A"/>
    <w:rsid w:val="00C91957"/>
    <w:rsid w:val="00C91B51"/>
    <w:rsid w:val="00C93E1F"/>
    <w:rsid w:val="00C95152"/>
    <w:rsid w:val="00C953E6"/>
    <w:rsid w:val="00C96C33"/>
    <w:rsid w:val="00CA131C"/>
    <w:rsid w:val="00CA13EE"/>
    <w:rsid w:val="00CA1496"/>
    <w:rsid w:val="00CA18ED"/>
    <w:rsid w:val="00CA4036"/>
    <w:rsid w:val="00CA606D"/>
    <w:rsid w:val="00CA612B"/>
    <w:rsid w:val="00CA6644"/>
    <w:rsid w:val="00CB11B3"/>
    <w:rsid w:val="00CB2564"/>
    <w:rsid w:val="00CB2763"/>
    <w:rsid w:val="00CB2AFB"/>
    <w:rsid w:val="00CB43CE"/>
    <w:rsid w:val="00CB4A65"/>
    <w:rsid w:val="00CB5629"/>
    <w:rsid w:val="00CB611A"/>
    <w:rsid w:val="00CB789C"/>
    <w:rsid w:val="00CB7CB8"/>
    <w:rsid w:val="00CB7E0C"/>
    <w:rsid w:val="00CC19EC"/>
    <w:rsid w:val="00CC469F"/>
    <w:rsid w:val="00CC7294"/>
    <w:rsid w:val="00CD04E3"/>
    <w:rsid w:val="00CD33C4"/>
    <w:rsid w:val="00CD3B7C"/>
    <w:rsid w:val="00CD4D73"/>
    <w:rsid w:val="00CD5DB6"/>
    <w:rsid w:val="00CD6270"/>
    <w:rsid w:val="00CE0378"/>
    <w:rsid w:val="00CE34D4"/>
    <w:rsid w:val="00CE3504"/>
    <w:rsid w:val="00CE3F1E"/>
    <w:rsid w:val="00CE6741"/>
    <w:rsid w:val="00CE6805"/>
    <w:rsid w:val="00CF04CC"/>
    <w:rsid w:val="00CF374B"/>
    <w:rsid w:val="00CF5082"/>
    <w:rsid w:val="00CF740D"/>
    <w:rsid w:val="00CF7D02"/>
    <w:rsid w:val="00D02F69"/>
    <w:rsid w:val="00D033E2"/>
    <w:rsid w:val="00D04DC6"/>
    <w:rsid w:val="00D05936"/>
    <w:rsid w:val="00D05DC3"/>
    <w:rsid w:val="00D06395"/>
    <w:rsid w:val="00D0697A"/>
    <w:rsid w:val="00D0709C"/>
    <w:rsid w:val="00D07ABE"/>
    <w:rsid w:val="00D1025B"/>
    <w:rsid w:val="00D10F52"/>
    <w:rsid w:val="00D1124E"/>
    <w:rsid w:val="00D11C3E"/>
    <w:rsid w:val="00D1364C"/>
    <w:rsid w:val="00D156FC"/>
    <w:rsid w:val="00D20260"/>
    <w:rsid w:val="00D22E11"/>
    <w:rsid w:val="00D23488"/>
    <w:rsid w:val="00D30DD8"/>
    <w:rsid w:val="00D32102"/>
    <w:rsid w:val="00D3228D"/>
    <w:rsid w:val="00D33307"/>
    <w:rsid w:val="00D36C06"/>
    <w:rsid w:val="00D36F4F"/>
    <w:rsid w:val="00D41509"/>
    <w:rsid w:val="00D445C0"/>
    <w:rsid w:val="00D44992"/>
    <w:rsid w:val="00D44BB7"/>
    <w:rsid w:val="00D4561C"/>
    <w:rsid w:val="00D45627"/>
    <w:rsid w:val="00D46174"/>
    <w:rsid w:val="00D4747B"/>
    <w:rsid w:val="00D51AB7"/>
    <w:rsid w:val="00D542A1"/>
    <w:rsid w:val="00D54621"/>
    <w:rsid w:val="00D54C38"/>
    <w:rsid w:val="00D54E12"/>
    <w:rsid w:val="00D5512C"/>
    <w:rsid w:val="00D5629C"/>
    <w:rsid w:val="00D5722E"/>
    <w:rsid w:val="00D5730A"/>
    <w:rsid w:val="00D603E5"/>
    <w:rsid w:val="00D60B97"/>
    <w:rsid w:val="00D6156F"/>
    <w:rsid w:val="00D659A5"/>
    <w:rsid w:val="00D65C3F"/>
    <w:rsid w:val="00D66DC2"/>
    <w:rsid w:val="00D679FB"/>
    <w:rsid w:val="00D7286A"/>
    <w:rsid w:val="00D72FB1"/>
    <w:rsid w:val="00D739CC"/>
    <w:rsid w:val="00D77681"/>
    <w:rsid w:val="00D77AD5"/>
    <w:rsid w:val="00D8043B"/>
    <w:rsid w:val="00D81670"/>
    <w:rsid w:val="00D81F6F"/>
    <w:rsid w:val="00D822FC"/>
    <w:rsid w:val="00D82453"/>
    <w:rsid w:val="00D85B75"/>
    <w:rsid w:val="00D85D31"/>
    <w:rsid w:val="00D85F57"/>
    <w:rsid w:val="00D87FC1"/>
    <w:rsid w:val="00D937F8"/>
    <w:rsid w:val="00D93BDB"/>
    <w:rsid w:val="00D94F4C"/>
    <w:rsid w:val="00D95CAF"/>
    <w:rsid w:val="00D9681D"/>
    <w:rsid w:val="00D96927"/>
    <w:rsid w:val="00DA12C0"/>
    <w:rsid w:val="00DA1DEF"/>
    <w:rsid w:val="00DA4156"/>
    <w:rsid w:val="00DA41AE"/>
    <w:rsid w:val="00DA57C0"/>
    <w:rsid w:val="00DA5D84"/>
    <w:rsid w:val="00DA6DBF"/>
    <w:rsid w:val="00DA7EF5"/>
    <w:rsid w:val="00DB191A"/>
    <w:rsid w:val="00DB2757"/>
    <w:rsid w:val="00DB39C5"/>
    <w:rsid w:val="00DB6210"/>
    <w:rsid w:val="00DC0985"/>
    <w:rsid w:val="00DC1B87"/>
    <w:rsid w:val="00DC300E"/>
    <w:rsid w:val="00DC39A5"/>
    <w:rsid w:val="00DC5920"/>
    <w:rsid w:val="00DC5CC4"/>
    <w:rsid w:val="00DC5EB8"/>
    <w:rsid w:val="00DC79FB"/>
    <w:rsid w:val="00DD4BC9"/>
    <w:rsid w:val="00DD54C7"/>
    <w:rsid w:val="00DD6877"/>
    <w:rsid w:val="00DD730E"/>
    <w:rsid w:val="00DE2DBB"/>
    <w:rsid w:val="00DE35F0"/>
    <w:rsid w:val="00DE6C5C"/>
    <w:rsid w:val="00DE79D1"/>
    <w:rsid w:val="00DF1C5B"/>
    <w:rsid w:val="00DF2A3F"/>
    <w:rsid w:val="00DF3719"/>
    <w:rsid w:val="00DF384D"/>
    <w:rsid w:val="00DF4EA4"/>
    <w:rsid w:val="00DF501C"/>
    <w:rsid w:val="00DF784D"/>
    <w:rsid w:val="00E04886"/>
    <w:rsid w:val="00E054BD"/>
    <w:rsid w:val="00E05C6A"/>
    <w:rsid w:val="00E05E73"/>
    <w:rsid w:val="00E06779"/>
    <w:rsid w:val="00E1151E"/>
    <w:rsid w:val="00E12E32"/>
    <w:rsid w:val="00E12EEC"/>
    <w:rsid w:val="00E16694"/>
    <w:rsid w:val="00E20658"/>
    <w:rsid w:val="00E21581"/>
    <w:rsid w:val="00E24028"/>
    <w:rsid w:val="00E245C7"/>
    <w:rsid w:val="00E2488A"/>
    <w:rsid w:val="00E2541F"/>
    <w:rsid w:val="00E27CD4"/>
    <w:rsid w:val="00E307EE"/>
    <w:rsid w:val="00E30917"/>
    <w:rsid w:val="00E31C88"/>
    <w:rsid w:val="00E32C8F"/>
    <w:rsid w:val="00E33A22"/>
    <w:rsid w:val="00E33D8D"/>
    <w:rsid w:val="00E3550F"/>
    <w:rsid w:val="00E376DF"/>
    <w:rsid w:val="00E3779A"/>
    <w:rsid w:val="00E431A9"/>
    <w:rsid w:val="00E432B4"/>
    <w:rsid w:val="00E4363A"/>
    <w:rsid w:val="00E439A7"/>
    <w:rsid w:val="00E44E31"/>
    <w:rsid w:val="00E454C6"/>
    <w:rsid w:val="00E4715D"/>
    <w:rsid w:val="00E47BFD"/>
    <w:rsid w:val="00E5389E"/>
    <w:rsid w:val="00E53A09"/>
    <w:rsid w:val="00E53BF8"/>
    <w:rsid w:val="00E54420"/>
    <w:rsid w:val="00E54659"/>
    <w:rsid w:val="00E55488"/>
    <w:rsid w:val="00E558DE"/>
    <w:rsid w:val="00E60395"/>
    <w:rsid w:val="00E605BA"/>
    <w:rsid w:val="00E60BF1"/>
    <w:rsid w:val="00E61835"/>
    <w:rsid w:val="00E62BAF"/>
    <w:rsid w:val="00E638E4"/>
    <w:rsid w:val="00E63FEA"/>
    <w:rsid w:val="00E6405B"/>
    <w:rsid w:val="00E64134"/>
    <w:rsid w:val="00E64393"/>
    <w:rsid w:val="00E65B6C"/>
    <w:rsid w:val="00E66E1C"/>
    <w:rsid w:val="00E70998"/>
    <w:rsid w:val="00E71A31"/>
    <w:rsid w:val="00E73319"/>
    <w:rsid w:val="00E741ED"/>
    <w:rsid w:val="00E74C87"/>
    <w:rsid w:val="00E74D34"/>
    <w:rsid w:val="00E75579"/>
    <w:rsid w:val="00E75C6E"/>
    <w:rsid w:val="00E76027"/>
    <w:rsid w:val="00E77F28"/>
    <w:rsid w:val="00E8073A"/>
    <w:rsid w:val="00E816E4"/>
    <w:rsid w:val="00E82816"/>
    <w:rsid w:val="00E83142"/>
    <w:rsid w:val="00E845E4"/>
    <w:rsid w:val="00E85247"/>
    <w:rsid w:val="00E87A23"/>
    <w:rsid w:val="00E87E97"/>
    <w:rsid w:val="00E91865"/>
    <w:rsid w:val="00E931F3"/>
    <w:rsid w:val="00E93907"/>
    <w:rsid w:val="00E9591B"/>
    <w:rsid w:val="00E95EFF"/>
    <w:rsid w:val="00E96E93"/>
    <w:rsid w:val="00E972EB"/>
    <w:rsid w:val="00E973CA"/>
    <w:rsid w:val="00EA16C5"/>
    <w:rsid w:val="00EA388B"/>
    <w:rsid w:val="00EA3F4E"/>
    <w:rsid w:val="00EA4B9B"/>
    <w:rsid w:val="00EA533B"/>
    <w:rsid w:val="00EB0A0D"/>
    <w:rsid w:val="00EB1573"/>
    <w:rsid w:val="00EB1EAC"/>
    <w:rsid w:val="00EB2199"/>
    <w:rsid w:val="00EB3C08"/>
    <w:rsid w:val="00EB5D91"/>
    <w:rsid w:val="00EC113E"/>
    <w:rsid w:val="00EC262B"/>
    <w:rsid w:val="00EC4C18"/>
    <w:rsid w:val="00EC55E3"/>
    <w:rsid w:val="00EC5B3D"/>
    <w:rsid w:val="00ED0BE6"/>
    <w:rsid w:val="00ED0ED6"/>
    <w:rsid w:val="00ED13C2"/>
    <w:rsid w:val="00ED1474"/>
    <w:rsid w:val="00ED18F0"/>
    <w:rsid w:val="00ED1A29"/>
    <w:rsid w:val="00ED7098"/>
    <w:rsid w:val="00EE0426"/>
    <w:rsid w:val="00EE1FA6"/>
    <w:rsid w:val="00EE3974"/>
    <w:rsid w:val="00EE4858"/>
    <w:rsid w:val="00EE4A1A"/>
    <w:rsid w:val="00EE54FC"/>
    <w:rsid w:val="00EE56A3"/>
    <w:rsid w:val="00EE6A91"/>
    <w:rsid w:val="00EE7C1B"/>
    <w:rsid w:val="00EF0B71"/>
    <w:rsid w:val="00EF18D9"/>
    <w:rsid w:val="00EF1B0F"/>
    <w:rsid w:val="00EF4438"/>
    <w:rsid w:val="00EF6906"/>
    <w:rsid w:val="00EF7314"/>
    <w:rsid w:val="00F006F8"/>
    <w:rsid w:val="00F009B5"/>
    <w:rsid w:val="00F01BCF"/>
    <w:rsid w:val="00F02181"/>
    <w:rsid w:val="00F0430B"/>
    <w:rsid w:val="00F04F59"/>
    <w:rsid w:val="00F057E9"/>
    <w:rsid w:val="00F06416"/>
    <w:rsid w:val="00F06559"/>
    <w:rsid w:val="00F06C7A"/>
    <w:rsid w:val="00F07093"/>
    <w:rsid w:val="00F0747A"/>
    <w:rsid w:val="00F07AF6"/>
    <w:rsid w:val="00F12DAD"/>
    <w:rsid w:val="00F13EA9"/>
    <w:rsid w:val="00F164FD"/>
    <w:rsid w:val="00F170AB"/>
    <w:rsid w:val="00F17420"/>
    <w:rsid w:val="00F17F69"/>
    <w:rsid w:val="00F17F94"/>
    <w:rsid w:val="00F20762"/>
    <w:rsid w:val="00F231A6"/>
    <w:rsid w:val="00F235F5"/>
    <w:rsid w:val="00F24959"/>
    <w:rsid w:val="00F252F0"/>
    <w:rsid w:val="00F25CA4"/>
    <w:rsid w:val="00F26616"/>
    <w:rsid w:val="00F317F3"/>
    <w:rsid w:val="00F320CF"/>
    <w:rsid w:val="00F36F28"/>
    <w:rsid w:val="00F406F7"/>
    <w:rsid w:val="00F41105"/>
    <w:rsid w:val="00F43574"/>
    <w:rsid w:val="00F43721"/>
    <w:rsid w:val="00F4387E"/>
    <w:rsid w:val="00F44B59"/>
    <w:rsid w:val="00F45D97"/>
    <w:rsid w:val="00F45E1B"/>
    <w:rsid w:val="00F4603C"/>
    <w:rsid w:val="00F4657A"/>
    <w:rsid w:val="00F478FA"/>
    <w:rsid w:val="00F51D60"/>
    <w:rsid w:val="00F54309"/>
    <w:rsid w:val="00F54A6F"/>
    <w:rsid w:val="00F55AAE"/>
    <w:rsid w:val="00F55B83"/>
    <w:rsid w:val="00F6057D"/>
    <w:rsid w:val="00F60C7B"/>
    <w:rsid w:val="00F62169"/>
    <w:rsid w:val="00F62717"/>
    <w:rsid w:val="00F62A57"/>
    <w:rsid w:val="00F63EC3"/>
    <w:rsid w:val="00F66499"/>
    <w:rsid w:val="00F678E4"/>
    <w:rsid w:val="00F73EF2"/>
    <w:rsid w:val="00F74694"/>
    <w:rsid w:val="00F8041E"/>
    <w:rsid w:val="00F81ED4"/>
    <w:rsid w:val="00F81F4E"/>
    <w:rsid w:val="00F82C70"/>
    <w:rsid w:val="00F83C41"/>
    <w:rsid w:val="00F84958"/>
    <w:rsid w:val="00F866DC"/>
    <w:rsid w:val="00F87C89"/>
    <w:rsid w:val="00F91AB6"/>
    <w:rsid w:val="00F91D7C"/>
    <w:rsid w:val="00F92CD3"/>
    <w:rsid w:val="00F9367F"/>
    <w:rsid w:val="00F937A9"/>
    <w:rsid w:val="00F94D68"/>
    <w:rsid w:val="00F96732"/>
    <w:rsid w:val="00F968CF"/>
    <w:rsid w:val="00FA2DE2"/>
    <w:rsid w:val="00FA6EA6"/>
    <w:rsid w:val="00FA75D7"/>
    <w:rsid w:val="00FB06E5"/>
    <w:rsid w:val="00FB07E1"/>
    <w:rsid w:val="00FB288E"/>
    <w:rsid w:val="00FB3149"/>
    <w:rsid w:val="00FB3194"/>
    <w:rsid w:val="00FB3CAE"/>
    <w:rsid w:val="00FB4790"/>
    <w:rsid w:val="00FB51D3"/>
    <w:rsid w:val="00FB6747"/>
    <w:rsid w:val="00FC0116"/>
    <w:rsid w:val="00FC0911"/>
    <w:rsid w:val="00FC4586"/>
    <w:rsid w:val="00FC57A6"/>
    <w:rsid w:val="00FC66E0"/>
    <w:rsid w:val="00FC6DF8"/>
    <w:rsid w:val="00FD1CC9"/>
    <w:rsid w:val="00FD5568"/>
    <w:rsid w:val="00FD584D"/>
    <w:rsid w:val="00FD736F"/>
    <w:rsid w:val="00FD74B3"/>
    <w:rsid w:val="00FE068D"/>
    <w:rsid w:val="00FE1461"/>
    <w:rsid w:val="00FE4378"/>
    <w:rsid w:val="00FE4B89"/>
    <w:rsid w:val="00FE512F"/>
    <w:rsid w:val="00FF3E92"/>
    <w:rsid w:val="00FF5C7C"/>
    <w:rsid w:val="00FF5FA9"/>
    <w:rsid w:val="00FF5FF1"/>
    <w:rsid w:val="0DBA329B"/>
    <w:rsid w:val="175DD800"/>
    <w:rsid w:val="3E405E01"/>
    <w:rsid w:val="47FFF8CE"/>
    <w:rsid w:val="4DFD1660"/>
    <w:rsid w:val="5EFFD1C6"/>
    <w:rsid w:val="5F1E6C40"/>
    <w:rsid w:val="5FB80477"/>
    <w:rsid w:val="72AF329A"/>
    <w:rsid w:val="7F7BFA31"/>
    <w:rsid w:val="7F9AFE62"/>
    <w:rsid w:val="7FF6BD2A"/>
    <w:rsid w:val="7FFB115E"/>
    <w:rsid w:val="7FFDC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9">
    <w:name w:val="Normal"/>
    <w:qFormat/>
    <w:pPr>
      <w:spacing w:after="160" w:line="259" w:lineRule="auto"/>
    </w:pPr>
    <w:rPr>
      <w:rFonts w:asciiTheme="minorHAnsi" w:eastAsiaTheme="minorEastAsia" w:hAnsiTheme="minorHAnsi" w:cstheme="minorBidi"/>
      <w:sz w:val="22"/>
      <w:szCs w:val="22"/>
    </w:rPr>
  </w:style>
  <w:style w:type="paragraph" w:styleId="1">
    <w:name w:val="heading 1"/>
    <w:basedOn w:val="aff9"/>
    <w:next w:val="aff9"/>
    <w:link w:val="1Char"/>
    <w:qFormat/>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1">
    <w:name w:val="heading 2"/>
    <w:basedOn w:val="aff9"/>
    <w:next w:val="aff9"/>
    <w:link w:val="2Char"/>
    <w:semiHidden/>
    <w:unhideWhenUsed/>
    <w:qFormat/>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1">
    <w:name w:val="heading 3"/>
    <w:basedOn w:val="aff9"/>
    <w:next w:val="aff9"/>
    <w:link w:val="3Char"/>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41">
    <w:name w:val="heading 4"/>
    <w:basedOn w:val="aff9"/>
    <w:next w:val="aff9"/>
    <w:link w:val="4Char"/>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51">
    <w:name w:val="heading 5"/>
    <w:basedOn w:val="aff9"/>
    <w:next w:val="aff9"/>
    <w:link w:val="5Char"/>
    <w:semiHidden/>
    <w:unhideWhenUsed/>
    <w:qFormat/>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ff9"/>
    <w:next w:val="aff9"/>
    <w:link w:val="6Char"/>
    <w:semiHidden/>
    <w:unhideWhenUsed/>
    <w:qFormat/>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ff9"/>
    <w:next w:val="aff9"/>
    <w:link w:val="7Char"/>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ff9"/>
    <w:next w:val="aff9"/>
    <w:link w:val="8Char"/>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ff9"/>
    <w:next w:val="aff9"/>
    <w:link w:val="9Char"/>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ffa">
    <w:name w:val="Default Paragraph Font"/>
    <w:uiPriority w:val="1"/>
    <w:semiHidden/>
    <w:unhideWhenUsed/>
  </w:style>
  <w:style w:type="table" w:default="1" w:styleId="affb">
    <w:name w:val="Normal Table"/>
    <w:uiPriority w:val="99"/>
    <w:semiHidden/>
    <w:unhideWhenUsed/>
    <w:tblPr>
      <w:tblInd w:w="0" w:type="dxa"/>
      <w:tblCellMar>
        <w:top w:w="0" w:type="dxa"/>
        <w:left w:w="108" w:type="dxa"/>
        <w:bottom w:w="0" w:type="dxa"/>
        <w:right w:w="108" w:type="dxa"/>
      </w:tblCellMar>
    </w:tblPr>
  </w:style>
  <w:style w:type="numbering" w:default="1" w:styleId="affc">
    <w:name w:val="No List"/>
    <w:uiPriority w:val="99"/>
    <w:semiHidden/>
    <w:unhideWhenUsed/>
  </w:style>
  <w:style w:type="paragraph" w:styleId="affd">
    <w:name w:val="macro"/>
    <w:link w:val="Char"/>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line="259" w:lineRule="auto"/>
    </w:pPr>
    <w:rPr>
      <w:rFonts w:ascii="Courier New" w:eastAsiaTheme="minorEastAsia" w:hAnsi="Courier New" w:cs="Courier New"/>
      <w:kern w:val="2"/>
      <w:sz w:val="24"/>
      <w:szCs w:val="24"/>
    </w:rPr>
  </w:style>
  <w:style w:type="paragraph" w:styleId="32">
    <w:name w:val="List 3"/>
    <w:basedOn w:val="aff9"/>
    <w:pPr>
      <w:ind w:leftChars="400" w:left="100" w:hangingChars="200" w:hanging="200"/>
      <w:contextualSpacing/>
    </w:pPr>
  </w:style>
  <w:style w:type="paragraph" w:styleId="70">
    <w:name w:val="toc 7"/>
    <w:basedOn w:val="60"/>
    <w:next w:val="aff9"/>
    <w:pPr>
      <w:ind w:leftChars="500" w:left="500"/>
    </w:pPr>
  </w:style>
  <w:style w:type="paragraph" w:styleId="60">
    <w:name w:val="toc 6"/>
    <w:basedOn w:val="52"/>
    <w:next w:val="aff9"/>
    <w:pPr>
      <w:ind w:leftChars="400" w:left="400"/>
    </w:pPr>
  </w:style>
  <w:style w:type="paragraph" w:styleId="52">
    <w:name w:val="toc 5"/>
    <w:basedOn w:val="42"/>
    <w:next w:val="aff9"/>
    <w:pPr>
      <w:ind w:leftChars="300" w:left="300"/>
    </w:pPr>
  </w:style>
  <w:style w:type="paragraph" w:styleId="42">
    <w:name w:val="toc 4"/>
    <w:basedOn w:val="33"/>
    <w:next w:val="aff9"/>
    <w:pPr>
      <w:ind w:leftChars="200" w:left="200"/>
    </w:pPr>
  </w:style>
  <w:style w:type="paragraph" w:styleId="33">
    <w:name w:val="toc 3"/>
    <w:basedOn w:val="22"/>
    <w:next w:val="aff9"/>
    <w:pPr>
      <w:ind w:leftChars="100" w:left="100"/>
    </w:pPr>
  </w:style>
  <w:style w:type="paragraph" w:styleId="22">
    <w:name w:val="toc 2"/>
    <w:basedOn w:val="10"/>
    <w:next w:val="aff9"/>
  </w:style>
  <w:style w:type="paragraph" w:styleId="10">
    <w:name w:val="toc 1"/>
    <w:next w:val="aff9"/>
    <w:pPr>
      <w:spacing w:beforeLines="25" w:before="25" w:afterLines="25" w:after="25" w:line="259" w:lineRule="auto"/>
      <w:jc w:val="both"/>
    </w:pPr>
    <w:rPr>
      <w:rFonts w:ascii="宋体" w:eastAsiaTheme="minorEastAsia" w:hAnsiTheme="minorHAnsi" w:cstheme="minorBidi"/>
      <w:sz w:val="21"/>
      <w:szCs w:val="22"/>
    </w:rPr>
  </w:style>
  <w:style w:type="paragraph" w:styleId="2">
    <w:name w:val="List Number 2"/>
    <w:basedOn w:val="aff9"/>
    <w:pPr>
      <w:numPr>
        <w:numId w:val="2"/>
      </w:numPr>
      <w:contextualSpacing/>
    </w:pPr>
  </w:style>
  <w:style w:type="paragraph" w:styleId="affe">
    <w:name w:val="table of authorities"/>
    <w:basedOn w:val="aff9"/>
    <w:next w:val="aff9"/>
    <w:pPr>
      <w:ind w:leftChars="200" w:left="420"/>
    </w:pPr>
  </w:style>
  <w:style w:type="paragraph" w:styleId="afff">
    <w:name w:val="Note Heading"/>
    <w:basedOn w:val="aff9"/>
    <w:next w:val="aff9"/>
    <w:link w:val="Char0"/>
    <w:pPr>
      <w:jc w:val="center"/>
    </w:pPr>
  </w:style>
  <w:style w:type="paragraph" w:styleId="40">
    <w:name w:val="List Bullet 4"/>
    <w:basedOn w:val="aff9"/>
    <w:pPr>
      <w:numPr>
        <w:numId w:val="3"/>
      </w:numPr>
      <w:contextualSpacing/>
    </w:pPr>
  </w:style>
  <w:style w:type="paragraph" w:styleId="80">
    <w:name w:val="index 8"/>
    <w:basedOn w:val="aff9"/>
    <w:next w:val="aff9"/>
    <w:pPr>
      <w:ind w:leftChars="1400" w:left="1400"/>
    </w:pPr>
  </w:style>
  <w:style w:type="paragraph" w:styleId="afff0">
    <w:name w:val="E-mail Signature"/>
    <w:basedOn w:val="aff9"/>
    <w:link w:val="Char1"/>
  </w:style>
  <w:style w:type="paragraph" w:styleId="a">
    <w:name w:val="List Number"/>
    <w:basedOn w:val="aff9"/>
    <w:pPr>
      <w:numPr>
        <w:numId w:val="4"/>
      </w:numPr>
      <w:contextualSpacing/>
    </w:pPr>
  </w:style>
  <w:style w:type="paragraph" w:styleId="afff1">
    <w:name w:val="Normal Indent"/>
    <w:basedOn w:val="aff9"/>
    <w:pPr>
      <w:ind w:firstLine="420"/>
    </w:pPr>
  </w:style>
  <w:style w:type="paragraph" w:styleId="afff2">
    <w:name w:val="caption"/>
    <w:basedOn w:val="aff9"/>
    <w:next w:val="aff9"/>
    <w:semiHidden/>
    <w:unhideWhenUsed/>
    <w:qFormat/>
    <w:pPr>
      <w:spacing w:after="200" w:line="240" w:lineRule="auto"/>
    </w:pPr>
    <w:rPr>
      <w:i/>
      <w:iCs/>
      <w:color w:val="44546A" w:themeColor="text2"/>
      <w:sz w:val="18"/>
      <w:szCs w:val="18"/>
    </w:rPr>
  </w:style>
  <w:style w:type="paragraph" w:styleId="53">
    <w:name w:val="index 5"/>
    <w:basedOn w:val="aff9"/>
    <w:next w:val="aff9"/>
    <w:pPr>
      <w:ind w:leftChars="800" w:left="800"/>
    </w:pPr>
  </w:style>
  <w:style w:type="paragraph" w:styleId="a0">
    <w:name w:val="List Bullet"/>
    <w:basedOn w:val="aff9"/>
    <w:pPr>
      <w:numPr>
        <w:numId w:val="5"/>
      </w:numPr>
      <w:contextualSpacing/>
    </w:pPr>
  </w:style>
  <w:style w:type="paragraph" w:styleId="afff3">
    <w:name w:val="envelope address"/>
    <w:basedOn w:val="aff9"/>
    <w:pPr>
      <w:framePr w:w="7920" w:h="1980" w:hRule="exact" w:hSpace="180" w:wrap="auto" w:hAnchor="page" w:xAlign="center" w:yAlign="bottom"/>
      <w:snapToGrid w:val="0"/>
      <w:ind w:leftChars="1400" w:left="100"/>
    </w:pPr>
    <w:rPr>
      <w:rFonts w:asciiTheme="majorHAnsi" w:eastAsiaTheme="majorEastAsia" w:hAnsiTheme="majorHAnsi" w:cstheme="majorBidi"/>
    </w:rPr>
  </w:style>
  <w:style w:type="paragraph" w:styleId="afff4">
    <w:name w:val="Document Map"/>
    <w:basedOn w:val="aff9"/>
    <w:link w:val="Char2"/>
    <w:rPr>
      <w:rFonts w:ascii="Microsoft YaHei UI" w:eastAsia="Microsoft YaHei UI"/>
      <w:sz w:val="18"/>
      <w:szCs w:val="18"/>
    </w:rPr>
  </w:style>
  <w:style w:type="paragraph" w:styleId="afff5">
    <w:name w:val="toa heading"/>
    <w:basedOn w:val="aff9"/>
    <w:next w:val="aff9"/>
    <w:pPr>
      <w:spacing w:before="120"/>
    </w:pPr>
    <w:rPr>
      <w:rFonts w:asciiTheme="majorHAnsi" w:hAnsiTheme="majorHAnsi" w:cstheme="majorBidi"/>
    </w:rPr>
  </w:style>
  <w:style w:type="paragraph" w:styleId="afff6">
    <w:name w:val="annotation text"/>
    <w:basedOn w:val="aff9"/>
    <w:link w:val="Char3"/>
  </w:style>
  <w:style w:type="paragraph" w:styleId="61">
    <w:name w:val="index 6"/>
    <w:basedOn w:val="aff9"/>
    <w:next w:val="aff9"/>
    <w:pPr>
      <w:ind w:leftChars="1000" w:left="1000"/>
    </w:pPr>
  </w:style>
  <w:style w:type="paragraph" w:styleId="afff7">
    <w:name w:val="Salutation"/>
    <w:basedOn w:val="aff9"/>
    <w:next w:val="aff9"/>
    <w:link w:val="Char4"/>
  </w:style>
  <w:style w:type="paragraph" w:styleId="34">
    <w:name w:val="Body Text 3"/>
    <w:basedOn w:val="aff9"/>
    <w:link w:val="3Char0"/>
    <w:pPr>
      <w:spacing w:after="120"/>
    </w:pPr>
    <w:rPr>
      <w:sz w:val="16"/>
      <w:szCs w:val="16"/>
    </w:rPr>
  </w:style>
  <w:style w:type="paragraph" w:styleId="afff8">
    <w:name w:val="Closing"/>
    <w:basedOn w:val="aff9"/>
    <w:link w:val="Char5"/>
    <w:pPr>
      <w:ind w:leftChars="2100" w:left="100"/>
    </w:pPr>
  </w:style>
  <w:style w:type="paragraph" w:styleId="30">
    <w:name w:val="List Bullet 3"/>
    <w:basedOn w:val="aff9"/>
    <w:pPr>
      <w:numPr>
        <w:numId w:val="6"/>
      </w:numPr>
      <w:contextualSpacing/>
    </w:pPr>
  </w:style>
  <w:style w:type="paragraph" w:styleId="afff9">
    <w:name w:val="Body Text"/>
    <w:basedOn w:val="aff9"/>
    <w:link w:val="Char6"/>
    <w:pPr>
      <w:spacing w:after="120"/>
    </w:pPr>
  </w:style>
  <w:style w:type="paragraph" w:styleId="afffa">
    <w:name w:val="Body Text Indent"/>
    <w:basedOn w:val="aff9"/>
    <w:link w:val="Char7"/>
    <w:pPr>
      <w:spacing w:after="120"/>
      <w:ind w:leftChars="200" w:left="420"/>
    </w:pPr>
  </w:style>
  <w:style w:type="paragraph" w:styleId="3">
    <w:name w:val="List Number 3"/>
    <w:basedOn w:val="aff9"/>
    <w:pPr>
      <w:numPr>
        <w:numId w:val="7"/>
      </w:numPr>
      <w:contextualSpacing/>
    </w:pPr>
  </w:style>
  <w:style w:type="paragraph" w:styleId="23">
    <w:name w:val="List 2"/>
    <w:basedOn w:val="aff9"/>
    <w:pPr>
      <w:ind w:leftChars="200" w:left="100" w:hangingChars="200" w:hanging="200"/>
      <w:contextualSpacing/>
    </w:pPr>
  </w:style>
  <w:style w:type="paragraph" w:styleId="afffb">
    <w:name w:val="List Continue"/>
    <w:basedOn w:val="aff9"/>
    <w:pPr>
      <w:spacing w:after="120"/>
      <w:ind w:leftChars="200" w:left="420"/>
      <w:contextualSpacing/>
    </w:pPr>
  </w:style>
  <w:style w:type="paragraph" w:styleId="afffc">
    <w:name w:val="Block Text"/>
    <w:basedOn w:val="aff9"/>
    <w:pPr>
      <w:spacing w:after="120"/>
      <w:ind w:leftChars="700" w:left="1440" w:rightChars="700" w:right="1440"/>
    </w:pPr>
  </w:style>
  <w:style w:type="paragraph" w:styleId="20">
    <w:name w:val="List Bullet 2"/>
    <w:basedOn w:val="aff9"/>
    <w:pPr>
      <w:numPr>
        <w:numId w:val="8"/>
      </w:numPr>
      <w:contextualSpacing/>
    </w:pPr>
  </w:style>
  <w:style w:type="paragraph" w:styleId="HTML">
    <w:name w:val="HTML Address"/>
    <w:basedOn w:val="aff9"/>
    <w:rPr>
      <w:i/>
      <w:iCs/>
    </w:rPr>
  </w:style>
  <w:style w:type="paragraph" w:styleId="43">
    <w:name w:val="index 4"/>
    <w:basedOn w:val="aff9"/>
    <w:next w:val="aff9"/>
    <w:pPr>
      <w:ind w:leftChars="600" w:left="600"/>
    </w:pPr>
  </w:style>
  <w:style w:type="paragraph" w:styleId="afffd">
    <w:name w:val="Plain Text"/>
    <w:basedOn w:val="aff9"/>
    <w:link w:val="Char8"/>
    <w:rPr>
      <w:rFonts w:ascii="宋体" w:hAnsi="Courier New" w:cs="Courier New"/>
      <w:szCs w:val="21"/>
    </w:rPr>
  </w:style>
  <w:style w:type="paragraph" w:styleId="50">
    <w:name w:val="List Bullet 5"/>
    <w:basedOn w:val="aff9"/>
    <w:pPr>
      <w:numPr>
        <w:numId w:val="9"/>
      </w:numPr>
      <w:contextualSpacing/>
    </w:pPr>
  </w:style>
  <w:style w:type="paragraph" w:styleId="4">
    <w:name w:val="List Number 4"/>
    <w:basedOn w:val="aff9"/>
    <w:pPr>
      <w:numPr>
        <w:numId w:val="10"/>
      </w:numPr>
      <w:contextualSpacing/>
    </w:pPr>
  </w:style>
  <w:style w:type="paragraph" w:styleId="81">
    <w:name w:val="toc 8"/>
    <w:basedOn w:val="70"/>
    <w:next w:val="aff9"/>
  </w:style>
  <w:style w:type="paragraph" w:styleId="35">
    <w:name w:val="index 3"/>
    <w:basedOn w:val="aff9"/>
    <w:next w:val="aff9"/>
    <w:pPr>
      <w:ind w:leftChars="400" w:left="400"/>
    </w:pPr>
  </w:style>
  <w:style w:type="paragraph" w:styleId="afffe">
    <w:name w:val="Date"/>
    <w:basedOn w:val="aff9"/>
    <w:next w:val="aff9"/>
    <w:link w:val="Char9"/>
    <w:pPr>
      <w:ind w:leftChars="2500" w:left="100"/>
    </w:pPr>
  </w:style>
  <w:style w:type="paragraph" w:styleId="24">
    <w:name w:val="Body Text Indent 2"/>
    <w:basedOn w:val="aff9"/>
    <w:link w:val="2Char0"/>
    <w:pPr>
      <w:spacing w:after="120" w:line="480" w:lineRule="auto"/>
      <w:ind w:leftChars="200" w:left="420"/>
    </w:pPr>
  </w:style>
  <w:style w:type="paragraph" w:styleId="affff">
    <w:name w:val="endnote text"/>
    <w:basedOn w:val="aff9"/>
    <w:link w:val="Chara"/>
    <w:pPr>
      <w:snapToGrid w:val="0"/>
    </w:pPr>
  </w:style>
  <w:style w:type="paragraph" w:styleId="54">
    <w:name w:val="List Continue 5"/>
    <w:basedOn w:val="aff9"/>
    <w:pPr>
      <w:spacing w:after="120"/>
      <w:ind w:leftChars="1000" w:left="2100"/>
      <w:contextualSpacing/>
    </w:pPr>
  </w:style>
  <w:style w:type="paragraph" w:styleId="affff0">
    <w:name w:val="Balloon Text"/>
    <w:basedOn w:val="aff9"/>
    <w:link w:val="Charb"/>
    <w:rPr>
      <w:sz w:val="18"/>
      <w:szCs w:val="18"/>
    </w:rPr>
  </w:style>
  <w:style w:type="paragraph" w:styleId="affff1">
    <w:name w:val="footer"/>
    <w:basedOn w:val="aff9"/>
    <w:link w:val="Charc"/>
    <w:pPr>
      <w:tabs>
        <w:tab w:val="center" w:pos="4153"/>
        <w:tab w:val="right" w:pos="8306"/>
      </w:tabs>
      <w:snapToGrid w:val="0"/>
      <w:ind w:rightChars="100" w:right="210"/>
      <w:jc w:val="right"/>
    </w:pPr>
    <w:rPr>
      <w:sz w:val="18"/>
      <w:szCs w:val="18"/>
    </w:rPr>
  </w:style>
  <w:style w:type="paragraph" w:styleId="affff2">
    <w:name w:val="envelope return"/>
    <w:basedOn w:val="aff9"/>
    <w:pPr>
      <w:snapToGrid w:val="0"/>
    </w:pPr>
    <w:rPr>
      <w:rFonts w:asciiTheme="majorHAnsi" w:eastAsiaTheme="majorEastAsia" w:hAnsiTheme="majorHAnsi" w:cstheme="majorBidi"/>
    </w:rPr>
  </w:style>
  <w:style w:type="paragraph" w:styleId="affff3">
    <w:name w:val="header"/>
    <w:basedOn w:val="aff9"/>
    <w:link w:val="Chard"/>
    <w:pPr>
      <w:pBdr>
        <w:bottom w:val="single" w:sz="6" w:space="1" w:color="auto"/>
      </w:pBdr>
      <w:tabs>
        <w:tab w:val="center" w:pos="4153"/>
        <w:tab w:val="right" w:pos="8306"/>
      </w:tabs>
      <w:snapToGrid w:val="0"/>
      <w:jc w:val="center"/>
    </w:pPr>
    <w:rPr>
      <w:sz w:val="18"/>
      <w:szCs w:val="18"/>
    </w:rPr>
  </w:style>
  <w:style w:type="paragraph" w:styleId="affff4">
    <w:name w:val="Signature"/>
    <w:basedOn w:val="aff9"/>
    <w:link w:val="Chare"/>
    <w:pPr>
      <w:ind w:leftChars="2100" w:left="100"/>
    </w:pPr>
  </w:style>
  <w:style w:type="paragraph" w:styleId="44">
    <w:name w:val="List Continue 4"/>
    <w:basedOn w:val="aff9"/>
    <w:pPr>
      <w:spacing w:after="120"/>
      <w:ind w:leftChars="800" w:left="1680"/>
      <w:contextualSpacing/>
    </w:pPr>
  </w:style>
  <w:style w:type="paragraph" w:styleId="affff5">
    <w:name w:val="index heading"/>
    <w:basedOn w:val="aff9"/>
    <w:next w:val="11"/>
    <w:pPr>
      <w:spacing w:beforeLines="100" w:before="100" w:afterLines="100" w:after="100"/>
      <w:jc w:val="center"/>
    </w:pPr>
    <w:rPr>
      <w:rFonts w:asciiTheme="majorHAnsi" w:eastAsia="黑体" w:hAnsiTheme="majorHAnsi" w:cstheme="majorBidi"/>
      <w:bCs/>
    </w:rPr>
  </w:style>
  <w:style w:type="paragraph" w:styleId="11">
    <w:name w:val="index 1"/>
    <w:basedOn w:val="aff9"/>
    <w:next w:val="aff9"/>
    <w:rPr>
      <w:rFonts w:ascii="宋体" w:hAnsi="宋体"/>
    </w:rPr>
  </w:style>
  <w:style w:type="paragraph" w:styleId="affff6">
    <w:name w:val="Subtitle"/>
    <w:basedOn w:val="aff9"/>
    <w:next w:val="aff9"/>
    <w:link w:val="Charf"/>
    <w:qFormat/>
    <w:rPr>
      <w:color w:val="595959" w:themeColor="text1" w:themeTint="A6"/>
      <w:spacing w:val="10"/>
    </w:rPr>
  </w:style>
  <w:style w:type="paragraph" w:styleId="5">
    <w:name w:val="List Number 5"/>
    <w:basedOn w:val="aff9"/>
    <w:pPr>
      <w:numPr>
        <w:numId w:val="11"/>
      </w:numPr>
      <w:contextualSpacing/>
    </w:pPr>
  </w:style>
  <w:style w:type="paragraph" w:styleId="affff7">
    <w:name w:val="List"/>
    <w:basedOn w:val="aff9"/>
    <w:pPr>
      <w:ind w:left="200" w:hangingChars="200" w:hanging="200"/>
      <w:contextualSpacing/>
    </w:pPr>
  </w:style>
  <w:style w:type="paragraph" w:styleId="affff8">
    <w:name w:val="footnote text"/>
    <w:basedOn w:val="aff9"/>
    <w:pPr>
      <w:snapToGrid w:val="0"/>
      <w:ind w:leftChars="200" w:left="400" w:hangingChars="200" w:hanging="200"/>
    </w:pPr>
    <w:rPr>
      <w:sz w:val="18"/>
      <w:szCs w:val="18"/>
    </w:rPr>
  </w:style>
  <w:style w:type="paragraph" w:styleId="55">
    <w:name w:val="List 5"/>
    <w:basedOn w:val="aff9"/>
    <w:pPr>
      <w:ind w:leftChars="800" w:left="100" w:hangingChars="200" w:hanging="200"/>
      <w:contextualSpacing/>
    </w:pPr>
  </w:style>
  <w:style w:type="paragraph" w:styleId="36">
    <w:name w:val="Body Text Indent 3"/>
    <w:basedOn w:val="aff9"/>
    <w:link w:val="3Char1"/>
    <w:pPr>
      <w:spacing w:after="120"/>
      <w:ind w:leftChars="200" w:left="420"/>
    </w:pPr>
    <w:rPr>
      <w:sz w:val="16"/>
      <w:szCs w:val="16"/>
    </w:rPr>
  </w:style>
  <w:style w:type="paragraph" w:styleId="71">
    <w:name w:val="index 7"/>
    <w:basedOn w:val="aff9"/>
    <w:next w:val="aff9"/>
    <w:pPr>
      <w:ind w:leftChars="1200" w:left="1200"/>
    </w:pPr>
  </w:style>
  <w:style w:type="paragraph" w:styleId="90">
    <w:name w:val="index 9"/>
    <w:basedOn w:val="aff9"/>
    <w:next w:val="aff9"/>
    <w:pPr>
      <w:ind w:leftChars="1600" w:left="1600"/>
    </w:pPr>
  </w:style>
  <w:style w:type="paragraph" w:styleId="affff9">
    <w:name w:val="table of figures"/>
    <w:basedOn w:val="aff9"/>
    <w:next w:val="aff9"/>
  </w:style>
  <w:style w:type="paragraph" w:styleId="91">
    <w:name w:val="toc 9"/>
    <w:basedOn w:val="81"/>
    <w:next w:val="aff9"/>
  </w:style>
  <w:style w:type="paragraph" w:styleId="25">
    <w:name w:val="Body Text 2"/>
    <w:basedOn w:val="aff9"/>
    <w:link w:val="2Char1"/>
    <w:pPr>
      <w:spacing w:after="120" w:line="480" w:lineRule="auto"/>
    </w:pPr>
  </w:style>
  <w:style w:type="paragraph" w:styleId="45">
    <w:name w:val="List 4"/>
    <w:basedOn w:val="aff9"/>
    <w:pPr>
      <w:ind w:leftChars="600" w:left="100" w:hangingChars="200" w:hanging="200"/>
      <w:contextualSpacing/>
    </w:pPr>
  </w:style>
  <w:style w:type="paragraph" w:styleId="26">
    <w:name w:val="List Continue 2"/>
    <w:basedOn w:val="aff9"/>
    <w:pPr>
      <w:spacing w:after="120"/>
      <w:ind w:leftChars="400" w:left="840"/>
      <w:contextualSpacing/>
    </w:pPr>
  </w:style>
  <w:style w:type="paragraph" w:styleId="affffa">
    <w:name w:val="Message Header"/>
    <w:basedOn w:val="aff9"/>
    <w:link w:val="Charf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rPr>
  </w:style>
  <w:style w:type="paragraph" w:styleId="HTML0">
    <w:name w:val="HTML Preformatted"/>
    <w:basedOn w:val="aff9"/>
    <w:rPr>
      <w:rFonts w:ascii="Courier New" w:hAnsi="Courier New" w:cs="Courier New"/>
      <w:sz w:val="20"/>
      <w:szCs w:val="20"/>
    </w:rPr>
  </w:style>
  <w:style w:type="paragraph" w:styleId="affffb">
    <w:name w:val="Normal (Web)"/>
    <w:basedOn w:val="aff9"/>
  </w:style>
  <w:style w:type="paragraph" w:styleId="37">
    <w:name w:val="List Continue 3"/>
    <w:basedOn w:val="aff9"/>
    <w:pPr>
      <w:spacing w:after="120"/>
      <w:ind w:leftChars="600" w:left="1260"/>
      <w:contextualSpacing/>
    </w:pPr>
  </w:style>
  <w:style w:type="paragraph" w:styleId="27">
    <w:name w:val="index 2"/>
    <w:basedOn w:val="aff9"/>
    <w:next w:val="aff9"/>
    <w:pPr>
      <w:ind w:leftChars="200" w:left="200"/>
    </w:pPr>
  </w:style>
  <w:style w:type="paragraph" w:styleId="affffc">
    <w:name w:val="Title"/>
    <w:basedOn w:val="aff9"/>
    <w:next w:val="aff9"/>
    <w:link w:val="Charf1"/>
    <w:qFormat/>
    <w:pPr>
      <w:spacing w:after="0" w:line="240" w:lineRule="auto"/>
      <w:contextualSpacing/>
    </w:pPr>
    <w:rPr>
      <w:rFonts w:asciiTheme="majorHAnsi" w:eastAsiaTheme="majorEastAsia" w:hAnsiTheme="majorHAnsi" w:cstheme="majorBidi"/>
      <w:color w:val="000000" w:themeColor="text1"/>
      <w:sz w:val="56"/>
      <w:szCs w:val="56"/>
    </w:rPr>
  </w:style>
  <w:style w:type="paragraph" w:styleId="affffd">
    <w:name w:val="annotation subject"/>
    <w:basedOn w:val="afff6"/>
    <w:next w:val="afff6"/>
    <w:link w:val="Charf2"/>
    <w:rPr>
      <w:b/>
      <w:bCs/>
    </w:rPr>
  </w:style>
  <w:style w:type="paragraph" w:styleId="affffe">
    <w:name w:val="Body Text First Indent"/>
    <w:basedOn w:val="afff9"/>
    <w:link w:val="Charf3"/>
    <w:pPr>
      <w:ind w:firstLineChars="100" w:firstLine="420"/>
    </w:pPr>
  </w:style>
  <w:style w:type="paragraph" w:styleId="28">
    <w:name w:val="Body Text First Indent 2"/>
    <w:basedOn w:val="afffa"/>
    <w:link w:val="2Char2"/>
    <w:pPr>
      <w:ind w:firstLine="420"/>
    </w:pPr>
  </w:style>
  <w:style w:type="table" w:styleId="afffff">
    <w:name w:val="Table Grid"/>
    <w:basedOn w:val="a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0">
    <w:name w:val="Table Theme"/>
    <w:basedOn w:val="af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ffb"/>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ffb"/>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ffb"/>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1">
    <w:name w:val="Table Elegant"/>
    <w:basedOn w:val="affb"/>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ffb"/>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ffb"/>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ffb"/>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fb"/>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b"/>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ffb"/>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ffb"/>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b"/>
    <w:pPr>
      <w:widowControl w:val="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ffb"/>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b"/>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ffb"/>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ffb"/>
    <w:pPr>
      <w:widowControl w:val="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b"/>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ffb"/>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ffb"/>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fb"/>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fb"/>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ffb"/>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fb"/>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b"/>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2">
    <w:name w:val="Table Contemporary"/>
    <w:basedOn w:val="affb"/>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b"/>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ffb"/>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ffb"/>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fb"/>
    <w:pPr>
      <w:widowControl w:val="0"/>
      <w:jc w:val="both"/>
    </w:p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b"/>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b"/>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ffb"/>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ffb"/>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fb"/>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fb"/>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ffb"/>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fb"/>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b"/>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b"/>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ffb"/>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ffb"/>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ff3">
    <w:name w:val="Table Professional"/>
    <w:basedOn w:val="affb"/>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afffff4">
    <w:name w:val="Light Shading"/>
    <w:basedOn w:val="affb"/>
    <w:uiPriority w:val="60"/>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b"/>
    <w:uiPriority w:val="60"/>
    <w:rPr>
      <w:color w:val="2E74B5" w:themeColor="accent1" w:themeShade="BF"/>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b"/>
    <w:uiPriority w:val="60"/>
    <w:rPr>
      <w:color w:val="C45911" w:themeColor="accent2" w:themeShade="BF"/>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b"/>
    <w:uiPriority w:val="60"/>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b"/>
    <w:uiPriority w:val="60"/>
    <w:rPr>
      <w:color w:val="BF8F00" w:themeColor="accent4" w:themeShade="BF"/>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b"/>
    <w:uiPriority w:val="60"/>
    <w:rPr>
      <w:color w:val="2F5496" w:themeColor="accent5" w:themeShade="BF"/>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b"/>
    <w:uiPriority w:val="60"/>
    <w:rPr>
      <w:color w:val="538135" w:themeColor="accent6" w:themeShade="BF"/>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5">
    <w:name w:val="Light List"/>
    <w:basedOn w:val="affb"/>
    <w:uiPriority w:val="61"/>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b"/>
    <w:uiPriority w:val="61"/>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b"/>
    <w:uiPriority w:val="61"/>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b"/>
    <w:uiPriority w:val="61"/>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b"/>
    <w:uiPriority w:val="61"/>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b"/>
    <w:uiPriority w:val="61"/>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b"/>
    <w:uiPriority w:val="61"/>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6">
    <w:name w:val="Light Grid"/>
    <w:basedOn w:val="affb"/>
    <w:uiPriority w:val="62"/>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b"/>
    <w:uiPriority w:val="62"/>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b"/>
    <w:uiPriority w:val="62"/>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b"/>
    <w:uiPriority w:val="62"/>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b"/>
    <w:uiPriority w:val="62"/>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b"/>
    <w:uiPriority w:val="62"/>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b"/>
    <w:uiPriority w:val="62"/>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b">
    <w:name w:val="Medium Shading 1"/>
    <w:basedOn w:val="affb"/>
    <w:uiPriority w:val="63"/>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b"/>
    <w:uiPriority w:val="63"/>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b"/>
    <w:uiPriority w:val="63"/>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b"/>
    <w:uiPriority w:val="63"/>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b"/>
    <w:uiPriority w:val="63"/>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b"/>
    <w:uiPriority w:val="63"/>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b"/>
    <w:uiPriority w:val="63"/>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2">
    <w:name w:val="Medium Shading 2"/>
    <w:basedOn w:val="affb"/>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b"/>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b"/>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b"/>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b"/>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b"/>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b"/>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ffb"/>
    <w:uiPriority w:val="65"/>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b"/>
    <w:uiPriority w:val="65"/>
    <w:rPr>
      <w:color w:val="000000" w:themeColor="text1"/>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b"/>
    <w:uiPriority w:val="65"/>
    <w:rPr>
      <w:color w:val="000000" w:themeColor="text1"/>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b"/>
    <w:uiPriority w:val="65"/>
    <w:rPr>
      <w:color w:val="000000" w:themeColor="text1"/>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b"/>
    <w:uiPriority w:val="65"/>
    <w:rPr>
      <w:color w:val="000000" w:themeColor="text1"/>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b"/>
    <w:uiPriority w:val="65"/>
    <w:rPr>
      <w:color w:val="000000" w:themeColor="text1"/>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b"/>
    <w:uiPriority w:val="65"/>
    <w:rPr>
      <w:color w:val="000000" w:themeColor="text1"/>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3">
    <w:name w:val="Medium List 2"/>
    <w:basedOn w:val="affb"/>
    <w:uiPriority w:val="66"/>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b"/>
    <w:uiPriority w:val="66"/>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b"/>
    <w:uiPriority w:val="66"/>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b"/>
    <w:uiPriority w:val="66"/>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b"/>
    <w:uiPriority w:val="66"/>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b"/>
    <w:uiPriority w:val="66"/>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b"/>
    <w:uiPriority w:val="66"/>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Grid 1"/>
    <w:basedOn w:val="affb"/>
    <w:uiPriority w:val="67"/>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b"/>
    <w:uiPriority w:val="67"/>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b"/>
    <w:uiPriority w:val="67"/>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b"/>
    <w:uiPriority w:val="67"/>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b"/>
    <w:uiPriority w:val="67"/>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b"/>
    <w:uiPriority w:val="67"/>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b"/>
    <w:uiPriority w:val="67"/>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4">
    <w:name w:val="Medium Grid 2"/>
    <w:basedOn w:val="affb"/>
    <w:uiPriority w:val="68"/>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b"/>
    <w:uiPriority w:val="68"/>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b"/>
    <w:uiPriority w:val="68"/>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b"/>
    <w:uiPriority w:val="68"/>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b"/>
    <w:uiPriority w:val="68"/>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b"/>
    <w:uiPriority w:val="68"/>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b"/>
    <w:uiPriority w:val="68"/>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0">
    <w:name w:val="Medium Grid 3"/>
    <w:basedOn w:val="affb"/>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b"/>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b"/>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b"/>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b"/>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b"/>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b"/>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7">
    <w:name w:val="Dark List"/>
    <w:basedOn w:val="affb"/>
    <w:uiPriority w:val="70"/>
    <w:rPr>
      <w:color w:val="FFFFFF" w:themeColor="background1"/>
    </w:rPr>
    <w:tblPr>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b"/>
    <w:uiPriority w:val="70"/>
    <w:rPr>
      <w:color w:val="FFFFFF" w:themeColor="background1"/>
    </w:rPr>
    <w:tblPr>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b"/>
    <w:uiPriority w:val="70"/>
    <w:rPr>
      <w:color w:val="FFFFFF" w:themeColor="background1"/>
    </w:rPr>
    <w:tblPr>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b"/>
    <w:uiPriority w:val="70"/>
    <w:rPr>
      <w:color w:val="FFFFFF" w:themeColor="background1"/>
    </w:rPr>
    <w:tblPr>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b"/>
    <w:uiPriority w:val="70"/>
    <w:rPr>
      <w:color w:val="FFFFFF" w:themeColor="background1"/>
    </w:rPr>
    <w:tblPr>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b"/>
    <w:uiPriority w:val="70"/>
    <w:rPr>
      <w:color w:val="FFFFFF" w:themeColor="background1"/>
    </w:rPr>
    <w:tblPr>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b"/>
    <w:uiPriority w:val="70"/>
    <w:rPr>
      <w:color w:val="FFFFFF" w:themeColor="background1"/>
    </w:rPr>
    <w:tblPr>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8">
    <w:name w:val="Colorful Shading"/>
    <w:basedOn w:val="affb"/>
    <w:uiPriority w:val="71"/>
    <w:rPr>
      <w:color w:val="000000" w:themeColor="text1"/>
    </w:rPr>
    <w:tblPr>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b"/>
    <w:uiPriority w:val="71"/>
    <w:rPr>
      <w:color w:val="000000" w:themeColor="text1"/>
    </w:rPr>
    <w:tblPr>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b"/>
    <w:uiPriority w:val="71"/>
    <w:rPr>
      <w:color w:val="000000" w:themeColor="text1"/>
    </w:rPr>
    <w:tblPr>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b"/>
    <w:uiPriority w:val="71"/>
    <w:rPr>
      <w:color w:val="000000" w:themeColor="text1"/>
    </w:rPr>
    <w:tblPr>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b"/>
    <w:uiPriority w:val="71"/>
    <w:rPr>
      <w:color w:val="000000" w:themeColor="text1"/>
    </w:rPr>
    <w:tblPr>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b"/>
    <w:uiPriority w:val="71"/>
    <w:rPr>
      <w:color w:val="000000" w:themeColor="text1"/>
    </w:rPr>
    <w:tblPr>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b"/>
    <w:uiPriority w:val="71"/>
    <w:rPr>
      <w:color w:val="000000" w:themeColor="text1"/>
    </w:rPr>
    <w:tblPr>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9">
    <w:name w:val="Colorful List"/>
    <w:basedOn w:val="affb"/>
    <w:uiPriority w:val="72"/>
    <w:rPr>
      <w:color w:val="000000" w:themeColor="text1"/>
    </w:rPr>
    <w:tblPr>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b"/>
    <w:uiPriority w:val="72"/>
    <w:rPr>
      <w:color w:val="000000" w:themeColor="text1"/>
    </w:rPr>
    <w:tblPr>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b"/>
    <w:uiPriority w:val="72"/>
    <w:rPr>
      <w:color w:val="000000" w:themeColor="text1"/>
    </w:rPr>
    <w:tblPr>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b"/>
    <w:uiPriority w:val="72"/>
    <w:rPr>
      <w:color w:val="000000" w:themeColor="text1"/>
    </w:rPr>
    <w:tblPr>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b"/>
    <w:uiPriority w:val="72"/>
    <w:rPr>
      <w:color w:val="000000" w:themeColor="text1"/>
    </w:rPr>
    <w:tblPr>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b"/>
    <w:uiPriority w:val="72"/>
    <w:rPr>
      <w:color w:val="000000" w:themeColor="text1"/>
    </w:rPr>
    <w:tblPr>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b"/>
    <w:uiPriority w:val="72"/>
    <w:rPr>
      <w:color w:val="000000" w:themeColor="text1"/>
    </w:rPr>
    <w:tblPr>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a">
    <w:name w:val="Colorful Grid"/>
    <w:basedOn w:val="affb"/>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b"/>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b"/>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b"/>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b"/>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b"/>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b"/>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b">
    <w:name w:val="Strong"/>
    <w:basedOn w:val="affa"/>
    <w:qFormat/>
    <w:rPr>
      <w:b/>
      <w:bCs/>
      <w:color w:val="000000" w:themeColor="text1"/>
    </w:rPr>
  </w:style>
  <w:style w:type="character" w:styleId="afffffc">
    <w:name w:val="endnote reference"/>
    <w:basedOn w:val="affa"/>
    <w:rPr>
      <w:vertAlign w:val="superscript"/>
    </w:rPr>
  </w:style>
  <w:style w:type="character" w:styleId="afffffd">
    <w:name w:val="page number"/>
    <w:basedOn w:val="affa"/>
    <w:rPr>
      <w:rFonts w:ascii="Times New Roman" w:eastAsia="宋体" w:hAnsi="Times New Roman"/>
      <w:sz w:val="18"/>
    </w:rPr>
  </w:style>
  <w:style w:type="character" w:styleId="afffffe">
    <w:name w:val="FollowedHyperlink"/>
    <w:basedOn w:val="affa"/>
    <w:rPr>
      <w:color w:val="954F72" w:themeColor="followedHyperlink"/>
      <w:u w:val="single"/>
    </w:rPr>
  </w:style>
  <w:style w:type="character" w:styleId="affffff">
    <w:name w:val="Emphasis"/>
    <w:basedOn w:val="affa"/>
    <w:qFormat/>
    <w:rPr>
      <w:i/>
      <w:iCs/>
      <w:color w:val="auto"/>
    </w:rPr>
  </w:style>
  <w:style w:type="character" w:styleId="affffff0">
    <w:name w:val="line number"/>
    <w:basedOn w:val="affa"/>
  </w:style>
  <w:style w:type="character" w:styleId="HTML1">
    <w:name w:val="HTML Definition"/>
    <w:basedOn w:val="affa"/>
    <w:rPr>
      <w:i/>
      <w:iCs/>
    </w:rPr>
  </w:style>
  <w:style w:type="character" w:styleId="HTML2">
    <w:name w:val="HTML Typewriter"/>
    <w:basedOn w:val="affa"/>
    <w:rPr>
      <w:rFonts w:ascii="Courier New" w:hAnsi="Courier New"/>
      <w:sz w:val="20"/>
      <w:szCs w:val="20"/>
    </w:rPr>
  </w:style>
  <w:style w:type="character" w:styleId="HTML3">
    <w:name w:val="HTML Acronym"/>
    <w:basedOn w:val="affa"/>
  </w:style>
  <w:style w:type="character" w:styleId="HTML4">
    <w:name w:val="HTML Variable"/>
    <w:basedOn w:val="affa"/>
    <w:rPr>
      <w:i/>
      <w:iCs/>
    </w:rPr>
  </w:style>
  <w:style w:type="character" w:styleId="affffff1">
    <w:name w:val="Hyperlink"/>
    <w:rPr>
      <w:rFonts w:ascii="Times New Roman" w:eastAsia="宋体" w:hAnsi="Times New Roman"/>
      <w:color w:val="auto"/>
      <w:spacing w:val="0"/>
      <w:w w:val="100"/>
      <w:position w:val="0"/>
      <w:sz w:val="21"/>
      <w:u w:val="none"/>
      <w:vertAlign w:val="baseline"/>
    </w:rPr>
  </w:style>
  <w:style w:type="character" w:styleId="HTML5">
    <w:name w:val="HTML Code"/>
    <w:basedOn w:val="affa"/>
    <w:rPr>
      <w:rFonts w:ascii="Courier New" w:hAnsi="Courier New"/>
      <w:sz w:val="20"/>
      <w:szCs w:val="20"/>
    </w:rPr>
  </w:style>
  <w:style w:type="character" w:styleId="affffff2">
    <w:name w:val="annotation reference"/>
    <w:basedOn w:val="affa"/>
    <w:rPr>
      <w:sz w:val="21"/>
      <w:szCs w:val="21"/>
    </w:rPr>
  </w:style>
  <w:style w:type="character" w:styleId="HTML6">
    <w:name w:val="HTML Cite"/>
    <w:basedOn w:val="affa"/>
    <w:rPr>
      <w:i/>
      <w:iCs/>
    </w:rPr>
  </w:style>
  <w:style w:type="character" w:styleId="affffff3">
    <w:name w:val="footnote reference"/>
    <w:basedOn w:val="affa"/>
    <w:rPr>
      <w:vertAlign w:val="superscript"/>
    </w:rPr>
  </w:style>
  <w:style w:type="character" w:styleId="HTML7">
    <w:name w:val="HTML Keyboard"/>
    <w:basedOn w:val="affa"/>
    <w:rPr>
      <w:rFonts w:ascii="Courier New" w:hAnsi="Courier New"/>
      <w:sz w:val="20"/>
      <w:szCs w:val="20"/>
    </w:rPr>
  </w:style>
  <w:style w:type="character" w:styleId="HTML8">
    <w:name w:val="HTML Sample"/>
    <w:basedOn w:val="affa"/>
    <w:rPr>
      <w:rFonts w:ascii="Courier New" w:hAnsi="Courier New"/>
    </w:rPr>
  </w:style>
  <w:style w:type="paragraph" w:customStyle="1" w:styleId="HB">
    <w:name w:val="标准标志HB"/>
    <w:next w:val="aff9"/>
    <w:qFormat/>
    <w:pPr>
      <w:shd w:val="solid" w:color="FFFFFF" w:fill="FFFFFF"/>
      <w:spacing w:after="160" w:line="0" w:lineRule="atLeast"/>
      <w:jc w:val="right"/>
    </w:pPr>
    <w:rPr>
      <w:rFonts w:ascii="Britannic Bold" w:eastAsia="Britannic Bold" w:hAnsi="Britannic Bold" w:cstheme="minorBidi"/>
      <w:b/>
      <w:w w:val="110"/>
      <w:kern w:val="2"/>
      <w:sz w:val="160"/>
      <w:szCs w:val="22"/>
    </w:rPr>
  </w:style>
  <w:style w:type="paragraph" w:customStyle="1" w:styleId="GB">
    <w:name w:val="标准称谓GB"/>
    <w:next w:val="aff9"/>
    <w:qFormat/>
    <w:pPr>
      <w:widowControl w:val="0"/>
      <w:kinsoku w:val="0"/>
      <w:overflowPunct w:val="0"/>
      <w:autoSpaceDE w:val="0"/>
      <w:autoSpaceDN w:val="0"/>
      <w:spacing w:after="160" w:line="0" w:lineRule="atLeast"/>
      <w:jc w:val="distribute"/>
    </w:pPr>
    <w:rPr>
      <w:rFonts w:ascii="宋体" w:eastAsiaTheme="minorEastAsia" w:hAnsiTheme="minorHAnsi" w:cstheme="minorBidi"/>
      <w:b/>
      <w:bCs/>
      <w:w w:val="135"/>
      <w:sz w:val="52"/>
      <w:szCs w:val="22"/>
    </w:rPr>
  </w:style>
  <w:style w:type="paragraph" w:customStyle="1" w:styleId="affffff4">
    <w:name w:val="标准书脚_偶数页"/>
    <w:qFormat/>
    <w:pPr>
      <w:spacing w:before="120" w:after="160" w:line="259" w:lineRule="auto"/>
    </w:pPr>
    <w:rPr>
      <w:rFonts w:asciiTheme="minorHAnsi" w:eastAsiaTheme="minorEastAsia" w:hAnsiTheme="minorHAnsi" w:cstheme="minorBidi"/>
      <w:sz w:val="18"/>
      <w:szCs w:val="22"/>
    </w:rPr>
  </w:style>
  <w:style w:type="paragraph" w:customStyle="1" w:styleId="affffff5">
    <w:name w:val="标准书脚_奇数页"/>
    <w:qFormat/>
    <w:pPr>
      <w:spacing w:before="120" w:after="160" w:line="259" w:lineRule="auto"/>
      <w:jc w:val="right"/>
    </w:pPr>
    <w:rPr>
      <w:rFonts w:asciiTheme="minorHAnsi" w:eastAsiaTheme="minorEastAsia" w:hAnsiTheme="minorHAnsi" w:cstheme="minorBidi"/>
      <w:sz w:val="18"/>
      <w:szCs w:val="22"/>
    </w:rPr>
  </w:style>
  <w:style w:type="paragraph" w:customStyle="1" w:styleId="affffff6">
    <w:name w:val="标准书眉_奇数页"/>
    <w:next w:val="aff9"/>
    <w:qFormat/>
    <w:pPr>
      <w:tabs>
        <w:tab w:val="center" w:pos="4154"/>
        <w:tab w:val="right" w:pos="8306"/>
      </w:tabs>
      <w:spacing w:after="120" w:line="259" w:lineRule="auto"/>
      <w:jc w:val="right"/>
    </w:pPr>
    <w:rPr>
      <w:rFonts w:asciiTheme="minorHAnsi" w:eastAsiaTheme="minorEastAsia" w:hAnsiTheme="minorHAnsi" w:cstheme="minorBidi"/>
      <w:sz w:val="21"/>
      <w:szCs w:val="22"/>
    </w:rPr>
  </w:style>
  <w:style w:type="paragraph" w:customStyle="1" w:styleId="affffff7">
    <w:name w:val="标准书眉_偶数页"/>
    <w:basedOn w:val="affffff6"/>
    <w:next w:val="aff9"/>
    <w:qFormat/>
    <w:pPr>
      <w:jc w:val="left"/>
    </w:pPr>
  </w:style>
  <w:style w:type="paragraph" w:customStyle="1" w:styleId="affffff8">
    <w:name w:val="标准书眉一"/>
    <w:qFormat/>
    <w:pPr>
      <w:spacing w:after="160" w:line="259" w:lineRule="auto"/>
      <w:jc w:val="both"/>
    </w:pPr>
    <w:rPr>
      <w:rFonts w:asciiTheme="minorHAnsi" w:eastAsiaTheme="minorEastAsia" w:hAnsiTheme="minorHAnsi" w:cstheme="minorBidi"/>
      <w:sz w:val="22"/>
      <w:szCs w:val="22"/>
    </w:rPr>
  </w:style>
  <w:style w:type="paragraph" w:customStyle="1" w:styleId="affffff9">
    <w:name w:val="前言、引言标题"/>
    <w:next w:val="aff9"/>
    <w:qFormat/>
    <w:pPr>
      <w:shd w:val="clear" w:color="FFFFFF" w:fill="FFFFFF"/>
      <w:spacing w:before="640" w:after="560" w:line="259" w:lineRule="auto"/>
      <w:jc w:val="center"/>
      <w:outlineLvl w:val="0"/>
    </w:pPr>
    <w:rPr>
      <w:rFonts w:ascii="黑体" w:eastAsia="黑体" w:hAnsiTheme="minorHAnsi" w:cstheme="minorBidi"/>
      <w:sz w:val="32"/>
      <w:szCs w:val="22"/>
    </w:rPr>
  </w:style>
  <w:style w:type="paragraph" w:customStyle="1" w:styleId="affffffa">
    <w:name w:val="参考文献、索引标题"/>
    <w:basedOn w:val="affffff9"/>
    <w:next w:val="aff9"/>
    <w:qFormat/>
    <w:pPr>
      <w:spacing w:after="200"/>
    </w:pPr>
    <w:rPr>
      <w:sz w:val="21"/>
    </w:rPr>
  </w:style>
  <w:style w:type="paragraph" w:customStyle="1" w:styleId="affffffb">
    <w:name w:val="段"/>
    <w:link w:val="affffffc"/>
    <w:qFormat/>
    <w:pPr>
      <w:spacing w:after="160" w:line="259" w:lineRule="auto"/>
      <w:ind w:firstLineChars="200" w:firstLine="200"/>
      <w:jc w:val="both"/>
    </w:pPr>
    <w:rPr>
      <w:rFonts w:ascii="宋体" w:eastAsiaTheme="minorEastAsia" w:hAnsiTheme="minorHAnsi" w:cstheme="minorBidi"/>
      <w:sz w:val="21"/>
      <w:szCs w:val="22"/>
    </w:rPr>
  </w:style>
  <w:style w:type="paragraph" w:customStyle="1" w:styleId="a6">
    <w:name w:val="章标题"/>
    <w:next w:val="affffffb"/>
    <w:qFormat/>
    <w:pPr>
      <w:numPr>
        <w:numId w:val="12"/>
      </w:numPr>
      <w:spacing w:beforeLines="100" w:before="312" w:afterLines="100" w:after="312" w:line="259" w:lineRule="auto"/>
      <w:jc w:val="both"/>
      <w:outlineLvl w:val="1"/>
    </w:pPr>
    <w:rPr>
      <w:rFonts w:ascii="黑体" w:eastAsia="黑体" w:hAnsiTheme="minorHAnsi" w:cstheme="minorBidi"/>
      <w:sz w:val="21"/>
      <w:szCs w:val="22"/>
    </w:rPr>
  </w:style>
  <w:style w:type="paragraph" w:customStyle="1" w:styleId="a7">
    <w:name w:val="一级条标题"/>
    <w:next w:val="affffffb"/>
    <w:qFormat/>
    <w:pPr>
      <w:numPr>
        <w:ilvl w:val="1"/>
        <w:numId w:val="12"/>
      </w:numPr>
      <w:spacing w:beforeLines="50" w:before="156" w:afterLines="50" w:after="156" w:line="259" w:lineRule="auto"/>
      <w:ind w:left="283"/>
      <w:outlineLvl w:val="2"/>
    </w:pPr>
    <w:rPr>
      <w:rFonts w:ascii="黑体" w:eastAsia="黑体" w:hAnsiTheme="minorHAnsi" w:cstheme="minorBidi"/>
      <w:sz w:val="21"/>
      <w:szCs w:val="21"/>
    </w:rPr>
  </w:style>
  <w:style w:type="paragraph" w:customStyle="1" w:styleId="a8">
    <w:name w:val="二级条标题"/>
    <w:basedOn w:val="a7"/>
    <w:next w:val="affffffb"/>
    <w:qFormat/>
    <w:pPr>
      <w:numPr>
        <w:ilvl w:val="2"/>
      </w:numPr>
      <w:spacing w:before="50" w:after="50"/>
      <w:outlineLvl w:val="9"/>
    </w:pPr>
  </w:style>
  <w:style w:type="character" w:customStyle="1" w:styleId="1e">
    <w:name w:val="发布_1"/>
    <w:basedOn w:val="affa"/>
    <w:qFormat/>
    <w:rPr>
      <w:rFonts w:ascii="黑体" w:eastAsia="黑体"/>
      <w:spacing w:val="22"/>
      <w:w w:val="100"/>
      <w:position w:val="3"/>
      <w:sz w:val="28"/>
    </w:rPr>
  </w:style>
  <w:style w:type="paragraph" w:customStyle="1" w:styleId="GB0">
    <w:name w:val="发布部门GB"/>
    <w:next w:val="affffffb"/>
    <w:qFormat/>
    <w:pPr>
      <w:spacing w:after="160" w:line="360" w:lineRule="exact"/>
      <w:jc w:val="center"/>
    </w:pPr>
    <w:rPr>
      <w:rFonts w:ascii="宋体" w:eastAsiaTheme="minorEastAsia" w:hAnsiTheme="minorHAnsi" w:cstheme="minorBidi"/>
      <w:b/>
      <w:sz w:val="36"/>
      <w:szCs w:val="22"/>
    </w:rPr>
  </w:style>
  <w:style w:type="paragraph" w:customStyle="1" w:styleId="affffffd">
    <w:name w:val="发布日期"/>
    <w:qFormat/>
    <w:pPr>
      <w:spacing w:after="160" w:line="259" w:lineRule="auto"/>
    </w:pPr>
    <w:rPr>
      <w:rFonts w:ascii="黑体" w:eastAsia="黑体" w:hAnsi="黑体" w:cstheme="minorBidi"/>
      <w:sz w:val="28"/>
      <w:szCs w:val="22"/>
    </w:rPr>
  </w:style>
  <w:style w:type="paragraph" w:customStyle="1" w:styleId="1f">
    <w:name w:val="封面标准号1"/>
    <w:qFormat/>
    <w:pPr>
      <w:widowControl w:val="0"/>
      <w:kinsoku w:val="0"/>
      <w:overflowPunct w:val="0"/>
      <w:autoSpaceDE w:val="0"/>
      <w:autoSpaceDN w:val="0"/>
      <w:spacing w:after="160" w:line="360" w:lineRule="exact"/>
      <w:jc w:val="right"/>
      <w:textAlignment w:val="center"/>
    </w:pPr>
    <w:rPr>
      <w:rFonts w:ascii="黑体" w:eastAsia="黑体" w:hAnsiTheme="minorHAnsi" w:cstheme="minorBidi"/>
      <w:sz w:val="28"/>
      <w:szCs w:val="22"/>
    </w:rPr>
  </w:style>
  <w:style w:type="paragraph" w:customStyle="1" w:styleId="2f5">
    <w:name w:val="封面标准号2"/>
    <w:basedOn w:val="1f"/>
    <w:qFormat/>
    <w:pPr>
      <w:adjustRightInd w:val="0"/>
      <w:spacing w:before="357" w:line="280" w:lineRule="exact"/>
    </w:pPr>
  </w:style>
  <w:style w:type="paragraph" w:customStyle="1" w:styleId="affffffe">
    <w:name w:val="封面标准代替信息"/>
    <w:basedOn w:val="2f5"/>
    <w:qFormat/>
    <w:pPr>
      <w:spacing w:before="0" w:line="360" w:lineRule="exact"/>
    </w:pPr>
    <w:rPr>
      <w:rFonts w:hAnsi="黑体"/>
      <w:sz w:val="21"/>
    </w:rPr>
  </w:style>
  <w:style w:type="paragraph" w:customStyle="1" w:styleId="afffffff">
    <w:name w:val="封面标准名称"/>
    <w:qFormat/>
    <w:pPr>
      <w:widowControl w:val="0"/>
      <w:spacing w:after="160" w:line="680" w:lineRule="exact"/>
      <w:jc w:val="center"/>
      <w:textAlignment w:val="center"/>
    </w:pPr>
    <w:rPr>
      <w:rFonts w:ascii="黑体" w:eastAsia="黑体" w:hAnsiTheme="minorHAnsi" w:cstheme="minorBidi"/>
      <w:sz w:val="52"/>
      <w:szCs w:val="22"/>
    </w:rPr>
  </w:style>
  <w:style w:type="paragraph" w:customStyle="1" w:styleId="afffffff0">
    <w:name w:val="封面标准文稿编辑信息"/>
    <w:qFormat/>
    <w:pPr>
      <w:spacing w:before="180" w:after="160" w:line="180" w:lineRule="exact"/>
      <w:jc w:val="center"/>
    </w:pPr>
    <w:rPr>
      <w:rFonts w:ascii="宋体" w:eastAsiaTheme="minorEastAsia" w:hAnsiTheme="minorHAnsi" w:cstheme="minorBidi"/>
      <w:sz w:val="21"/>
      <w:szCs w:val="22"/>
    </w:rPr>
  </w:style>
  <w:style w:type="paragraph" w:customStyle="1" w:styleId="afffffff1">
    <w:name w:val="封面标准文稿类别"/>
    <w:qFormat/>
    <w:pPr>
      <w:spacing w:before="440" w:after="160" w:line="400" w:lineRule="exact"/>
      <w:jc w:val="center"/>
    </w:pPr>
    <w:rPr>
      <w:rFonts w:ascii="宋体" w:eastAsiaTheme="minorEastAsia" w:hAnsiTheme="minorHAnsi" w:cstheme="minorBidi"/>
      <w:sz w:val="24"/>
      <w:szCs w:val="22"/>
    </w:rPr>
  </w:style>
  <w:style w:type="paragraph" w:customStyle="1" w:styleId="afffffff2">
    <w:name w:val="封面标准英文名称"/>
    <w:qFormat/>
    <w:pPr>
      <w:widowControl w:val="0"/>
      <w:spacing w:before="330" w:after="160" w:line="400" w:lineRule="exact"/>
      <w:jc w:val="center"/>
    </w:pPr>
    <w:rPr>
      <w:rFonts w:ascii="黑体" w:eastAsia="黑体" w:hAnsiTheme="minorHAnsi" w:cstheme="minorBidi"/>
      <w:sz w:val="28"/>
      <w:szCs w:val="22"/>
    </w:rPr>
  </w:style>
  <w:style w:type="paragraph" w:customStyle="1" w:styleId="afffffff3">
    <w:name w:val="封面一致性程度标识"/>
    <w:qFormat/>
    <w:pPr>
      <w:spacing w:before="680" w:after="160" w:line="400" w:lineRule="exact"/>
      <w:jc w:val="center"/>
    </w:pPr>
    <w:rPr>
      <w:rFonts w:ascii="黑体" w:eastAsia="黑体" w:hAnsi="黑体" w:cstheme="minorBidi"/>
      <w:sz w:val="28"/>
      <w:szCs w:val="22"/>
    </w:rPr>
  </w:style>
  <w:style w:type="paragraph" w:customStyle="1" w:styleId="afffffff4">
    <w:name w:val="封面正文"/>
    <w:qFormat/>
    <w:pPr>
      <w:spacing w:after="160" w:line="259" w:lineRule="auto"/>
      <w:jc w:val="both"/>
    </w:pPr>
    <w:rPr>
      <w:rFonts w:asciiTheme="minorHAnsi" w:eastAsiaTheme="minorEastAsia" w:hAnsiTheme="minorHAnsi" w:cstheme="minorBidi"/>
      <w:sz w:val="22"/>
      <w:szCs w:val="22"/>
    </w:rPr>
  </w:style>
  <w:style w:type="paragraph" w:customStyle="1" w:styleId="af8">
    <w:name w:val="附录标识"/>
    <w:basedOn w:val="aff9"/>
    <w:next w:val="aff9"/>
    <w:qFormat/>
    <w:pPr>
      <w:keepNext/>
      <w:numPr>
        <w:numId w:val="13"/>
      </w:numPr>
      <w:shd w:val="clear" w:color="FFFFFF" w:fill="FFFFFF"/>
      <w:tabs>
        <w:tab w:val="left" w:pos="6405"/>
      </w:tabs>
      <w:spacing w:before="640" w:after="280"/>
      <w:jc w:val="center"/>
      <w:outlineLvl w:val="0"/>
    </w:pPr>
    <w:rPr>
      <w:rFonts w:ascii="黑体" w:eastAsia="黑体"/>
      <w:szCs w:val="20"/>
    </w:rPr>
  </w:style>
  <w:style w:type="paragraph" w:customStyle="1" w:styleId="af6">
    <w:name w:val="附录表标题"/>
    <w:basedOn w:val="aff9"/>
    <w:next w:val="aff9"/>
    <w:qFormat/>
    <w:pPr>
      <w:numPr>
        <w:ilvl w:val="1"/>
        <w:numId w:val="14"/>
      </w:numPr>
      <w:spacing w:beforeLines="50" w:before="50" w:afterLines="50" w:after="50"/>
      <w:ind w:left="0"/>
      <w:jc w:val="center"/>
    </w:pPr>
    <w:rPr>
      <w:rFonts w:ascii="黑体" w:eastAsia="黑体"/>
      <w:szCs w:val="21"/>
    </w:rPr>
  </w:style>
  <w:style w:type="paragraph" w:customStyle="1" w:styleId="af9">
    <w:name w:val="附录章标题"/>
    <w:next w:val="affffffb"/>
    <w:qFormat/>
    <w:pPr>
      <w:numPr>
        <w:ilvl w:val="1"/>
        <w:numId w:val="13"/>
      </w:numPr>
      <w:wordWrap w:val="0"/>
      <w:overflowPunct w:val="0"/>
      <w:autoSpaceDE w:val="0"/>
      <w:spacing w:beforeLines="100" w:before="100" w:afterLines="100" w:after="100" w:line="259" w:lineRule="auto"/>
      <w:jc w:val="both"/>
      <w:textAlignment w:val="baseline"/>
      <w:outlineLvl w:val="1"/>
    </w:pPr>
    <w:rPr>
      <w:rFonts w:ascii="黑体" w:eastAsia="黑体" w:hAnsiTheme="minorHAnsi" w:cstheme="minorBidi"/>
      <w:kern w:val="21"/>
      <w:sz w:val="21"/>
      <w:szCs w:val="22"/>
    </w:rPr>
  </w:style>
  <w:style w:type="paragraph" w:customStyle="1" w:styleId="afa">
    <w:name w:val="附录一级条标题"/>
    <w:basedOn w:val="af9"/>
    <w:next w:val="affffffb"/>
    <w:qFormat/>
    <w:pPr>
      <w:numPr>
        <w:ilvl w:val="2"/>
      </w:numPr>
      <w:autoSpaceDN w:val="0"/>
      <w:spacing w:beforeLines="50" w:before="50" w:afterLines="50" w:after="50"/>
      <w:outlineLvl w:val="9"/>
    </w:pPr>
  </w:style>
  <w:style w:type="paragraph" w:customStyle="1" w:styleId="afb">
    <w:name w:val="附录二级条标题"/>
    <w:basedOn w:val="aff9"/>
    <w:next w:val="affffffb"/>
    <w:qFormat/>
    <w:pPr>
      <w:numPr>
        <w:ilvl w:val="3"/>
        <w:numId w:val="13"/>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c">
    <w:name w:val="附录三级条标题"/>
    <w:basedOn w:val="afb"/>
    <w:next w:val="affffffb"/>
    <w:qFormat/>
    <w:pPr>
      <w:numPr>
        <w:ilvl w:val="4"/>
      </w:numPr>
    </w:pPr>
  </w:style>
  <w:style w:type="paragraph" w:customStyle="1" w:styleId="afd">
    <w:name w:val="附录四级条标题"/>
    <w:basedOn w:val="afc"/>
    <w:next w:val="affffffb"/>
    <w:qFormat/>
    <w:pPr>
      <w:numPr>
        <w:ilvl w:val="5"/>
      </w:numPr>
    </w:pPr>
  </w:style>
  <w:style w:type="paragraph" w:customStyle="1" w:styleId="ad">
    <w:name w:val="附录图标题"/>
    <w:basedOn w:val="aff9"/>
    <w:next w:val="aff9"/>
    <w:qFormat/>
    <w:pPr>
      <w:numPr>
        <w:ilvl w:val="1"/>
        <w:numId w:val="15"/>
      </w:numPr>
      <w:spacing w:beforeLines="50" w:before="50" w:afterLines="50" w:after="50"/>
      <w:jc w:val="center"/>
    </w:pPr>
    <w:rPr>
      <w:rFonts w:ascii="黑体" w:eastAsia="黑体"/>
      <w:szCs w:val="21"/>
    </w:rPr>
  </w:style>
  <w:style w:type="paragraph" w:customStyle="1" w:styleId="afe">
    <w:name w:val="附录五级条标题"/>
    <w:basedOn w:val="afd"/>
    <w:next w:val="affffffb"/>
    <w:qFormat/>
    <w:pPr>
      <w:numPr>
        <w:ilvl w:val="6"/>
      </w:numPr>
      <w:outlineLvl w:val="6"/>
    </w:pPr>
  </w:style>
  <w:style w:type="character" w:customStyle="1" w:styleId="afffffff5">
    <w:name w:val="个人答复风格"/>
    <w:basedOn w:val="affa"/>
    <w:qFormat/>
    <w:rPr>
      <w:rFonts w:ascii="Arial" w:eastAsia="宋体" w:hAnsi="Arial" w:cs="Arial"/>
      <w:color w:val="auto"/>
      <w:sz w:val="20"/>
    </w:rPr>
  </w:style>
  <w:style w:type="character" w:customStyle="1" w:styleId="afffffff6">
    <w:name w:val="个人撰写风格"/>
    <w:basedOn w:val="affa"/>
    <w:qFormat/>
    <w:rPr>
      <w:rFonts w:ascii="Arial" w:eastAsia="宋体" w:hAnsi="Arial" w:cs="Arial"/>
      <w:color w:val="auto"/>
      <w:sz w:val="20"/>
    </w:rPr>
  </w:style>
  <w:style w:type="paragraph" w:customStyle="1" w:styleId="aff8">
    <w:name w:val="列项——"/>
    <w:qFormat/>
    <w:pPr>
      <w:widowControl w:val="0"/>
      <w:numPr>
        <w:numId w:val="16"/>
      </w:numPr>
      <w:tabs>
        <w:tab w:val="clear" w:pos="1140"/>
        <w:tab w:val="left" w:pos="854"/>
      </w:tabs>
      <w:spacing w:after="160" w:line="259" w:lineRule="auto"/>
      <w:ind w:leftChars="200" w:left="200" w:hangingChars="200" w:hanging="200"/>
      <w:jc w:val="both"/>
    </w:pPr>
    <w:rPr>
      <w:rFonts w:ascii="宋体" w:eastAsiaTheme="minorEastAsia" w:hAnsiTheme="minorHAnsi" w:cstheme="minorBidi"/>
      <w:sz w:val="21"/>
      <w:szCs w:val="22"/>
    </w:rPr>
  </w:style>
  <w:style w:type="paragraph" w:customStyle="1" w:styleId="afffffff7">
    <w:name w:val="目次、标准名称标题"/>
    <w:basedOn w:val="affffff9"/>
    <w:next w:val="affffffb"/>
    <w:qFormat/>
    <w:pPr>
      <w:spacing w:line="460" w:lineRule="exact"/>
      <w:outlineLvl w:val="9"/>
    </w:pPr>
  </w:style>
  <w:style w:type="paragraph" w:customStyle="1" w:styleId="afffffff8">
    <w:name w:val="目次、索引正文"/>
    <w:qFormat/>
    <w:pPr>
      <w:spacing w:after="160" w:line="320" w:lineRule="exact"/>
      <w:jc w:val="both"/>
    </w:pPr>
    <w:rPr>
      <w:rFonts w:ascii="宋体" w:eastAsiaTheme="minorEastAsia" w:hAnsiTheme="minorHAnsi" w:cstheme="minorBidi"/>
      <w:sz w:val="21"/>
      <w:szCs w:val="22"/>
    </w:rPr>
  </w:style>
  <w:style w:type="paragraph" w:customStyle="1" w:styleId="afffffff9">
    <w:name w:val="其他标准称谓"/>
    <w:qFormat/>
    <w:pPr>
      <w:spacing w:after="160" w:line="0" w:lineRule="atLeast"/>
      <w:jc w:val="distribute"/>
    </w:pPr>
    <w:rPr>
      <w:rFonts w:ascii="黑体" w:eastAsia="黑体" w:hAnsi="宋体" w:cstheme="minorBidi"/>
      <w:sz w:val="52"/>
      <w:szCs w:val="22"/>
    </w:rPr>
  </w:style>
  <w:style w:type="paragraph" w:customStyle="1" w:styleId="afffffffa">
    <w:name w:val="其他发布部门"/>
    <w:basedOn w:val="GB0"/>
    <w:qFormat/>
    <w:pPr>
      <w:framePr w:wrap="around" w:hAnchor="text" w:y="1"/>
      <w:spacing w:line="0" w:lineRule="atLeast"/>
    </w:pPr>
    <w:rPr>
      <w:rFonts w:ascii="黑体" w:eastAsia="黑体"/>
      <w:b w:val="0"/>
    </w:rPr>
  </w:style>
  <w:style w:type="paragraph" w:customStyle="1" w:styleId="a9">
    <w:name w:val="三级条标题"/>
    <w:basedOn w:val="a8"/>
    <w:next w:val="affffffb"/>
    <w:qFormat/>
    <w:pPr>
      <w:numPr>
        <w:ilvl w:val="3"/>
      </w:numPr>
    </w:pPr>
  </w:style>
  <w:style w:type="paragraph" w:customStyle="1" w:styleId="afffffffb">
    <w:name w:val="实施日期"/>
    <w:basedOn w:val="affffffd"/>
    <w:qFormat/>
    <w:pPr>
      <w:jc w:val="right"/>
    </w:pPr>
  </w:style>
  <w:style w:type="paragraph" w:customStyle="1" w:styleId="a4">
    <w:name w:val="示例"/>
    <w:next w:val="aff9"/>
    <w:qFormat/>
    <w:pPr>
      <w:widowControl w:val="0"/>
      <w:numPr>
        <w:numId w:val="17"/>
      </w:numPr>
      <w:spacing w:after="160" w:line="259" w:lineRule="auto"/>
      <w:jc w:val="both"/>
    </w:pPr>
    <w:rPr>
      <w:rFonts w:ascii="宋体" w:eastAsiaTheme="minorEastAsia" w:hAnsiTheme="minorHAnsi" w:cstheme="minorBidi"/>
      <w:sz w:val="18"/>
      <w:szCs w:val="18"/>
    </w:rPr>
  </w:style>
  <w:style w:type="paragraph" w:customStyle="1" w:styleId="af1">
    <w:name w:val="数字编号列项（二级）"/>
    <w:qFormat/>
    <w:pPr>
      <w:numPr>
        <w:ilvl w:val="1"/>
        <w:numId w:val="18"/>
      </w:numPr>
      <w:spacing w:after="160" w:line="259" w:lineRule="auto"/>
      <w:jc w:val="both"/>
    </w:pPr>
    <w:rPr>
      <w:rFonts w:ascii="宋体" w:eastAsiaTheme="minorEastAsia" w:hAnsiTheme="minorHAnsi" w:cstheme="minorBidi"/>
      <w:sz w:val="21"/>
      <w:szCs w:val="22"/>
    </w:rPr>
  </w:style>
  <w:style w:type="paragraph" w:customStyle="1" w:styleId="aa">
    <w:name w:val="四级条标题"/>
    <w:basedOn w:val="a9"/>
    <w:next w:val="affffffb"/>
    <w:qFormat/>
    <w:pPr>
      <w:numPr>
        <w:ilvl w:val="4"/>
      </w:numPr>
    </w:pPr>
  </w:style>
  <w:style w:type="paragraph" w:customStyle="1" w:styleId="af4">
    <w:name w:val="条文脚注"/>
    <w:basedOn w:val="affff8"/>
    <w:link w:val="Charf4"/>
    <w:qFormat/>
    <w:pPr>
      <w:numPr>
        <w:numId w:val="19"/>
      </w:numPr>
      <w:ind w:firstLineChars="0" w:firstLine="0"/>
      <w:jc w:val="both"/>
    </w:pPr>
    <w:rPr>
      <w:rFonts w:ascii="宋体"/>
    </w:rPr>
  </w:style>
  <w:style w:type="paragraph" w:customStyle="1" w:styleId="afffffffc">
    <w:name w:val="图表脚注"/>
    <w:next w:val="affffffb"/>
    <w:qFormat/>
    <w:pPr>
      <w:spacing w:after="160" w:line="259" w:lineRule="auto"/>
      <w:ind w:leftChars="200" w:left="300" w:hangingChars="100" w:hanging="100"/>
      <w:jc w:val="both"/>
    </w:pPr>
    <w:rPr>
      <w:rFonts w:ascii="宋体" w:eastAsiaTheme="minorEastAsia" w:hAnsiTheme="minorHAnsi" w:cstheme="minorBidi"/>
      <w:sz w:val="18"/>
      <w:szCs w:val="22"/>
    </w:rPr>
  </w:style>
  <w:style w:type="paragraph" w:customStyle="1" w:styleId="afffffffd">
    <w:name w:val="文献分类号"/>
    <w:qFormat/>
    <w:pPr>
      <w:framePr w:hSpace="180" w:vSpace="180" w:wrap="around" w:hAnchor="margin" w:y="1" w:anchorLock="1"/>
      <w:widowControl w:val="0"/>
      <w:spacing w:after="160" w:line="259" w:lineRule="auto"/>
      <w:textAlignment w:val="center"/>
    </w:pPr>
    <w:rPr>
      <w:rFonts w:asciiTheme="minorHAnsi" w:eastAsia="黑体" w:hAnsiTheme="minorHAnsi" w:cstheme="minorBidi"/>
      <w:sz w:val="21"/>
      <w:szCs w:val="22"/>
    </w:rPr>
  </w:style>
  <w:style w:type="paragraph" w:customStyle="1" w:styleId="afffffffe">
    <w:name w:val="无标题条"/>
    <w:next w:val="affffffb"/>
    <w:qFormat/>
    <w:pPr>
      <w:spacing w:after="160" w:line="259" w:lineRule="auto"/>
      <w:jc w:val="both"/>
    </w:pPr>
    <w:rPr>
      <w:rFonts w:asciiTheme="minorHAnsi" w:eastAsiaTheme="minorEastAsia" w:hAnsiTheme="minorHAnsi" w:cstheme="minorBidi"/>
      <w:sz w:val="21"/>
      <w:szCs w:val="22"/>
    </w:rPr>
  </w:style>
  <w:style w:type="paragraph" w:customStyle="1" w:styleId="ab">
    <w:name w:val="五级条标题"/>
    <w:basedOn w:val="aa"/>
    <w:next w:val="affffffb"/>
    <w:qFormat/>
    <w:pPr>
      <w:numPr>
        <w:ilvl w:val="5"/>
      </w:numPr>
    </w:pPr>
  </w:style>
  <w:style w:type="paragraph" w:customStyle="1" w:styleId="a2">
    <w:name w:val="正文表标题"/>
    <w:next w:val="affffffb"/>
    <w:qFormat/>
    <w:pPr>
      <w:numPr>
        <w:ilvl w:val="1"/>
        <w:numId w:val="20"/>
      </w:numPr>
      <w:tabs>
        <w:tab w:val="left" w:pos="360"/>
      </w:tabs>
      <w:spacing w:beforeLines="50" w:before="156" w:afterLines="50" w:after="156" w:line="259" w:lineRule="auto"/>
      <w:jc w:val="center"/>
    </w:pPr>
    <w:rPr>
      <w:rFonts w:ascii="黑体" w:eastAsia="黑体" w:hAnsiTheme="minorHAnsi" w:cstheme="minorBidi"/>
      <w:sz w:val="21"/>
      <w:szCs w:val="21"/>
    </w:rPr>
  </w:style>
  <w:style w:type="paragraph" w:customStyle="1" w:styleId="af3">
    <w:name w:val="正文图标题"/>
    <w:basedOn w:val="a2"/>
    <w:next w:val="affffffb"/>
    <w:qFormat/>
    <w:pPr>
      <w:numPr>
        <w:ilvl w:val="0"/>
        <w:numId w:val="21"/>
      </w:numPr>
      <w:tabs>
        <w:tab w:val="clear" w:pos="360"/>
      </w:tabs>
    </w:pPr>
  </w:style>
  <w:style w:type="paragraph" w:customStyle="1" w:styleId="aff">
    <w:name w:val="注："/>
    <w:next w:val="aff9"/>
    <w:qFormat/>
    <w:pPr>
      <w:widowControl w:val="0"/>
      <w:numPr>
        <w:numId w:val="22"/>
      </w:numPr>
      <w:autoSpaceDE w:val="0"/>
      <w:autoSpaceDN w:val="0"/>
      <w:spacing w:after="160" w:line="259" w:lineRule="auto"/>
      <w:jc w:val="both"/>
    </w:pPr>
    <w:rPr>
      <w:rFonts w:ascii="宋体" w:eastAsiaTheme="minorEastAsia" w:hAnsiTheme="minorHAnsi" w:cstheme="minorBidi"/>
      <w:sz w:val="18"/>
      <w:szCs w:val="18"/>
    </w:rPr>
  </w:style>
  <w:style w:type="paragraph" w:customStyle="1" w:styleId="a1">
    <w:name w:val="注×："/>
    <w:qFormat/>
    <w:pPr>
      <w:widowControl w:val="0"/>
      <w:numPr>
        <w:numId w:val="23"/>
      </w:numPr>
      <w:autoSpaceDE w:val="0"/>
      <w:autoSpaceDN w:val="0"/>
      <w:spacing w:after="160" w:line="259" w:lineRule="auto"/>
      <w:jc w:val="both"/>
    </w:pPr>
    <w:rPr>
      <w:rFonts w:ascii="黑体" w:eastAsiaTheme="minorEastAsia" w:hAnsiTheme="minorHAnsi" w:cstheme="minorBidi"/>
      <w:sz w:val="18"/>
      <w:szCs w:val="18"/>
    </w:rPr>
  </w:style>
  <w:style w:type="paragraph" w:customStyle="1" w:styleId="af0">
    <w:name w:val="字母编号列项（一级）"/>
    <w:qFormat/>
    <w:pPr>
      <w:numPr>
        <w:numId w:val="18"/>
      </w:numPr>
      <w:spacing w:after="160" w:line="259" w:lineRule="auto"/>
      <w:jc w:val="both"/>
    </w:pPr>
    <w:rPr>
      <w:rFonts w:ascii="宋体" w:eastAsiaTheme="minorEastAsia" w:hAnsiTheme="minorHAnsi" w:cstheme="minorBidi"/>
      <w:sz w:val="21"/>
      <w:szCs w:val="22"/>
    </w:rPr>
  </w:style>
  <w:style w:type="paragraph" w:customStyle="1" w:styleId="ae">
    <w:name w:val="引言一级条标题"/>
    <w:basedOn w:val="aff9"/>
    <w:next w:val="affffffb"/>
    <w:qFormat/>
    <w:pPr>
      <w:numPr>
        <w:numId w:val="24"/>
      </w:numPr>
      <w:tabs>
        <w:tab w:val="clear" w:pos="360"/>
      </w:tabs>
      <w:spacing w:beforeLines="50" w:before="50" w:afterLines="50" w:after="50"/>
    </w:pPr>
    <w:rPr>
      <w:rFonts w:eastAsia="黑体"/>
    </w:rPr>
  </w:style>
  <w:style w:type="paragraph" w:customStyle="1" w:styleId="af2">
    <w:name w:val="示例×："/>
    <w:basedOn w:val="aff9"/>
    <w:qFormat/>
    <w:pPr>
      <w:numPr>
        <w:numId w:val="25"/>
      </w:numPr>
    </w:pPr>
    <w:rPr>
      <w:rFonts w:ascii="宋体"/>
      <w:sz w:val="18"/>
      <w:szCs w:val="18"/>
    </w:rPr>
  </w:style>
  <w:style w:type="paragraph" w:customStyle="1" w:styleId="aff0">
    <w:name w:val="工程建设章标题"/>
    <w:next w:val="affffffb"/>
    <w:qFormat/>
    <w:pPr>
      <w:numPr>
        <w:ilvl w:val="1"/>
        <w:numId w:val="26"/>
      </w:numPr>
      <w:spacing w:before="640" w:after="560" w:line="480" w:lineRule="exact"/>
      <w:jc w:val="center"/>
      <w:outlineLvl w:val="1"/>
    </w:pPr>
    <w:rPr>
      <w:rFonts w:ascii="黑体" w:eastAsia="黑体" w:hAnsiTheme="minorHAnsi" w:cstheme="minorBidi"/>
      <w:b/>
      <w:sz w:val="28"/>
      <w:szCs w:val="22"/>
    </w:rPr>
  </w:style>
  <w:style w:type="paragraph" w:customStyle="1" w:styleId="aff1">
    <w:name w:val="工程建设节标题"/>
    <w:basedOn w:val="aff0"/>
    <w:next w:val="affffffb"/>
    <w:qFormat/>
    <w:pPr>
      <w:numPr>
        <w:ilvl w:val="2"/>
      </w:numPr>
      <w:spacing w:before="400" w:after="400" w:line="240" w:lineRule="auto"/>
      <w:outlineLvl w:val="2"/>
    </w:pPr>
    <w:rPr>
      <w:sz w:val="21"/>
    </w:rPr>
  </w:style>
  <w:style w:type="paragraph" w:customStyle="1" w:styleId="aff2">
    <w:name w:val="工程建设条标题"/>
    <w:basedOn w:val="aff1"/>
    <w:next w:val="affffffb"/>
    <w:qFormat/>
    <w:pPr>
      <w:numPr>
        <w:ilvl w:val="3"/>
      </w:numPr>
      <w:spacing w:before="0" w:after="0"/>
      <w:jc w:val="left"/>
      <w:outlineLvl w:val="3"/>
    </w:pPr>
    <w:rPr>
      <w:b w:val="0"/>
    </w:rPr>
  </w:style>
  <w:style w:type="paragraph" w:customStyle="1" w:styleId="aff3">
    <w:name w:val="工程建设表标题"/>
    <w:basedOn w:val="aff2"/>
    <w:qFormat/>
    <w:pPr>
      <w:numPr>
        <w:ilvl w:val="4"/>
      </w:numPr>
      <w:jc w:val="center"/>
      <w:outlineLvl w:val="4"/>
    </w:pPr>
  </w:style>
  <w:style w:type="paragraph" w:customStyle="1" w:styleId="aff4">
    <w:name w:val="工程建设图标题"/>
    <w:basedOn w:val="aff2"/>
    <w:qFormat/>
    <w:pPr>
      <w:numPr>
        <w:ilvl w:val="5"/>
      </w:numPr>
      <w:jc w:val="center"/>
      <w:outlineLvl w:val="5"/>
    </w:pPr>
  </w:style>
  <w:style w:type="paragraph" w:customStyle="1" w:styleId="aff5">
    <w:name w:val="工程建设公式标题"/>
    <w:basedOn w:val="aff2"/>
    <w:qFormat/>
    <w:pPr>
      <w:numPr>
        <w:ilvl w:val="6"/>
      </w:numPr>
      <w:jc w:val="center"/>
      <w:outlineLvl w:val="6"/>
    </w:pPr>
  </w:style>
  <w:style w:type="paragraph" w:customStyle="1" w:styleId="aff7">
    <w:name w:val="工程建设无节条标题"/>
    <w:basedOn w:val="aff9"/>
    <w:next w:val="affffffb"/>
    <w:qFormat/>
    <w:pPr>
      <w:numPr>
        <w:ilvl w:val="8"/>
        <w:numId w:val="26"/>
      </w:numPr>
      <w:tabs>
        <w:tab w:val="clear" w:pos="720"/>
      </w:tabs>
      <w:outlineLvl w:val="3"/>
    </w:pPr>
  </w:style>
  <w:style w:type="paragraph" w:customStyle="1" w:styleId="aff6">
    <w:name w:val="工程建设款标题"/>
    <w:basedOn w:val="aff2"/>
    <w:qFormat/>
    <w:pPr>
      <w:numPr>
        <w:ilvl w:val="7"/>
      </w:numPr>
      <w:outlineLvl w:val="9"/>
    </w:pPr>
  </w:style>
  <w:style w:type="paragraph" w:customStyle="1" w:styleId="affffffff">
    <w:name w:val="名称"/>
    <w:basedOn w:val="affffff9"/>
    <w:next w:val="affffffb"/>
    <w:qFormat/>
    <w:pPr>
      <w:spacing w:line="460" w:lineRule="exact"/>
      <w:outlineLvl w:val="9"/>
    </w:pPr>
  </w:style>
  <w:style w:type="paragraph" w:customStyle="1" w:styleId="a3">
    <w:name w:val="正文表标题续表"/>
    <w:basedOn w:val="a2"/>
    <w:next w:val="affffffb"/>
    <w:qFormat/>
    <w:pPr>
      <w:numPr>
        <w:ilvl w:val="2"/>
      </w:numPr>
    </w:pPr>
  </w:style>
  <w:style w:type="paragraph" w:customStyle="1" w:styleId="af7">
    <w:name w:val="附录表标题续表"/>
    <w:basedOn w:val="af6"/>
    <w:next w:val="affffffb"/>
    <w:qFormat/>
    <w:pPr>
      <w:numPr>
        <w:ilvl w:val="2"/>
      </w:numPr>
    </w:pPr>
  </w:style>
  <w:style w:type="paragraph" w:customStyle="1" w:styleId="affffffff0">
    <w:name w:val="术语定义二级条标题"/>
    <w:basedOn w:val="a8"/>
    <w:next w:val="affffffb"/>
    <w:qFormat/>
    <w:pPr>
      <w:spacing w:beforeLines="0" w:before="0" w:afterLines="0" w:after="0"/>
    </w:pPr>
  </w:style>
  <w:style w:type="paragraph" w:customStyle="1" w:styleId="affffffff1">
    <w:name w:val="术语定义三级条标题"/>
    <w:basedOn w:val="a9"/>
    <w:next w:val="affffffb"/>
    <w:qFormat/>
    <w:pPr>
      <w:spacing w:beforeLines="0" w:before="0" w:afterLines="0" w:after="0"/>
    </w:pPr>
  </w:style>
  <w:style w:type="paragraph" w:customStyle="1" w:styleId="affffffff2">
    <w:name w:val="式中"/>
    <w:qFormat/>
    <w:pPr>
      <w:spacing w:after="160" w:line="259" w:lineRule="auto"/>
      <w:ind w:leftChars="200" w:left="200"/>
    </w:pPr>
    <w:rPr>
      <w:rFonts w:ascii="宋体" w:eastAsiaTheme="minorEastAsia" w:hAnsiTheme="minorHAnsi" w:cstheme="minorBidi"/>
      <w:sz w:val="21"/>
      <w:szCs w:val="22"/>
    </w:rPr>
  </w:style>
  <w:style w:type="paragraph" w:customStyle="1" w:styleId="affffffff3">
    <w:name w:val="术语定义四级条标题"/>
    <w:basedOn w:val="aa"/>
    <w:next w:val="affffffb"/>
    <w:qFormat/>
    <w:pPr>
      <w:spacing w:beforeLines="0" w:before="0" w:afterLines="0" w:after="0"/>
    </w:pPr>
  </w:style>
  <w:style w:type="paragraph" w:customStyle="1" w:styleId="affffffff4">
    <w:name w:val="术语定义五级条标题"/>
    <w:basedOn w:val="ab"/>
    <w:next w:val="affffffb"/>
    <w:qFormat/>
    <w:pPr>
      <w:spacing w:beforeLines="0" w:before="0" w:afterLines="0" w:after="0"/>
    </w:pPr>
  </w:style>
  <w:style w:type="paragraph" w:customStyle="1" w:styleId="affffffff5">
    <w:name w:val="术语定义一级条标题"/>
    <w:basedOn w:val="a7"/>
    <w:next w:val="affffffb"/>
    <w:qFormat/>
    <w:pPr>
      <w:spacing w:beforeLines="0" w:before="0" w:afterLines="0" w:after="0"/>
      <w:outlineLvl w:val="9"/>
    </w:pPr>
  </w:style>
  <w:style w:type="paragraph" w:customStyle="1" w:styleId="affffffff6">
    <w:name w:val="条文说明"/>
    <w:basedOn w:val="affffffff"/>
    <w:qFormat/>
  </w:style>
  <w:style w:type="paragraph" w:customStyle="1" w:styleId="a5">
    <w:name w:val="列项·"/>
    <w:qFormat/>
    <w:pPr>
      <w:numPr>
        <w:numId w:val="27"/>
      </w:numPr>
      <w:tabs>
        <w:tab w:val="left" w:pos="840"/>
      </w:tabs>
      <w:spacing w:after="160" w:line="259" w:lineRule="auto"/>
      <w:ind w:leftChars="200" w:left="200" w:hangingChars="200" w:hanging="200"/>
      <w:jc w:val="both"/>
    </w:pPr>
    <w:rPr>
      <w:rFonts w:ascii="宋体" w:eastAsiaTheme="minorEastAsia" w:hAnsiTheme="minorHAnsi" w:cstheme="minorBidi"/>
      <w:sz w:val="21"/>
      <w:szCs w:val="22"/>
    </w:rPr>
  </w:style>
  <w:style w:type="paragraph" w:customStyle="1" w:styleId="affffffff7">
    <w:name w:val="二级无标题条"/>
    <w:basedOn w:val="a8"/>
    <w:qFormat/>
    <w:pPr>
      <w:spacing w:beforeLines="0" w:before="0" w:afterLines="0" w:after="0"/>
    </w:pPr>
    <w:rPr>
      <w:rFonts w:eastAsiaTheme="majorEastAsia"/>
    </w:rPr>
  </w:style>
  <w:style w:type="paragraph" w:customStyle="1" w:styleId="affffffff8">
    <w:name w:val="三级无标题条"/>
    <w:basedOn w:val="a9"/>
    <w:qFormat/>
    <w:pPr>
      <w:spacing w:beforeLines="0" w:before="0" w:afterLines="0" w:after="0"/>
    </w:pPr>
    <w:rPr>
      <w:rFonts w:eastAsiaTheme="majorEastAsia"/>
    </w:rPr>
  </w:style>
  <w:style w:type="paragraph" w:customStyle="1" w:styleId="affffffff9">
    <w:name w:val="四级无标题条"/>
    <w:basedOn w:val="aa"/>
    <w:qFormat/>
    <w:pPr>
      <w:spacing w:beforeLines="0" w:before="0" w:afterLines="0" w:after="0"/>
    </w:pPr>
    <w:rPr>
      <w:rFonts w:eastAsiaTheme="majorEastAsia"/>
    </w:rPr>
  </w:style>
  <w:style w:type="paragraph" w:customStyle="1" w:styleId="affffffffa">
    <w:name w:val="五级无标题条"/>
    <w:basedOn w:val="ab"/>
    <w:qFormat/>
    <w:pPr>
      <w:spacing w:beforeLines="0" w:before="0" w:afterLines="0" w:after="0"/>
    </w:pPr>
    <w:rPr>
      <w:rFonts w:eastAsiaTheme="majorEastAsia"/>
    </w:rPr>
  </w:style>
  <w:style w:type="paragraph" w:customStyle="1" w:styleId="affffffffb">
    <w:name w:val="一级无标题条"/>
    <w:basedOn w:val="a7"/>
    <w:qFormat/>
    <w:pPr>
      <w:spacing w:beforeLines="0" w:before="0" w:afterLines="0" w:after="0"/>
      <w:ind w:left="142"/>
      <w:outlineLvl w:val="9"/>
    </w:pPr>
    <w:rPr>
      <w:rFonts w:eastAsiaTheme="majorEastAsia"/>
    </w:rPr>
  </w:style>
  <w:style w:type="character" w:customStyle="1" w:styleId="Charf4">
    <w:name w:val="条文脚注 Char"/>
    <w:basedOn w:val="Char6"/>
    <w:link w:val="af4"/>
    <w:qFormat/>
    <w:rPr>
      <w:rFonts w:ascii="宋体"/>
      <w:kern w:val="2"/>
      <w:sz w:val="18"/>
      <w:szCs w:val="18"/>
    </w:rPr>
  </w:style>
  <w:style w:type="character" w:customStyle="1" w:styleId="Char6">
    <w:name w:val="正文文本 Char"/>
    <w:basedOn w:val="affa"/>
    <w:link w:val="afff9"/>
    <w:uiPriority w:val="99"/>
    <w:semiHidden/>
    <w:qFormat/>
    <w:rPr>
      <w:kern w:val="2"/>
      <w:sz w:val="21"/>
      <w:szCs w:val="24"/>
    </w:rPr>
  </w:style>
  <w:style w:type="paragraph" w:customStyle="1" w:styleId="ICS">
    <w:name w:val="ICS"/>
    <w:basedOn w:val="afffffff4"/>
    <w:qFormat/>
    <w:pPr>
      <w:jc w:val="left"/>
    </w:pPr>
    <w:rPr>
      <w:rFonts w:ascii="黑体" w:eastAsia="黑体"/>
      <w:sz w:val="21"/>
    </w:rPr>
  </w:style>
  <w:style w:type="paragraph" w:customStyle="1" w:styleId="HB0">
    <w:name w:val="标准称谓HB"/>
    <w:next w:val="aff9"/>
    <w:qFormat/>
    <w:pPr>
      <w:widowControl w:val="0"/>
      <w:kinsoku w:val="0"/>
      <w:overflowPunct w:val="0"/>
      <w:autoSpaceDE w:val="0"/>
      <w:autoSpaceDN w:val="0"/>
      <w:spacing w:after="160" w:line="0" w:lineRule="atLeast"/>
      <w:jc w:val="distribute"/>
    </w:pPr>
    <w:rPr>
      <w:rFonts w:ascii="Britannic Bold" w:eastAsia="黑体" w:hAnsi="Britannic Bold" w:cstheme="minorBidi"/>
      <w:bCs/>
      <w:w w:val="135"/>
      <w:sz w:val="44"/>
      <w:szCs w:val="22"/>
    </w:rPr>
  </w:style>
  <w:style w:type="paragraph" w:customStyle="1" w:styleId="affffffffc">
    <w:name w:val="发布"/>
    <w:basedOn w:val="afff9"/>
    <w:qFormat/>
    <w:pPr>
      <w:spacing w:after="0" w:line="280" w:lineRule="exact"/>
      <w:ind w:left="567"/>
    </w:pPr>
    <w:rPr>
      <w:rFonts w:ascii="黑体" w:eastAsia="黑体"/>
      <w:sz w:val="28"/>
    </w:rPr>
  </w:style>
  <w:style w:type="paragraph" w:customStyle="1" w:styleId="DB">
    <w:name w:val="标准称谓DB"/>
    <w:next w:val="aff9"/>
    <w:link w:val="DBChar"/>
    <w:qFormat/>
    <w:pPr>
      <w:widowControl w:val="0"/>
      <w:kinsoku w:val="0"/>
      <w:overflowPunct w:val="0"/>
      <w:autoSpaceDE w:val="0"/>
      <w:autoSpaceDN w:val="0"/>
      <w:spacing w:after="160" w:line="0" w:lineRule="atLeast"/>
      <w:jc w:val="distribute"/>
    </w:pPr>
    <w:rPr>
      <w:rFonts w:ascii="黑体" w:eastAsia="黑体" w:hAnsi="黑体" w:cstheme="minorBidi"/>
      <w:b/>
      <w:bCs/>
      <w:w w:val="135"/>
      <w:sz w:val="44"/>
      <w:szCs w:val="22"/>
    </w:rPr>
  </w:style>
  <w:style w:type="character" w:customStyle="1" w:styleId="DBChar">
    <w:name w:val="标准称谓DB Char"/>
    <w:basedOn w:val="affa"/>
    <w:link w:val="DB"/>
    <w:qFormat/>
    <w:rPr>
      <w:rFonts w:ascii="黑体" w:eastAsia="黑体" w:hAnsi="黑体"/>
      <w:b/>
      <w:bCs/>
      <w:w w:val="135"/>
      <w:sz w:val="44"/>
    </w:rPr>
  </w:style>
  <w:style w:type="paragraph" w:customStyle="1" w:styleId="QB">
    <w:name w:val="标准称谓QB"/>
    <w:next w:val="aff9"/>
    <w:link w:val="QBChar"/>
    <w:qFormat/>
    <w:pPr>
      <w:widowControl w:val="0"/>
      <w:kinsoku w:val="0"/>
      <w:overflowPunct w:val="0"/>
      <w:autoSpaceDE w:val="0"/>
      <w:autoSpaceDN w:val="0"/>
      <w:spacing w:after="160" w:line="0" w:lineRule="atLeast"/>
      <w:jc w:val="distribute"/>
    </w:pPr>
    <w:rPr>
      <w:rFonts w:ascii="Arial Black" w:eastAsia="黑体" w:hAnsi="Arial Black" w:cstheme="minorBidi"/>
      <w:bCs/>
      <w:w w:val="135"/>
      <w:sz w:val="44"/>
      <w:szCs w:val="22"/>
    </w:rPr>
  </w:style>
  <w:style w:type="character" w:customStyle="1" w:styleId="QBChar">
    <w:name w:val="标准称谓QB Char"/>
    <w:basedOn w:val="affa"/>
    <w:link w:val="QB"/>
    <w:qFormat/>
    <w:rPr>
      <w:rFonts w:ascii="Arial Black" w:eastAsia="黑体" w:hAnsi="Arial Black"/>
      <w:bCs/>
      <w:w w:val="135"/>
      <w:sz w:val="44"/>
    </w:rPr>
  </w:style>
  <w:style w:type="paragraph" w:customStyle="1" w:styleId="HB1">
    <w:name w:val="发布部门HB"/>
    <w:next w:val="aff9"/>
    <w:qFormat/>
    <w:pPr>
      <w:spacing w:after="160" w:line="360" w:lineRule="exact"/>
      <w:jc w:val="center"/>
    </w:pPr>
    <w:rPr>
      <w:rFonts w:ascii="宋体" w:eastAsiaTheme="minorEastAsia" w:hAnsiTheme="minorHAnsi" w:cstheme="minorBidi"/>
      <w:b/>
      <w:sz w:val="36"/>
      <w:szCs w:val="22"/>
    </w:rPr>
  </w:style>
  <w:style w:type="paragraph" w:customStyle="1" w:styleId="DB0">
    <w:name w:val="发布部门DB"/>
    <w:next w:val="aff9"/>
    <w:qFormat/>
    <w:pPr>
      <w:spacing w:after="160" w:line="360" w:lineRule="exact"/>
      <w:jc w:val="center"/>
    </w:pPr>
    <w:rPr>
      <w:rFonts w:ascii="宋体" w:eastAsiaTheme="minorEastAsia" w:hAnsi="宋体" w:cstheme="minorBidi"/>
      <w:b/>
      <w:sz w:val="36"/>
      <w:szCs w:val="22"/>
    </w:rPr>
  </w:style>
  <w:style w:type="paragraph" w:customStyle="1" w:styleId="QB0">
    <w:name w:val="发布部门QB"/>
    <w:next w:val="aff9"/>
    <w:qFormat/>
    <w:pPr>
      <w:spacing w:after="160" w:line="360" w:lineRule="exact"/>
      <w:jc w:val="center"/>
    </w:pPr>
    <w:rPr>
      <w:rFonts w:ascii="宋体" w:eastAsiaTheme="minorEastAsia" w:hAnsiTheme="minorHAnsi" w:cstheme="minorBidi"/>
      <w:b/>
      <w:sz w:val="36"/>
      <w:szCs w:val="22"/>
    </w:rPr>
  </w:style>
  <w:style w:type="paragraph" w:customStyle="1" w:styleId="DB1">
    <w:name w:val="标准标志DB"/>
    <w:next w:val="aff9"/>
    <w:qFormat/>
    <w:pPr>
      <w:shd w:val="solid" w:color="FFFFFF" w:fill="FFFFFF"/>
      <w:spacing w:after="160" w:line="0" w:lineRule="atLeast"/>
      <w:jc w:val="right"/>
    </w:pPr>
    <w:rPr>
      <w:rFonts w:ascii="Britannic Bold" w:eastAsia="Britannic Bold" w:hAnsi="Britannic Bold" w:cstheme="minorBidi"/>
      <w:b/>
      <w:w w:val="110"/>
      <w:kern w:val="2"/>
      <w:sz w:val="160"/>
      <w:szCs w:val="22"/>
    </w:rPr>
  </w:style>
  <w:style w:type="paragraph" w:customStyle="1" w:styleId="QB1">
    <w:name w:val="标准标志QB"/>
    <w:next w:val="aff9"/>
    <w:qFormat/>
    <w:pPr>
      <w:shd w:val="solid" w:color="FFFFFF" w:fill="FFFFFF"/>
      <w:spacing w:after="160" w:line="0" w:lineRule="atLeast"/>
      <w:jc w:val="right"/>
    </w:pPr>
    <w:rPr>
      <w:rFonts w:ascii="Arial Black" w:eastAsia="Arial Unicode MS" w:hAnsi="Britannic Bold" w:cstheme="minorBidi"/>
      <w:b/>
      <w:w w:val="110"/>
      <w:kern w:val="2"/>
      <w:sz w:val="96"/>
      <w:szCs w:val="22"/>
    </w:rPr>
  </w:style>
  <w:style w:type="paragraph" w:customStyle="1" w:styleId="GB1">
    <w:name w:val="标准标志GB"/>
    <w:next w:val="aff9"/>
    <w:qFormat/>
    <w:pPr>
      <w:shd w:val="solid" w:color="FFFFFF" w:fill="FFFFFF"/>
      <w:spacing w:after="160" w:line="0" w:lineRule="atLeast"/>
      <w:jc w:val="right"/>
    </w:pPr>
    <w:rPr>
      <w:rFonts w:ascii="Britannic Bold" w:eastAsia="Britannic Bold" w:hAnsi="Britannic Bold" w:cstheme="minorBidi"/>
      <w:b/>
      <w:w w:val="110"/>
      <w:kern w:val="2"/>
      <w:sz w:val="160"/>
      <w:szCs w:val="22"/>
    </w:rPr>
  </w:style>
  <w:style w:type="paragraph" w:customStyle="1" w:styleId="af">
    <w:name w:val="引言二级条标题"/>
    <w:basedOn w:val="ae"/>
    <w:next w:val="affffffb"/>
    <w:qFormat/>
    <w:pPr>
      <w:numPr>
        <w:ilvl w:val="1"/>
      </w:numPr>
      <w:spacing w:before="156" w:after="156"/>
    </w:pPr>
    <w:rPr>
      <w:rFonts w:ascii="黑体"/>
    </w:rPr>
  </w:style>
  <w:style w:type="paragraph" w:customStyle="1" w:styleId="X">
    <w:name w:val="示例X"/>
    <w:basedOn w:val="affffffb"/>
    <w:next w:val="affffffb"/>
    <w:qFormat/>
    <w:rPr>
      <w:sz w:val="18"/>
    </w:rPr>
  </w:style>
  <w:style w:type="paragraph" w:customStyle="1" w:styleId="af5">
    <w:name w:val="附录表标号"/>
    <w:basedOn w:val="aff9"/>
    <w:next w:val="affffffb"/>
    <w:qFormat/>
    <w:pPr>
      <w:numPr>
        <w:numId w:val="14"/>
      </w:numPr>
      <w:snapToGrid w:val="0"/>
      <w:spacing w:line="14" w:lineRule="exact"/>
      <w:jc w:val="center"/>
    </w:pPr>
    <w:rPr>
      <w:color w:val="FFFFFF"/>
    </w:rPr>
  </w:style>
  <w:style w:type="paragraph" w:customStyle="1" w:styleId="ac">
    <w:name w:val="附录图标号"/>
    <w:basedOn w:val="aff9"/>
    <w:next w:val="affffffb"/>
    <w:qFormat/>
    <w:pPr>
      <w:numPr>
        <w:numId w:val="15"/>
      </w:numPr>
      <w:snapToGrid w:val="0"/>
      <w:spacing w:line="14" w:lineRule="exact"/>
      <w:jc w:val="center"/>
    </w:pPr>
    <w:rPr>
      <w:color w:val="FFFFFF"/>
    </w:rPr>
  </w:style>
  <w:style w:type="paragraph" w:customStyle="1" w:styleId="affffffffd">
    <w:name w:val="重要提示"/>
    <w:basedOn w:val="affffffb"/>
    <w:next w:val="affffffb"/>
    <w:qFormat/>
    <w:rPr>
      <w:rFonts w:eastAsia="黑体"/>
    </w:rPr>
  </w:style>
  <w:style w:type="paragraph" w:customStyle="1" w:styleId="affffffffe">
    <w:name w:val="公式编号制表符"/>
    <w:basedOn w:val="aff9"/>
    <w:next w:val="aff9"/>
    <w:qFormat/>
    <w:pPr>
      <w:tabs>
        <w:tab w:val="center" w:pos="4679"/>
        <w:tab w:val="right" w:leader="dot" w:pos="9299"/>
      </w:tabs>
      <w:autoSpaceDE w:val="0"/>
      <w:autoSpaceDN w:val="0"/>
      <w:textAlignment w:val="center"/>
    </w:pPr>
    <w:rPr>
      <w:rFonts w:ascii="宋体"/>
      <w:szCs w:val="20"/>
    </w:rPr>
  </w:style>
  <w:style w:type="paragraph" w:customStyle="1" w:styleId="TOC1">
    <w:name w:val="TOC 标题1"/>
    <w:basedOn w:val="1"/>
    <w:next w:val="aff9"/>
    <w:uiPriority w:val="39"/>
    <w:semiHidden/>
    <w:unhideWhenUsed/>
    <w:qFormat/>
    <w:pPr>
      <w:outlineLvl w:val="9"/>
    </w:pPr>
  </w:style>
  <w:style w:type="character" w:customStyle="1" w:styleId="1f0">
    <w:name w:val="不明显参考1"/>
    <w:basedOn w:val="affa"/>
    <w:uiPriority w:val="31"/>
    <w:qFormat/>
    <w:rPr>
      <w:smallCaps/>
      <w:color w:val="404040" w:themeColor="text1" w:themeTint="BF"/>
      <w:u w:val="single" w:color="7F7F7F" w:themeColor="text1" w:themeTint="80"/>
    </w:rPr>
  </w:style>
  <w:style w:type="character" w:customStyle="1" w:styleId="1f1">
    <w:name w:val="不明显强调1"/>
    <w:basedOn w:val="affa"/>
    <w:uiPriority w:val="19"/>
    <w:qFormat/>
    <w:rPr>
      <w:i/>
      <w:iCs/>
      <w:color w:val="404040" w:themeColor="text1" w:themeTint="BF"/>
    </w:rPr>
  </w:style>
  <w:style w:type="character" w:customStyle="1" w:styleId="Char4">
    <w:name w:val="称呼 Char"/>
    <w:basedOn w:val="affa"/>
    <w:link w:val="afff7"/>
    <w:uiPriority w:val="99"/>
    <w:semiHidden/>
    <w:qFormat/>
    <w:rPr>
      <w:kern w:val="2"/>
      <w:sz w:val="21"/>
      <w:szCs w:val="24"/>
    </w:rPr>
  </w:style>
  <w:style w:type="character" w:customStyle="1" w:styleId="Char8">
    <w:name w:val="纯文本 Char"/>
    <w:basedOn w:val="affa"/>
    <w:link w:val="afffd"/>
    <w:uiPriority w:val="99"/>
    <w:semiHidden/>
    <w:qFormat/>
    <w:rPr>
      <w:rFonts w:ascii="宋体" w:hAnsi="Courier New" w:cs="Courier New"/>
      <w:kern w:val="2"/>
      <w:sz w:val="21"/>
      <w:szCs w:val="21"/>
    </w:rPr>
  </w:style>
  <w:style w:type="character" w:customStyle="1" w:styleId="Char1">
    <w:name w:val="电子邮件签名 Char"/>
    <w:basedOn w:val="affa"/>
    <w:link w:val="afff0"/>
    <w:uiPriority w:val="99"/>
    <w:semiHidden/>
    <w:qFormat/>
    <w:rPr>
      <w:kern w:val="2"/>
      <w:sz w:val="21"/>
      <w:szCs w:val="24"/>
    </w:rPr>
  </w:style>
  <w:style w:type="character" w:customStyle="1" w:styleId="Charf">
    <w:name w:val="副标题 Char"/>
    <w:basedOn w:val="affa"/>
    <w:link w:val="affff6"/>
    <w:uiPriority w:val="11"/>
    <w:qFormat/>
    <w:rPr>
      <w:color w:val="595959" w:themeColor="text1" w:themeTint="A6"/>
      <w:spacing w:val="10"/>
    </w:rPr>
  </w:style>
  <w:style w:type="character" w:customStyle="1" w:styleId="Char">
    <w:name w:val="宏文本 Char"/>
    <w:basedOn w:val="affa"/>
    <w:link w:val="affd"/>
    <w:uiPriority w:val="99"/>
    <w:semiHidden/>
    <w:qFormat/>
    <w:rPr>
      <w:rFonts w:ascii="Courier New" w:hAnsi="Courier New" w:cs="Courier New"/>
      <w:kern w:val="2"/>
      <w:sz w:val="24"/>
      <w:szCs w:val="24"/>
    </w:rPr>
  </w:style>
  <w:style w:type="character" w:customStyle="1" w:styleId="Char5">
    <w:name w:val="结束语 Char"/>
    <w:basedOn w:val="affa"/>
    <w:link w:val="afff8"/>
    <w:uiPriority w:val="99"/>
    <w:semiHidden/>
    <w:qFormat/>
    <w:rPr>
      <w:kern w:val="2"/>
      <w:sz w:val="21"/>
      <w:szCs w:val="24"/>
    </w:rPr>
  </w:style>
  <w:style w:type="paragraph" w:styleId="afffffffff">
    <w:name w:val="List Paragraph"/>
    <w:basedOn w:val="aff9"/>
    <w:uiPriority w:val="34"/>
    <w:qFormat/>
    <w:pPr>
      <w:ind w:firstLineChars="200" w:firstLine="420"/>
    </w:pPr>
  </w:style>
  <w:style w:type="character" w:customStyle="1" w:styleId="1f2">
    <w:name w:val="明显参考1"/>
    <w:basedOn w:val="affa"/>
    <w:uiPriority w:val="32"/>
    <w:qFormat/>
    <w:rPr>
      <w:b/>
      <w:bCs/>
      <w:smallCaps/>
      <w:u w:val="single"/>
    </w:rPr>
  </w:style>
  <w:style w:type="character" w:customStyle="1" w:styleId="1f3">
    <w:name w:val="明显强调1"/>
    <w:basedOn w:val="affa"/>
    <w:uiPriority w:val="21"/>
    <w:qFormat/>
    <w:rPr>
      <w:b/>
      <w:bCs/>
      <w:i/>
      <w:iCs/>
      <w:caps/>
    </w:rPr>
  </w:style>
  <w:style w:type="paragraph" w:styleId="afffffffff0">
    <w:name w:val="Intense Quote"/>
    <w:basedOn w:val="aff9"/>
    <w:next w:val="aff9"/>
    <w:link w:val="Charf5"/>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f5">
    <w:name w:val="明显引用 Char"/>
    <w:basedOn w:val="affa"/>
    <w:link w:val="afffffffff0"/>
    <w:uiPriority w:val="30"/>
    <w:qFormat/>
    <w:rPr>
      <w:color w:val="000000" w:themeColor="text1"/>
      <w:shd w:val="clear" w:color="auto" w:fill="F2F2F2" w:themeFill="background1" w:themeFillShade="F2"/>
    </w:rPr>
  </w:style>
  <w:style w:type="character" w:customStyle="1" w:styleId="Charb">
    <w:name w:val="批注框文本 Char"/>
    <w:basedOn w:val="affa"/>
    <w:link w:val="affff0"/>
    <w:uiPriority w:val="99"/>
    <w:semiHidden/>
    <w:qFormat/>
    <w:rPr>
      <w:kern w:val="2"/>
      <w:sz w:val="18"/>
      <w:szCs w:val="18"/>
    </w:rPr>
  </w:style>
  <w:style w:type="character" w:customStyle="1" w:styleId="Char3">
    <w:name w:val="批注文字 Char"/>
    <w:basedOn w:val="affa"/>
    <w:link w:val="afff6"/>
    <w:uiPriority w:val="99"/>
    <w:semiHidden/>
    <w:qFormat/>
    <w:rPr>
      <w:kern w:val="2"/>
      <w:sz w:val="21"/>
      <w:szCs w:val="24"/>
    </w:rPr>
  </w:style>
  <w:style w:type="character" w:customStyle="1" w:styleId="Charf2">
    <w:name w:val="批注主题 Char"/>
    <w:basedOn w:val="Char3"/>
    <w:link w:val="affffd"/>
    <w:uiPriority w:val="99"/>
    <w:semiHidden/>
    <w:qFormat/>
    <w:rPr>
      <w:b/>
      <w:bCs/>
      <w:kern w:val="2"/>
      <w:sz w:val="21"/>
      <w:szCs w:val="24"/>
    </w:rPr>
  </w:style>
  <w:style w:type="character" w:customStyle="1" w:styleId="Chare">
    <w:name w:val="签名 Char"/>
    <w:basedOn w:val="affa"/>
    <w:link w:val="affff4"/>
    <w:uiPriority w:val="99"/>
    <w:semiHidden/>
    <w:qFormat/>
    <w:rPr>
      <w:kern w:val="2"/>
      <w:sz w:val="21"/>
      <w:szCs w:val="24"/>
    </w:rPr>
  </w:style>
  <w:style w:type="table" w:customStyle="1" w:styleId="ListTable1Light">
    <w:name w:val="List Table 1 Light"/>
    <w:basedOn w:val="affb"/>
    <w:uiPriority w:val="46"/>
    <w:qFormat/>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ffb"/>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affb"/>
    <w:uiPriority w:val="46"/>
    <w:qFormat/>
    <w:tblPr>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ffb"/>
    <w:uiPriority w:val="46"/>
    <w:qFormat/>
    <w:tblPr>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ffb"/>
    <w:uiPriority w:val="46"/>
    <w:qFormat/>
    <w:tblPr>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ffb"/>
    <w:uiPriority w:val="46"/>
    <w:qFormat/>
    <w:tblPr>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affb"/>
    <w:uiPriority w:val="46"/>
    <w:qFormat/>
    <w:tblPr>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ffb"/>
    <w:uiPriority w:val="47"/>
    <w:qFormat/>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ffb"/>
    <w:uiPriority w:val="47"/>
    <w:qFormat/>
    <w:tblPr>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affb"/>
    <w:uiPriority w:val="47"/>
    <w:qFormat/>
    <w:tblPr>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ffb"/>
    <w:uiPriority w:val="47"/>
    <w:qFormat/>
    <w:tblPr>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ffb"/>
    <w:uiPriority w:val="47"/>
    <w:qFormat/>
    <w:tblPr>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ffb"/>
    <w:uiPriority w:val="47"/>
    <w:qFormat/>
    <w:tblPr>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affb"/>
    <w:uiPriority w:val="47"/>
    <w:qFormat/>
    <w:tblPr>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ffb"/>
    <w:uiPriority w:val="48"/>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ffb"/>
    <w:uiPriority w:val="48"/>
    <w:qFormat/>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affb"/>
    <w:uiPriority w:val="48"/>
    <w:qFormat/>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ffb"/>
    <w:uiPriority w:val="48"/>
    <w:qFormat/>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ffb"/>
    <w:uiPriority w:val="48"/>
    <w:qFormat/>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ffb"/>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affb"/>
    <w:uiPriority w:val="48"/>
    <w:qFormat/>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ffb"/>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ffb"/>
    <w:uiPriority w:val="49"/>
    <w:qFormat/>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affb"/>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ffb"/>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ffb"/>
    <w:uiPriority w:val="49"/>
    <w:qFormat/>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ffb"/>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affb"/>
    <w:uiPriority w:val="49"/>
    <w:qFormat/>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ffb"/>
    <w:uiPriority w:val="50"/>
    <w:qFormat/>
    <w:rPr>
      <w:color w:val="FFFFFF" w:themeColor="background1"/>
    </w:rPr>
    <w:tblPr>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ffb"/>
    <w:uiPriority w:val="50"/>
    <w:qFormat/>
    <w:rPr>
      <w:color w:val="FFFFFF" w:themeColor="background1"/>
    </w:rPr>
    <w:tblPr>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ffb"/>
    <w:uiPriority w:val="50"/>
    <w:qFormat/>
    <w:rPr>
      <w:color w:val="FFFFFF" w:themeColor="background1"/>
    </w:rPr>
    <w:tblPr>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ffb"/>
    <w:uiPriority w:val="50"/>
    <w:qFormat/>
    <w:rPr>
      <w:color w:val="FFFFFF" w:themeColor="background1"/>
    </w:rPr>
    <w:tblPr>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ffb"/>
    <w:uiPriority w:val="50"/>
    <w:qFormat/>
    <w:rPr>
      <w:color w:val="FFFFFF" w:themeColor="background1"/>
    </w:rPr>
    <w:tblPr>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ffb"/>
    <w:uiPriority w:val="50"/>
    <w:qFormat/>
    <w:rPr>
      <w:color w:val="FFFFFF" w:themeColor="background1"/>
    </w:rPr>
    <w:tblPr>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ffb"/>
    <w:uiPriority w:val="50"/>
    <w:qFormat/>
    <w:rPr>
      <w:color w:val="FFFFFF" w:themeColor="background1"/>
    </w:rPr>
    <w:tblPr>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ffb"/>
    <w:uiPriority w:val="51"/>
    <w:qFormat/>
    <w:rPr>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ffb"/>
    <w:uiPriority w:val="51"/>
    <w:qFormat/>
    <w:rPr>
      <w:color w:val="2E74B5" w:themeColor="accent1" w:themeShade="BF"/>
    </w:rPr>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affb"/>
    <w:uiPriority w:val="51"/>
    <w:qFormat/>
    <w:rPr>
      <w:color w:val="C45911" w:themeColor="accent2" w:themeShade="BF"/>
    </w:rPr>
    <w:tblPr>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ffb"/>
    <w:uiPriority w:val="51"/>
    <w:qFormat/>
    <w:rPr>
      <w:color w:val="7B7B7B" w:themeColor="accent3" w:themeShade="BF"/>
    </w:rPr>
    <w:tblPr>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ffb"/>
    <w:uiPriority w:val="51"/>
    <w:qFormat/>
    <w:rPr>
      <w:color w:val="BF8F00" w:themeColor="accent4" w:themeShade="BF"/>
    </w:rPr>
    <w:tblPr>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ffb"/>
    <w:uiPriority w:val="51"/>
    <w:qFormat/>
    <w:rPr>
      <w:color w:val="2F5496" w:themeColor="accent5" w:themeShade="BF"/>
    </w:rPr>
    <w:tblPr>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affb"/>
    <w:uiPriority w:val="51"/>
    <w:qFormat/>
    <w:rPr>
      <w:color w:val="538135" w:themeColor="accent6" w:themeShade="BF"/>
    </w:rPr>
    <w:tblPr>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ffb"/>
    <w:uiPriority w:val="52"/>
    <w:qFormat/>
    <w:rPr>
      <w:color w:val="000000" w:themeColor="text1"/>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ffb"/>
    <w:uiPriority w:val="52"/>
    <w:qFormat/>
    <w:rPr>
      <w:color w:val="2E74B5"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ffb"/>
    <w:uiPriority w:val="52"/>
    <w:qFormat/>
    <w:rPr>
      <w:color w:val="C45911" w:themeColor="accent2"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ffb"/>
    <w:uiPriority w:val="52"/>
    <w:qFormat/>
    <w:rPr>
      <w:color w:val="7B7B7B" w:themeColor="accent3"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ffb"/>
    <w:uiPriority w:val="52"/>
    <w:qFormat/>
    <w:rPr>
      <w:color w:val="BF8F00" w:themeColor="accent4"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ffb"/>
    <w:uiPriority w:val="52"/>
    <w:qFormat/>
    <w:rPr>
      <w:color w:val="2F5496" w:themeColor="accent5"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ffb"/>
    <w:uiPriority w:val="52"/>
    <w:qFormat/>
    <w:rPr>
      <w:color w:val="538135" w:themeColor="accent6"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9">
    <w:name w:val="日期 Char"/>
    <w:basedOn w:val="affa"/>
    <w:link w:val="afffe"/>
    <w:uiPriority w:val="99"/>
    <w:semiHidden/>
    <w:qFormat/>
    <w:rPr>
      <w:kern w:val="2"/>
      <w:sz w:val="21"/>
      <w:szCs w:val="24"/>
    </w:rPr>
  </w:style>
  <w:style w:type="character" w:customStyle="1" w:styleId="1f4">
    <w:name w:val="书籍标题1"/>
    <w:basedOn w:val="affa"/>
    <w:uiPriority w:val="33"/>
    <w:qFormat/>
    <w:rPr>
      <w:smallCaps/>
      <w:spacing w:val="5"/>
    </w:rPr>
  </w:style>
  <w:style w:type="paragraph" w:customStyle="1" w:styleId="1f5">
    <w:name w:val="书目1"/>
    <w:basedOn w:val="aff9"/>
    <w:next w:val="aff9"/>
    <w:uiPriority w:val="37"/>
    <w:semiHidden/>
    <w:unhideWhenUsed/>
    <w:qFormat/>
  </w:style>
  <w:style w:type="table" w:customStyle="1" w:styleId="GridTable1Light">
    <w:name w:val="Grid Table 1 Light"/>
    <w:basedOn w:val="affb"/>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ffb"/>
    <w:uiPriority w:val="46"/>
    <w:qFormat/>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ffb"/>
    <w:uiPriority w:val="46"/>
    <w:qFormat/>
    <w:tblPr>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ffb"/>
    <w:uiPriority w:val="46"/>
    <w:qFormat/>
    <w:tblPr>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ffb"/>
    <w:uiPriority w:val="46"/>
    <w:qFormat/>
    <w:tblPr>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ffb"/>
    <w:uiPriority w:val="46"/>
    <w:qFormat/>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ffb"/>
    <w:uiPriority w:val="46"/>
    <w:qFormat/>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ffb"/>
    <w:uiPriority w:val="47"/>
    <w:qFormat/>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ffb"/>
    <w:uiPriority w:val="47"/>
    <w:qFormat/>
    <w:tblPr>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affb"/>
    <w:uiPriority w:val="47"/>
    <w:qFormat/>
    <w:tblPr>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ffb"/>
    <w:uiPriority w:val="47"/>
    <w:qFormat/>
    <w:tblPr>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ffb"/>
    <w:uiPriority w:val="47"/>
    <w:qFormat/>
    <w:tblPr>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ffb"/>
    <w:uiPriority w:val="47"/>
    <w:qFormat/>
    <w:tblPr>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affb"/>
    <w:uiPriority w:val="47"/>
    <w:qFormat/>
    <w:tblPr>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ffb"/>
    <w:uiPriority w:val="48"/>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ffb"/>
    <w:uiPriority w:val="48"/>
    <w:qFormat/>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affb"/>
    <w:uiPriority w:val="48"/>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ffb"/>
    <w:uiPriority w:val="48"/>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ffb"/>
    <w:uiPriority w:val="48"/>
    <w:qFormat/>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ffb"/>
    <w:uiPriority w:val="48"/>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affb"/>
    <w:uiPriority w:val="48"/>
    <w:qFormat/>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ffb"/>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ffb"/>
    <w:uiPriority w:val="49"/>
    <w:qFormat/>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affb"/>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ffb"/>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ffb"/>
    <w:uiPriority w:val="49"/>
    <w:qFormat/>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ffb"/>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affb"/>
    <w:uiPriority w:val="49"/>
    <w:qFormat/>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ffb"/>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ffb"/>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affb"/>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ffb"/>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ffb"/>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ffb"/>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affb"/>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ffb"/>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ffb"/>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affb"/>
    <w:uiPriority w:val="51"/>
    <w:qFormat/>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ffb"/>
    <w:uiPriority w:val="51"/>
    <w:qFormat/>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ffb"/>
    <w:uiPriority w:val="51"/>
    <w:qFormat/>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ffb"/>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affb"/>
    <w:uiPriority w:val="51"/>
    <w:qFormat/>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ffb"/>
    <w:uiPriority w:val="52"/>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ffb"/>
    <w:uiPriority w:val="52"/>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affb"/>
    <w:uiPriority w:val="52"/>
    <w:qFormat/>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ffb"/>
    <w:uiPriority w:val="52"/>
    <w:qFormat/>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ffb"/>
    <w:uiPriority w:val="52"/>
    <w:qFormat/>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ffb"/>
    <w:uiPriority w:val="52"/>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affb"/>
    <w:uiPriority w:val="52"/>
    <w:qFormat/>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Light">
    <w:name w:val="Grid Table Light"/>
    <w:basedOn w:val="affb"/>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ra">
    <w:name w:val="尾注文本 Char"/>
    <w:basedOn w:val="affa"/>
    <w:link w:val="affff"/>
    <w:uiPriority w:val="99"/>
    <w:semiHidden/>
    <w:qFormat/>
    <w:rPr>
      <w:kern w:val="2"/>
      <w:sz w:val="21"/>
      <w:szCs w:val="24"/>
    </w:rPr>
  </w:style>
  <w:style w:type="character" w:customStyle="1" w:styleId="Char2">
    <w:name w:val="文档结构图 Char"/>
    <w:basedOn w:val="affa"/>
    <w:link w:val="afff4"/>
    <w:uiPriority w:val="99"/>
    <w:semiHidden/>
    <w:qFormat/>
    <w:rPr>
      <w:rFonts w:ascii="Microsoft YaHei UI" w:eastAsia="Microsoft YaHei UI"/>
      <w:kern w:val="2"/>
      <w:sz w:val="18"/>
      <w:szCs w:val="18"/>
    </w:rPr>
  </w:style>
  <w:style w:type="table" w:customStyle="1" w:styleId="PlainTable1">
    <w:name w:val="Plain Table 1"/>
    <w:basedOn w:val="affb"/>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ffb"/>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ffb"/>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ffb"/>
    <w:uiPriority w:val="44"/>
    <w:qFormat/>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ffb"/>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1">
    <w:name w:val="No Spacing"/>
    <w:uiPriority w:val="1"/>
    <w:qFormat/>
    <w:rPr>
      <w:rFonts w:asciiTheme="minorHAnsi" w:eastAsiaTheme="minorEastAsia" w:hAnsiTheme="minorHAnsi" w:cstheme="minorBidi"/>
      <w:sz w:val="22"/>
      <w:szCs w:val="22"/>
    </w:rPr>
  </w:style>
  <w:style w:type="character" w:customStyle="1" w:styleId="Charf0">
    <w:name w:val="信息标题 Char"/>
    <w:basedOn w:val="affa"/>
    <w:link w:val="affffa"/>
    <w:uiPriority w:val="99"/>
    <w:semiHidden/>
    <w:qFormat/>
    <w:rPr>
      <w:rFonts w:asciiTheme="majorHAnsi" w:eastAsiaTheme="majorEastAsia" w:hAnsiTheme="majorHAnsi" w:cstheme="majorBidi"/>
      <w:kern w:val="2"/>
      <w:sz w:val="24"/>
      <w:szCs w:val="24"/>
      <w:shd w:val="pct20" w:color="auto" w:fill="auto"/>
    </w:rPr>
  </w:style>
  <w:style w:type="paragraph" w:styleId="afffffffff2">
    <w:name w:val="Quote"/>
    <w:basedOn w:val="aff9"/>
    <w:next w:val="aff9"/>
    <w:link w:val="Charf6"/>
    <w:uiPriority w:val="29"/>
    <w:qFormat/>
    <w:pPr>
      <w:spacing w:before="160"/>
      <w:ind w:left="720" w:right="720"/>
    </w:pPr>
    <w:rPr>
      <w:i/>
      <w:iCs/>
      <w:color w:val="000000" w:themeColor="text1"/>
    </w:rPr>
  </w:style>
  <w:style w:type="character" w:customStyle="1" w:styleId="Charf6">
    <w:name w:val="引用 Char"/>
    <w:basedOn w:val="affa"/>
    <w:link w:val="afffffffff2"/>
    <w:uiPriority w:val="29"/>
    <w:qFormat/>
    <w:rPr>
      <w:i/>
      <w:iCs/>
      <w:color w:val="000000" w:themeColor="text1"/>
    </w:rPr>
  </w:style>
  <w:style w:type="character" w:styleId="afffffffff3">
    <w:name w:val="Placeholder Text"/>
    <w:basedOn w:val="affa"/>
    <w:uiPriority w:val="99"/>
    <w:semiHidden/>
    <w:rPr>
      <w:color w:val="808080"/>
    </w:rPr>
  </w:style>
  <w:style w:type="character" w:customStyle="1" w:styleId="Charf3">
    <w:name w:val="正文首行缩进 Char"/>
    <w:basedOn w:val="Char6"/>
    <w:link w:val="affffe"/>
    <w:uiPriority w:val="99"/>
    <w:semiHidden/>
    <w:qFormat/>
    <w:rPr>
      <w:kern w:val="2"/>
      <w:sz w:val="21"/>
      <w:szCs w:val="24"/>
    </w:rPr>
  </w:style>
  <w:style w:type="character" w:customStyle="1" w:styleId="Char7">
    <w:name w:val="正文文本缩进 Char"/>
    <w:basedOn w:val="affa"/>
    <w:link w:val="afffa"/>
    <w:uiPriority w:val="99"/>
    <w:semiHidden/>
    <w:qFormat/>
    <w:rPr>
      <w:kern w:val="2"/>
      <w:sz w:val="21"/>
      <w:szCs w:val="24"/>
    </w:rPr>
  </w:style>
  <w:style w:type="character" w:customStyle="1" w:styleId="2Char2">
    <w:name w:val="正文首行缩进 2 Char"/>
    <w:basedOn w:val="Char7"/>
    <w:link w:val="28"/>
    <w:uiPriority w:val="99"/>
    <w:semiHidden/>
    <w:qFormat/>
    <w:rPr>
      <w:kern w:val="2"/>
      <w:sz w:val="21"/>
      <w:szCs w:val="24"/>
    </w:rPr>
  </w:style>
  <w:style w:type="character" w:customStyle="1" w:styleId="2Char1">
    <w:name w:val="正文文本 2 Char"/>
    <w:basedOn w:val="affa"/>
    <w:link w:val="25"/>
    <w:uiPriority w:val="99"/>
    <w:semiHidden/>
    <w:qFormat/>
    <w:rPr>
      <w:kern w:val="2"/>
      <w:sz w:val="21"/>
      <w:szCs w:val="24"/>
    </w:rPr>
  </w:style>
  <w:style w:type="character" w:customStyle="1" w:styleId="3Char0">
    <w:name w:val="正文文本 3 Char"/>
    <w:basedOn w:val="affa"/>
    <w:link w:val="34"/>
    <w:uiPriority w:val="99"/>
    <w:semiHidden/>
    <w:qFormat/>
    <w:rPr>
      <w:kern w:val="2"/>
      <w:sz w:val="16"/>
      <w:szCs w:val="16"/>
    </w:rPr>
  </w:style>
  <w:style w:type="character" w:customStyle="1" w:styleId="2Char0">
    <w:name w:val="正文文本缩进 2 Char"/>
    <w:basedOn w:val="affa"/>
    <w:link w:val="24"/>
    <w:uiPriority w:val="99"/>
    <w:semiHidden/>
    <w:qFormat/>
    <w:rPr>
      <w:kern w:val="2"/>
      <w:sz w:val="21"/>
      <w:szCs w:val="24"/>
    </w:rPr>
  </w:style>
  <w:style w:type="character" w:customStyle="1" w:styleId="3Char1">
    <w:name w:val="正文文本缩进 3 Char"/>
    <w:basedOn w:val="affa"/>
    <w:link w:val="36"/>
    <w:uiPriority w:val="99"/>
    <w:semiHidden/>
    <w:qFormat/>
    <w:rPr>
      <w:kern w:val="2"/>
      <w:sz w:val="16"/>
      <w:szCs w:val="16"/>
    </w:rPr>
  </w:style>
  <w:style w:type="character" w:customStyle="1" w:styleId="Char0">
    <w:name w:val="注释标题 Char"/>
    <w:basedOn w:val="affa"/>
    <w:link w:val="afff"/>
    <w:uiPriority w:val="99"/>
    <w:semiHidden/>
    <w:qFormat/>
    <w:rPr>
      <w:kern w:val="2"/>
      <w:sz w:val="21"/>
      <w:szCs w:val="24"/>
    </w:rPr>
  </w:style>
  <w:style w:type="character" w:customStyle="1" w:styleId="fontstyle01">
    <w:name w:val="fontstyle01"/>
    <w:basedOn w:val="affa"/>
    <w:qFormat/>
    <w:rPr>
      <w:rFonts w:ascii="CIDFont+F4" w:hAnsi="CIDFont+F4" w:hint="default"/>
      <w:color w:val="000000"/>
      <w:sz w:val="32"/>
      <w:szCs w:val="32"/>
    </w:rPr>
  </w:style>
  <w:style w:type="character" w:customStyle="1" w:styleId="1Char">
    <w:name w:val="标题 1 Char"/>
    <w:basedOn w:val="affa"/>
    <w:link w:val="1"/>
    <w:uiPriority w:val="9"/>
    <w:qFormat/>
    <w:rPr>
      <w:rFonts w:asciiTheme="majorHAnsi" w:eastAsiaTheme="majorEastAsia" w:hAnsiTheme="majorHAnsi" w:cstheme="majorBidi"/>
      <w:b/>
      <w:bCs/>
      <w:smallCaps/>
      <w:color w:val="000000" w:themeColor="text1"/>
      <w:sz w:val="36"/>
      <w:szCs w:val="36"/>
    </w:rPr>
  </w:style>
  <w:style w:type="character" w:customStyle="1" w:styleId="2Char">
    <w:name w:val="标题 2 Char"/>
    <w:basedOn w:val="affa"/>
    <w:link w:val="21"/>
    <w:uiPriority w:val="9"/>
    <w:qFormat/>
    <w:rPr>
      <w:rFonts w:asciiTheme="majorHAnsi" w:eastAsiaTheme="majorEastAsia" w:hAnsiTheme="majorHAnsi" w:cstheme="majorBidi"/>
      <w:b/>
      <w:bCs/>
      <w:smallCaps/>
      <w:color w:val="000000" w:themeColor="text1"/>
      <w:sz w:val="28"/>
      <w:szCs w:val="28"/>
    </w:rPr>
  </w:style>
  <w:style w:type="character" w:customStyle="1" w:styleId="3Char">
    <w:name w:val="标题 3 Char"/>
    <w:basedOn w:val="affa"/>
    <w:link w:val="31"/>
    <w:uiPriority w:val="9"/>
    <w:qFormat/>
    <w:rPr>
      <w:rFonts w:asciiTheme="majorHAnsi" w:eastAsiaTheme="majorEastAsia" w:hAnsiTheme="majorHAnsi" w:cstheme="majorBidi"/>
      <w:b/>
      <w:bCs/>
      <w:color w:val="000000" w:themeColor="text1"/>
    </w:rPr>
  </w:style>
  <w:style w:type="character" w:customStyle="1" w:styleId="4Char">
    <w:name w:val="标题 4 Char"/>
    <w:basedOn w:val="affa"/>
    <w:link w:val="41"/>
    <w:uiPriority w:val="9"/>
    <w:qFormat/>
    <w:rPr>
      <w:rFonts w:asciiTheme="majorHAnsi" w:eastAsiaTheme="majorEastAsia" w:hAnsiTheme="majorHAnsi" w:cstheme="majorBidi"/>
      <w:b/>
      <w:bCs/>
      <w:i/>
      <w:iCs/>
      <w:color w:val="000000" w:themeColor="text1"/>
    </w:rPr>
  </w:style>
  <w:style w:type="character" w:customStyle="1" w:styleId="5Char">
    <w:name w:val="标题 5 Char"/>
    <w:basedOn w:val="affa"/>
    <w:link w:val="51"/>
    <w:uiPriority w:val="9"/>
    <w:qFormat/>
    <w:rPr>
      <w:rFonts w:asciiTheme="majorHAnsi" w:eastAsiaTheme="majorEastAsia" w:hAnsiTheme="majorHAnsi" w:cstheme="majorBidi"/>
      <w:color w:val="323E4F" w:themeColor="text2" w:themeShade="BF"/>
    </w:rPr>
  </w:style>
  <w:style w:type="character" w:customStyle="1" w:styleId="6Char">
    <w:name w:val="标题 6 Char"/>
    <w:basedOn w:val="affa"/>
    <w:link w:val="6"/>
    <w:uiPriority w:val="9"/>
    <w:qFormat/>
    <w:rPr>
      <w:rFonts w:asciiTheme="majorHAnsi" w:eastAsiaTheme="majorEastAsia" w:hAnsiTheme="majorHAnsi" w:cstheme="majorBidi"/>
      <w:i/>
      <w:iCs/>
      <w:color w:val="323E4F" w:themeColor="text2" w:themeShade="BF"/>
    </w:rPr>
  </w:style>
  <w:style w:type="character" w:customStyle="1" w:styleId="7Char">
    <w:name w:val="标题 7 Char"/>
    <w:basedOn w:val="affa"/>
    <w:link w:val="7"/>
    <w:uiPriority w:val="9"/>
    <w:qFormat/>
    <w:rPr>
      <w:rFonts w:asciiTheme="majorHAnsi" w:eastAsiaTheme="majorEastAsia" w:hAnsiTheme="majorHAnsi" w:cstheme="majorBidi"/>
      <w:i/>
      <w:iCs/>
      <w:color w:val="404040" w:themeColor="text1" w:themeTint="BF"/>
    </w:rPr>
  </w:style>
  <w:style w:type="character" w:customStyle="1" w:styleId="8Char">
    <w:name w:val="标题 8 Char"/>
    <w:basedOn w:val="affa"/>
    <w:link w:val="8"/>
    <w:uiPriority w:val="9"/>
    <w:qFormat/>
    <w:rPr>
      <w:rFonts w:asciiTheme="majorHAnsi" w:eastAsiaTheme="majorEastAsia" w:hAnsiTheme="majorHAnsi" w:cstheme="majorBidi"/>
      <w:color w:val="404040" w:themeColor="text1" w:themeTint="BF"/>
      <w:sz w:val="20"/>
      <w:szCs w:val="20"/>
    </w:rPr>
  </w:style>
  <w:style w:type="character" w:customStyle="1" w:styleId="9Char">
    <w:name w:val="标题 9 Char"/>
    <w:basedOn w:val="affa"/>
    <w:link w:val="9"/>
    <w:uiPriority w:val="9"/>
    <w:qFormat/>
    <w:rPr>
      <w:rFonts w:asciiTheme="majorHAnsi" w:eastAsiaTheme="majorEastAsia" w:hAnsiTheme="majorHAnsi" w:cstheme="majorBidi"/>
      <w:i/>
      <w:iCs/>
      <w:color w:val="404040" w:themeColor="text1" w:themeTint="BF"/>
      <w:sz w:val="20"/>
      <w:szCs w:val="20"/>
    </w:rPr>
  </w:style>
  <w:style w:type="character" w:customStyle="1" w:styleId="Charf1">
    <w:name w:val="标题 Char"/>
    <w:basedOn w:val="affa"/>
    <w:link w:val="affffc"/>
    <w:uiPriority w:val="10"/>
    <w:qFormat/>
    <w:rPr>
      <w:rFonts w:asciiTheme="majorHAnsi" w:eastAsiaTheme="majorEastAsia" w:hAnsiTheme="majorHAnsi" w:cstheme="majorBidi"/>
      <w:color w:val="000000" w:themeColor="text1"/>
      <w:sz w:val="56"/>
      <w:szCs w:val="56"/>
    </w:rPr>
  </w:style>
  <w:style w:type="character" w:customStyle="1" w:styleId="affffffc">
    <w:name w:val="段 字符"/>
    <w:basedOn w:val="affa"/>
    <w:link w:val="affffffb"/>
    <w:qFormat/>
    <w:rPr>
      <w:rFonts w:ascii="宋体"/>
      <w:sz w:val="21"/>
    </w:rPr>
  </w:style>
  <w:style w:type="character" w:customStyle="1" w:styleId="fontstyle21">
    <w:name w:val="fontstyle21"/>
    <w:basedOn w:val="affa"/>
    <w:qFormat/>
    <w:rPr>
      <w:rFonts w:ascii="宋体" w:eastAsia="宋体" w:hAnsi="宋体" w:hint="eastAsia"/>
      <w:color w:val="000000"/>
      <w:sz w:val="24"/>
      <w:szCs w:val="24"/>
    </w:rPr>
  </w:style>
  <w:style w:type="character" w:customStyle="1" w:styleId="Chard">
    <w:name w:val="页眉 Char"/>
    <w:link w:val="affff3"/>
    <w:uiPriority w:val="99"/>
    <w:rPr>
      <w:rFonts w:ascii="方正仿宋_GBK" w:eastAsia="方正仿宋_GBK" w:hAnsi="Calibri" w:cs="Times New Roman"/>
      <w:sz w:val="18"/>
      <w:szCs w:val="18"/>
    </w:rPr>
  </w:style>
  <w:style w:type="character" w:customStyle="1" w:styleId="Charc">
    <w:name w:val="页脚 Char"/>
    <w:link w:val="affff1"/>
    <w:uiPriority w:val="99"/>
    <w:rPr>
      <w:rFonts w:ascii="方正仿宋_GBK" w:eastAsia="方正仿宋_GBK"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9">
    <w:name w:val="Normal"/>
    <w:qFormat/>
    <w:pPr>
      <w:spacing w:after="160" w:line="259" w:lineRule="auto"/>
    </w:pPr>
    <w:rPr>
      <w:rFonts w:asciiTheme="minorHAnsi" w:eastAsiaTheme="minorEastAsia" w:hAnsiTheme="minorHAnsi" w:cstheme="minorBidi"/>
      <w:sz w:val="22"/>
      <w:szCs w:val="22"/>
    </w:rPr>
  </w:style>
  <w:style w:type="paragraph" w:styleId="1">
    <w:name w:val="heading 1"/>
    <w:basedOn w:val="aff9"/>
    <w:next w:val="aff9"/>
    <w:link w:val="1Char"/>
    <w:qFormat/>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1">
    <w:name w:val="heading 2"/>
    <w:basedOn w:val="aff9"/>
    <w:next w:val="aff9"/>
    <w:link w:val="2Char"/>
    <w:semiHidden/>
    <w:unhideWhenUsed/>
    <w:qFormat/>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1">
    <w:name w:val="heading 3"/>
    <w:basedOn w:val="aff9"/>
    <w:next w:val="aff9"/>
    <w:link w:val="3Char"/>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41">
    <w:name w:val="heading 4"/>
    <w:basedOn w:val="aff9"/>
    <w:next w:val="aff9"/>
    <w:link w:val="4Char"/>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51">
    <w:name w:val="heading 5"/>
    <w:basedOn w:val="aff9"/>
    <w:next w:val="aff9"/>
    <w:link w:val="5Char"/>
    <w:semiHidden/>
    <w:unhideWhenUsed/>
    <w:qFormat/>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ff9"/>
    <w:next w:val="aff9"/>
    <w:link w:val="6Char"/>
    <w:semiHidden/>
    <w:unhideWhenUsed/>
    <w:qFormat/>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ff9"/>
    <w:next w:val="aff9"/>
    <w:link w:val="7Char"/>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ff9"/>
    <w:next w:val="aff9"/>
    <w:link w:val="8Char"/>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ff9"/>
    <w:next w:val="aff9"/>
    <w:link w:val="9Char"/>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ffa">
    <w:name w:val="Default Paragraph Font"/>
    <w:uiPriority w:val="1"/>
    <w:semiHidden/>
    <w:unhideWhenUsed/>
  </w:style>
  <w:style w:type="table" w:default="1" w:styleId="affb">
    <w:name w:val="Normal Table"/>
    <w:uiPriority w:val="99"/>
    <w:semiHidden/>
    <w:unhideWhenUsed/>
    <w:tblPr>
      <w:tblInd w:w="0" w:type="dxa"/>
      <w:tblCellMar>
        <w:top w:w="0" w:type="dxa"/>
        <w:left w:w="108" w:type="dxa"/>
        <w:bottom w:w="0" w:type="dxa"/>
        <w:right w:w="108" w:type="dxa"/>
      </w:tblCellMar>
    </w:tblPr>
  </w:style>
  <w:style w:type="numbering" w:default="1" w:styleId="affc">
    <w:name w:val="No List"/>
    <w:uiPriority w:val="99"/>
    <w:semiHidden/>
    <w:unhideWhenUsed/>
  </w:style>
  <w:style w:type="paragraph" w:styleId="affd">
    <w:name w:val="macro"/>
    <w:link w:val="Char"/>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line="259" w:lineRule="auto"/>
    </w:pPr>
    <w:rPr>
      <w:rFonts w:ascii="Courier New" w:eastAsiaTheme="minorEastAsia" w:hAnsi="Courier New" w:cs="Courier New"/>
      <w:kern w:val="2"/>
      <w:sz w:val="24"/>
      <w:szCs w:val="24"/>
    </w:rPr>
  </w:style>
  <w:style w:type="paragraph" w:styleId="32">
    <w:name w:val="List 3"/>
    <w:basedOn w:val="aff9"/>
    <w:pPr>
      <w:ind w:leftChars="400" w:left="100" w:hangingChars="200" w:hanging="200"/>
      <w:contextualSpacing/>
    </w:pPr>
  </w:style>
  <w:style w:type="paragraph" w:styleId="70">
    <w:name w:val="toc 7"/>
    <w:basedOn w:val="60"/>
    <w:next w:val="aff9"/>
    <w:pPr>
      <w:ind w:leftChars="500" w:left="500"/>
    </w:pPr>
  </w:style>
  <w:style w:type="paragraph" w:styleId="60">
    <w:name w:val="toc 6"/>
    <w:basedOn w:val="52"/>
    <w:next w:val="aff9"/>
    <w:pPr>
      <w:ind w:leftChars="400" w:left="400"/>
    </w:pPr>
  </w:style>
  <w:style w:type="paragraph" w:styleId="52">
    <w:name w:val="toc 5"/>
    <w:basedOn w:val="42"/>
    <w:next w:val="aff9"/>
    <w:pPr>
      <w:ind w:leftChars="300" w:left="300"/>
    </w:pPr>
  </w:style>
  <w:style w:type="paragraph" w:styleId="42">
    <w:name w:val="toc 4"/>
    <w:basedOn w:val="33"/>
    <w:next w:val="aff9"/>
    <w:pPr>
      <w:ind w:leftChars="200" w:left="200"/>
    </w:pPr>
  </w:style>
  <w:style w:type="paragraph" w:styleId="33">
    <w:name w:val="toc 3"/>
    <w:basedOn w:val="22"/>
    <w:next w:val="aff9"/>
    <w:pPr>
      <w:ind w:leftChars="100" w:left="100"/>
    </w:pPr>
  </w:style>
  <w:style w:type="paragraph" w:styleId="22">
    <w:name w:val="toc 2"/>
    <w:basedOn w:val="10"/>
    <w:next w:val="aff9"/>
  </w:style>
  <w:style w:type="paragraph" w:styleId="10">
    <w:name w:val="toc 1"/>
    <w:next w:val="aff9"/>
    <w:pPr>
      <w:spacing w:beforeLines="25" w:before="25" w:afterLines="25" w:after="25" w:line="259" w:lineRule="auto"/>
      <w:jc w:val="both"/>
    </w:pPr>
    <w:rPr>
      <w:rFonts w:ascii="宋体" w:eastAsiaTheme="minorEastAsia" w:hAnsiTheme="minorHAnsi" w:cstheme="minorBidi"/>
      <w:sz w:val="21"/>
      <w:szCs w:val="22"/>
    </w:rPr>
  </w:style>
  <w:style w:type="paragraph" w:styleId="2">
    <w:name w:val="List Number 2"/>
    <w:basedOn w:val="aff9"/>
    <w:pPr>
      <w:numPr>
        <w:numId w:val="2"/>
      </w:numPr>
      <w:contextualSpacing/>
    </w:pPr>
  </w:style>
  <w:style w:type="paragraph" w:styleId="affe">
    <w:name w:val="table of authorities"/>
    <w:basedOn w:val="aff9"/>
    <w:next w:val="aff9"/>
    <w:pPr>
      <w:ind w:leftChars="200" w:left="420"/>
    </w:pPr>
  </w:style>
  <w:style w:type="paragraph" w:styleId="afff">
    <w:name w:val="Note Heading"/>
    <w:basedOn w:val="aff9"/>
    <w:next w:val="aff9"/>
    <w:link w:val="Char0"/>
    <w:pPr>
      <w:jc w:val="center"/>
    </w:pPr>
  </w:style>
  <w:style w:type="paragraph" w:styleId="40">
    <w:name w:val="List Bullet 4"/>
    <w:basedOn w:val="aff9"/>
    <w:pPr>
      <w:numPr>
        <w:numId w:val="3"/>
      </w:numPr>
      <w:contextualSpacing/>
    </w:pPr>
  </w:style>
  <w:style w:type="paragraph" w:styleId="80">
    <w:name w:val="index 8"/>
    <w:basedOn w:val="aff9"/>
    <w:next w:val="aff9"/>
    <w:pPr>
      <w:ind w:leftChars="1400" w:left="1400"/>
    </w:pPr>
  </w:style>
  <w:style w:type="paragraph" w:styleId="afff0">
    <w:name w:val="E-mail Signature"/>
    <w:basedOn w:val="aff9"/>
    <w:link w:val="Char1"/>
  </w:style>
  <w:style w:type="paragraph" w:styleId="a">
    <w:name w:val="List Number"/>
    <w:basedOn w:val="aff9"/>
    <w:pPr>
      <w:numPr>
        <w:numId w:val="4"/>
      </w:numPr>
      <w:contextualSpacing/>
    </w:pPr>
  </w:style>
  <w:style w:type="paragraph" w:styleId="afff1">
    <w:name w:val="Normal Indent"/>
    <w:basedOn w:val="aff9"/>
    <w:pPr>
      <w:ind w:firstLine="420"/>
    </w:pPr>
  </w:style>
  <w:style w:type="paragraph" w:styleId="afff2">
    <w:name w:val="caption"/>
    <w:basedOn w:val="aff9"/>
    <w:next w:val="aff9"/>
    <w:semiHidden/>
    <w:unhideWhenUsed/>
    <w:qFormat/>
    <w:pPr>
      <w:spacing w:after="200" w:line="240" w:lineRule="auto"/>
    </w:pPr>
    <w:rPr>
      <w:i/>
      <w:iCs/>
      <w:color w:val="44546A" w:themeColor="text2"/>
      <w:sz w:val="18"/>
      <w:szCs w:val="18"/>
    </w:rPr>
  </w:style>
  <w:style w:type="paragraph" w:styleId="53">
    <w:name w:val="index 5"/>
    <w:basedOn w:val="aff9"/>
    <w:next w:val="aff9"/>
    <w:pPr>
      <w:ind w:leftChars="800" w:left="800"/>
    </w:pPr>
  </w:style>
  <w:style w:type="paragraph" w:styleId="a0">
    <w:name w:val="List Bullet"/>
    <w:basedOn w:val="aff9"/>
    <w:pPr>
      <w:numPr>
        <w:numId w:val="5"/>
      </w:numPr>
      <w:contextualSpacing/>
    </w:pPr>
  </w:style>
  <w:style w:type="paragraph" w:styleId="afff3">
    <w:name w:val="envelope address"/>
    <w:basedOn w:val="aff9"/>
    <w:pPr>
      <w:framePr w:w="7920" w:h="1980" w:hRule="exact" w:hSpace="180" w:wrap="auto" w:hAnchor="page" w:xAlign="center" w:yAlign="bottom"/>
      <w:snapToGrid w:val="0"/>
      <w:ind w:leftChars="1400" w:left="100"/>
    </w:pPr>
    <w:rPr>
      <w:rFonts w:asciiTheme="majorHAnsi" w:eastAsiaTheme="majorEastAsia" w:hAnsiTheme="majorHAnsi" w:cstheme="majorBidi"/>
    </w:rPr>
  </w:style>
  <w:style w:type="paragraph" w:styleId="afff4">
    <w:name w:val="Document Map"/>
    <w:basedOn w:val="aff9"/>
    <w:link w:val="Char2"/>
    <w:rPr>
      <w:rFonts w:ascii="Microsoft YaHei UI" w:eastAsia="Microsoft YaHei UI"/>
      <w:sz w:val="18"/>
      <w:szCs w:val="18"/>
    </w:rPr>
  </w:style>
  <w:style w:type="paragraph" w:styleId="afff5">
    <w:name w:val="toa heading"/>
    <w:basedOn w:val="aff9"/>
    <w:next w:val="aff9"/>
    <w:pPr>
      <w:spacing w:before="120"/>
    </w:pPr>
    <w:rPr>
      <w:rFonts w:asciiTheme="majorHAnsi" w:hAnsiTheme="majorHAnsi" w:cstheme="majorBidi"/>
    </w:rPr>
  </w:style>
  <w:style w:type="paragraph" w:styleId="afff6">
    <w:name w:val="annotation text"/>
    <w:basedOn w:val="aff9"/>
    <w:link w:val="Char3"/>
  </w:style>
  <w:style w:type="paragraph" w:styleId="61">
    <w:name w:val="index 6"/>
    <w:basedOn w:val="aff9"/>
    <w:next w:val="aff9"/>
    <w:pPr>
      <w:ind w:leftChars="1000" w:left="1000"/>
    </w:pPr>
  </w:style>
  <w:style w:type="paragraph" w:styleId="afff7">
    <w:name w:val="Salutation"/>
    <w:basedOn w:val="aff9"/>
    <w:next w:val="aff9"/>
    <w:link w:val="Char4"/>
  </w:style>
  <w:style w:type="paragraph" w:styleId="34">
    <w:name w:val="Body Text 3"/>
    <w:basedOn w:val="aff9"/>
    <w:link w:val="3Char0"/>
    <w:pPr>
      <w:spacing w:after="120"/>
    </w:pPr>
    <w:rPr>
      <w:sz w:val="16"/>
      <w:szCs w:val="16"/>
    </w:rPr>
  </w:style>
  <w:style w:type="paragraph" w:styleId="afff8">
    <w:name w:val="Closing"/>
    <w:basedOn w:val="aff9"/>
    <w:link w:val="Char5"/>
    <w:pPr>
      <w:ind w:leftChars="2100" w:left="100"/>
    </w:pPr>
  </w:style>
  <w:style w:type="paragraph" w:styleId="30">
    <w:name w:val="List Bullet 3"/>
    <w:basedOn w:val="aff9"/>
    <w:pPr>
      <w:numPr>
        <w:numId w:val="6"/>
      </w:numPr>
      <w:contextualSpacing/>
    </w:pPr>
  </w:style>
  <w:style w:type="paragraph" w:styleId="afff9">
    <w:name w:val="Body Text"/>
    <w:basedOn w:val="aff9"/>
    <w:link w:val="Char6"/>
    <w:pPr>
      <w:spacing w:after="120"/>
    </w:pPr>
  </w:style>
  <w:style w:type="paragraph" w:styleId="afffa">
    <w:name w:val="Body Text Indent"/>
    <w:basedOn w:val="aff9"/>
    <w:link w:val="Char7"/>
    <w:pPr>
      <w:spacing w:after="120"/>
      <w:ind w:leftChars="200" w:left="420"/>
    </w:pPr>
  </w:style>
  <w:style w:type="paragraph" w:styleId="3">
    <w:name w:val="List Number 3"/>
    <w:basedOn w:val="aff9"/>
    <w:pPr>
      <w:numPr>
        <w:numId w:val="7"/>
      </w:numPr>
      <w:contextualSpacing/>
    </w:pPr>
  </w:style>
  <w:style w:type="paragraph" w:styleId="23">
    <w:name w:val="List 2"/>
    <w:basedOn w:val="aff9"/>
    <w:pPr>
      <w:ind w:leftChars="200" w:left="100" w:hangingChars="200" w:hanging="200"/>
      <w:contextualSpacing/>
    </w:pPr>
  </w:style>
  <w:style w:type="paragraph" w:styleId="afffb">
    <w:name w:val="List Continue"/>
    <w:basedOn w:val="aff9"/>
    <w:pPr>
      <w:spacing w:after="120"/>
      <w:ind w:leftChars="200" w:left="420"/>
      <w:contextualSpacing/>
    </w:pPr>
  </w:style>
  <w:style w:type="paragraph" w:styleId="afffc">
    <w:name w:val="Block Text"/>
    <w:basedOn w:val="aff9"/>
    <w:pPr>
      <w:spacing w:after="120"/>
      <w:ind w:leftChars="700" w:left="1440" w:rightChars="700" w:right="1440"/>
    </w:pPr>
  </w:style>
  <w:style w:type="paragraph" w:styleId="20">
    <w:name w:val="List Bullet 2"/>
    <w:basedOn w:val="aff9"/>
    <w:pPr>
      <w:numPr>
        <w:numId w:val="8"/>
      </w:numPr>
      <w:contextualSpacing/>
    </w:pPr>
  </w:style>
  <w:style w:type="paragraph" w:styleId="HTML">
    <w:name w:val="HTML Address"/>
    <w:basedOn w:val="aff9"/>
    <w:rPr>
      <w:i/>
      <w:iCs/>
    </w:rPr>
  </w:style>
  <w:style w:type="paragraph" w:styleId="43">
    <w:name w:val="index 4"/>
    <w:basedOn w:val="aff9"/>
    <w:next w:val="aff9"/>
    <w:pPr>
      <w:ind w:leftChars="600" w:left="600"/>
    </w:pPr>
  </w:style>
  <w:style w:type="paragraph" w:styleId="afffd">
    <w:name w:val="Plain Text"/>
    <w:basedOn w:val="aff9"/>
    <w:link w:val="Char8"/>
    <w:rPr>
      <w:rFonts w:ascii="宋体" w:hAnsi="Courier New" w:cs="Courier New"/>
      <w:szCs w:val="21"/>
    </w:rPr>
  </w:style>
  <w:style w:type="paragraph" w:styleId="50">
    <w:name w:val="List Bullet 5"/>
    <w:basedOn w:val="aff9"/>
    <w:pPr>
      <w:numPr>
        <w:numId w:val="9"/>
      </w:numPr>
      <w:contextualSpacing/>
    </w:pPr>
  </w:style>
  <w:style w:type="paragraph" w:styleId="4">
    <w:name w:val="List Number 4"/>
    <w:basedOn w:val="aff9"/>
    <w:pPr>
      <w:numPr>
        <w:numId w:val="10"/>
      </w:numPr>
      <w:contextualSpacing/>
    </w:pPr>
  </w:style>
  <w:style w:type="paragraph" w:styleId="81">
    <w:name w:val="toc 8"/>
    <w:basedOn w:val="70"/>
    <w:next w:val="aff9"/>
  </w:style>
  <w:style w:type="paragraph" w:styleId="35">
    <w:name w:val="index 3"/>
    <w:basedOn w:val="aff9"/>
    <w:next w:val="aff9"/>
    <w:pPr>
      <w:ind w:leftChars="400" w:left="400"/>
    </w:pPr>
  </w:style>
  <w:style w:type="paragraph" w:styleId="afffe">
    <w:name w:val="Date"/>
    <w:basedOn w:val="aff9"/>
    <w:next w:val="aff9"/>
    <w:link w:val="Char9"/>
    <w:pPr>
      <w:ind w:leftChars="2500" w:left="100"/>
    </w:pPr>
  </w:style>
  <w:style w:type="paragraph" w:styleId="24">
    <w:name w:val="Body Text Indent 2"/>
    <w:basedOn w:val="aff9"/>
    <w:link w:val="2Char0"/>
    <w:pPr>
      <w:spacing w:after="120" w:line="480" w:lineRule="auto"/>
      <w:ind w:leftChars="200" w:left="420"/>
    </w:pPr>
  </w:style>
  <w:style w:type="paragraph" w:styleId="affff">
    <w:name w:val="endnote text"/>
    <w:basedOn w:val="aff9"/>
    <w:link w:val="Chara"/>
    <w:pPr>
      <w:snapToGrid w:val="0"/>
    </w:pPr>
  </w:style>
  <w:style w:type="paragraph" w:styleId="54">
    <w:name w:val="List Continue 5"/>
    <w:basedOn w:val="aff9"/>
    <w:pPr>
      <w:spacing w:after="120"/>
      <w:ind w:leftChars="1000" w:left="2100"/>
      <w:contextualSpacing/>
    </w:pPr>
  </w:style>
  <w:style w:type="paragraph" w:styleId="affff0">
    <w:name w:val="Balloon Text"/>
    <w:basedOn w:val="aff9"/>
    <w:link w:val="Charb"/>
    <w:rPr>
      <w:sz w:val="18"/>
      <w:szCs w:val="18"/>
    </w:rPr>
  </w:style>
  <w:style w:type="paragraph" w:styleId="affff1">
    <w:name w:val="footer"/>
    <w:basedOn w:val="aff9"/>
    <w:link w:val="Charc"/>
    <w:pPr>
      <w:tabs>
        <w:tab w:val="center" w:pos="4153"/>
        <w:tab w:val="right" w:pos="8306"/>
      </w:tabs>
      <w:snapToGrid w:val="0"/>
      <w:ind w:rightChars="100" w:right="210"/>
      <w:jc w:val="right"/>
    </w:pPr>
    <w:rPr>
      <w:sz w:val="18"/>
      <w:szCs w:val="18"/>
    </w:rPr>
  </w:style>
  <w:style w:type="paragraph" w:styleId="affff2">
    <w:name w:val="envelope return"/>
    <w:basedOn w:val="aff9"/>
    <w:pPr>
      <w:snapToGrid w:val="0"/>
    </w:pPr>
    <w:rPr>
      <w:rFonts w:asciiTheme="majorHAnsi" w:eastAsiaTheme="majorEastAsia" w:hAnsiTheme="majorHAnsi" w:cstheme="majorBidi"/>
    </w:rPr>
  </w:style>
  <w:style w:type="paragraph" w:styleId="affff3">
    <w:name w:val="header"/>
    <w:basedOn w:val="aff9"/>
    <w:link w:val="Chard"/>
    <w:pPr>
      <w:pBdr>
        <w:bottom w:val="single" w:sz="6" w:space="1" w:color="auto"/>
      </w:pBdr>
      <w:tabs>
        <w:tab w:val="center" w:pos="4153"/>
        <w:tab w:val="right" w:pos="8306"/>
      </w:tabs>
      <w:snapToGrid w:val="0"/>
      <w:jc w:val="center"/>
    </w:pPr>
    <w:rPr>
      <w:sz w:val="18"/>
      <w:szCs w:val="18"/>
    </w:rPr>
  </w:style>
  <w:style w:type="paragraph" w:styleId="affff4">
    <w:name w:val="Signature"/>
    <w:basedOn w:val="aff9"/>
    <w:link w:val="Chare"/>
    <w:pPr>
      <w:ind w:leftChars="2100" w:left="100"/>
    </w:pPr>
  </w:style>
  <w:style w:type="paragraph" w:styleId="44">
    <w:name w:val="List Continue 4"/>
    <w:basedOn w:val="aff9"/>
    <w:pPr>
      <w:spacing w:after="120"/>
      <w:ind w:leftChars="800" w:left="1680"/>
      <w:contextualSpacing/>
    </w:pPr>
  </w:style>
  <w:style w:type="paragraph" w:styleId="affff5">
    <w:name w:val="index heading"/>
    <w:basedOn w:val="aff9"/>
    <w:next w:val="11"/>
    <w:pPr>
      <w:spacing w:beforeLines="100" w:before="100" w:afterLines="100" w:after="100"/>
      <w:jc w:val="center"/>
    </w:pPr>
    <w:rPr>
      <w:rFonts w:asciiTheme="majorHAnsi" w:eastAsia="黑体" w:hAnsiTheme="majorHAnsi" w:cstheme="majorBidi"/>
      <w:bCs/>
    </w:rPr>
  </w:style>
  <w:style w:type="paragraph" w:styleId="11">
    <w:name w:val="index 1"/>
    <w:basedOn w:val="aff9"/>
    <w:next w:val="aff9"/>
    <w:rPr>
      <w:rFonts w:ascii="宋体" w:hAnsi="宋体"/>
    </w:rPr>
  </w:style>
  <w:style w:type="paragraph" w:styleId="affff6">
    <w:name w:val="Subtitle"/>
    <w:basedOn w:val="aff9"/>
    <w:next w:val="aff9"/>
    <w:link w:val="Charf"/>
    <w:qFormat/>
    <w:rPr>
      <w:color w:val="595959" w:themeColor="text1" w:themeTint="A6"/>
      <w:spacing w:val="10"/>
    </w:rPr>
  </w:style>
  <w:style w:type="paragraph" w:styleId="5">
    <w:name w:val="List Number 5"/>
    <w:basedOn w:val="aff9"/>
    <w:pPr>
      <w:numPr>
        <w:numId w:val="11"/>
      </w:numPr>
      <w:contextualSpacing/>
    </w:pPr>
  </w:style>
  <w:style w:type="paragraph" w:styleId="affff7">
    <w:name w:val="List"/>
    <w:basedOn w:val="aff9"/>
    <w:pPr>
      <w:ind w:left="200" w:hangingChars="200" w:hanging="200"/>
      <w:contextualSpacing/>
    </w:pPr>
  </w:style>
  <w:style w:type="paragraph" w:styleId="affff8">
    <w:name w:val="footnote text"/>
    <w:basedOn w:val="aff9"/>
    <w:pPr>
      <w:snapToGrid w:val="0"/>
      <w:ind w:leftChars="200" w:left="400" w:hangingChars="200" w:hanging="200"/>
    </w:pPr>
    <w:rPr>
      <w:sz w:val="18"/>
      <w:szCs w:val="18"/>
    </w:rPr>
  </w:style>
  <w:style w:type="paragraph" w:styleId="55">
    <w:name w:val="List 5"/>
    <w:basedOn w:val="aff9"/>
    <w:pPr>
      <w:ind w:leftChars="800" w:left="100" w:hangingChars="200" w:hanging="200"/>
      <w:contextualSpacing/>
    </w:pPr>
  </w:style>
  <w:style w:type="paragraph" w:styleId="36">
    <w:name w:val="Body Text Indent 3"/>
    <w:basedOn w:val="aff9"/>
    <w:link w:val="3Char1"/>
    <w:pPr>
      <w:spacing w:after="120"/>
      <w:ind w:leftChars="200" w:left="420"/>
    </w:pPr>
    <w:rPr>
      <w:sz w:val="16"/>
      <w:szCs w:val="16"/>
    </w:rPr>
  </w:style>
  <w:style w:type="paragraph" w:styleId="71">
    <w:name w:val="index 7"/>
    <w:basedOn w:val="aff9"/>
    <w:next w:val="aff9"/>
    <w:pPr>
      <w:ind w:leftChars="1200" w:left="1200"/>
    </w:pPr>
  </w:style>
  <w:style w:type="paragraph" w:styleId="90">
    <w:name w:val="index 9"/>
    <w:basedOn w:val="aff9"/>
    <w:next w:val="aff9"/>
    <w:pPr>
      <w:ind w:leftChars="1600" w:left="1600"/>
    </w:pPr>
  </w:style>
  <w:style w:type="paragraph" w:styleId="affff9">
    <w:name w:val="table of figures"/>
    <w:basedOn w:val="aff9"/>
    <w:next w:val="aff9"/>
  </w:style>
  <w:style w:type="paragraph" w:styleId="91">
    <w:name w:val="toc 9"/>
    <w:basedOn w:val="81"/>
    <w:next w:val="aff9"/>
  </w:style>
  <w:style w:type="paragraph" w:styleId="25">
    <w:name w:val="Body Text 2"/>
    <w:basedOn w:val="aff9"/>
    <w:link w:val="2Char1"/>
    <w:pPr>
      <w:spacing w:after="120" w:line="480" w:lineRule="auto"/>
    </w:pPr>
  </w:style>
  <w:style w:type="paragraph" w:styleId="45">
    <w:name w:val="List 4"/>
    <w:basedOn w:val="aff9"/>
    <w:pPr>
      <w:ind w:leftChars="600" w:left="100" w:hangingChars="200" w:hanging="200"/>
      <w:contextualSpacing/>
    </w:pPr>
  </w:style>
  <w:style w:type="paragraph" w:styleId="26">
    <w:name w:val="List Continue 2"/>
    <w:basedOn w:val="aff9"/>
    <w:pPr>
      <w:spacing w:after="120"/>
      <w:ind w:leftChars="400" w:left="840"/>
      <w:contextualSpacing/>
    </w:pPr>
  </w:style>
  <w:style w:type="paragraph" w:styleId="affffa">
    <w:name w:val="Message Header"/>
    <w:basedOn w:val="aff9"/>
    <w:link w:val="Charf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rPr>
  </w:style>
  <w:style w:type="paragraph" w:styleId="HTML0">
    <w:name w:val="HTML Preformatted"/>
    <w:basedOn w:val="aff9"/>
    <w:rPr>
      <w:rFonts w:ascii="Courier New" w:hAnsi="Courier New" w:cs="Courier New"/>
      <w:sz w:val="20"/>
      <w:szCs w:val="20"/>
    </w:rPr>
  </w:style>
  <w:style w:type="paragraph" w:styleId="affffb">
    <w:name w:val="Normal (Web)"/>
    <w:basedOn w:val="aff9"/>
  </w:style>
  <w:style w:type="paragraph" w:styleId="37">
    <w:name w:val="List Continue 3"/>
    <w:basedOn w:val="aff9"/>
    <w:pPr>
      <w:spacing w:after="120"/>
      <w:ind w:leftChars="600" w:left="1260"/>
      <w:contextualSpacing/>
    </w:pPr>
  </w:style>
  <w:style w:type="paragraph" w:styleId="27">
    <w:name w:val="index 2"/>
    <w:basedOn w:val="aff9"/>
    <w:next w:val="aff9"/>
    <w:pPr>
      <w:ind w:leftChars="200" w:left="200"/>
    </w:pPr>
  </w:style>
  <w:style w:type="paragraph" w:styleId="affffc">
    <w:name w:val="Title"/>
    <w:basedOn w:val="aff9"/>
    <w:next w:val="aff9"/>
    <w:link w:val="Charf1"/>
    <w:qFormat/>
    <w:pPr>
      <w:spacing w:after="0" w:line="240" w:lineRule="auto"/>
      <w:contextualSpacing/>
    </w:pPr>
    <w:rPr>
      <w:rFonts w:asciiTheme="majorHAnsi" w:eastAsiaTheme="majorEastAsia" w:hAnsiTheme="majorHAnsi" w:cstheme="majorBidi"/>
      <w:color w:val="000000" w:themeColor="text1"/>
      <w:sz w:val="56"/>
      <w:szCs w:val="56"/>
    </w:rPr>
  </w:style>
  <w:style w:type="paragraph" w:styleId="affffd">
    <w:name w:val="annotation subject"/>
    <w:basedOn w:val="afff6"/>
    <w:next w:val="afff6"/>
    <w:link w:val="Charf2"/>
    <w:rPr>
      <w:b/>
      <w:bCs/>
    </w:rPr>
  </w:style>
  <w:style w:type="paragraph" w:styleId="affffe">
    <w:name w:val="Body Text First Indent"/>
    <w:basedOn w:val="afff9"/>
    <w:link w:val="Charf3"/>
    <w:pPr>
      <w:ind w:firstLineChars="100" w:firstLine="420"/>
    </w:pPr>
  </w:style>
  <w:style w:type="paragraph" w:styleId="28">
    <w:name w:val="Body Text First Indent 2"/>
    <w:basedOn w:val="afffa"/>
    <w:link w:val="2Char2"/>
    <w:pPr>
      <w:ind w:firstLine="420"/>
    </w:pPr>
  </w:style>
  <w:style w:type="table" w:styleId="afffff">
    <w:name w:val="Table Grid"/>
    <w:basedOn w:val="a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0">
    <w:name w:val="Table Theme"/>
    <w:basedOn w:val="af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ffb"/>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ffb"/>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ffb"/>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1">
    <w:name w:val="Table Elegant"/>
    <w:basedOn w:val="affb"/>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ffb"/>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ffb"/>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ffb"/>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fb"/>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b"/>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ffb"/>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ffb"/>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b"/>
    <w:pPr>
      <w:widowControl w:val="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ffb"/>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b"/>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ffb"/>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ffb"/>
    <w:pPr>
      <w:widowControl w:val="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b"/>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ffb"/>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ffb"/>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fb"/>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fb"/>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ffb"/>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fb"/>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b"/>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2">
    <w:name w:val="Table Contemporary"/>
    <w:basedOn w:val="affb"/>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b"/>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ffb"/>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ffb"/>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fb"/>
    <w:pPr>
      <w:widowControl w:val="0"/>
      <w:jc w:val="both"/>
    </w:p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b"/>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b"/>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ffb"/>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ffb"/>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fb"/>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fb"/>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ffb"/>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fb"/>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b"/>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b"/>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ffb"/>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ffb"/>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ff3">
    <w:name w:val="Table Professional"/>
    <w:basedOn w:val="affb"/>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afffff4">
    <w:name w:val="Light Shading"/>
    <w:basedOn w:val="affb"/>
    <w:uiPriority w:val="60"/>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b"/>
    <w:uiPriority w:val="60"/>
    <w:rPr>
      <w:color w:val="2E74B5" w:themeColor="accent1" w:themeShade="BF"/>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b"/>
    <w:uiPriority w:val="60"/>
    <w:rPr>
      <w:color w:val="C45911" w:themeColor="accent2" w:themeShade="BF"/>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b"/>
    <w:uiPriority w:val="60"/>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b"/>
    <w:uiPriority w:val="60"/>
    <w:rPr>
      <w:color w:val="BF8F00" w:themeColor="accent4" w:themeShade="BF"/>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b"/>
    <w:uiPriority w:val="60"/>
    <w:rPr>
      <w:color w:val="2F5496" w:themeColor="accent5" w:themeShade="BF"/>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b"/>
    <w:uiPriority w:val="60"/>
    <w:rPr>
      <w:color w:val="538135" w:themeColor="accent6" w:themeShade="BF"/>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5">
    <w:name w:val="Light List"/>
    <w:basedOn w:val="affb"/>
    <w:uiPriority w:val="61"/>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b"/>
    <w:uiPriority w:val="61"/>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b"/>
    <w:uiPriority w:val="61"/>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b"/>
    <w:uiPriority w:val="61"/>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b"/>
    <w:uiPriority w:val="61"/>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b"/>
    <w:uiPriority w:val="61"/>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b"/>
    <w:uiPriority w:val="61"/>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6">
    <w:name w:val="Light Grid"/>
    <w:basedOn w:val="affb"/>
    <w:uiPriority w:val="62"/>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b"/>
    <w:uiPriority w:val="62"/>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b"/>
    <w:uiPriority w:val="62"/>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b"/>
    <w:uiPriority w:val="62"/>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b"/>
    <w:uiPriority w:val="62"/>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b"/>
    <w:uiPriority w:val="62"/>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b"/>
    <w:uiPriority w:val="62"/>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b">
    <w:name w:val="Medium Shading 1"/>
    <w:basedOn w:val="affb"/>
    <w:uiPriority w:val="63"/>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b"/>
    <w:uiPriority w:val="63"/>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b"/>
    <w:uiPriority w:val="63"/>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b"/>
    <w:uiPriority w:val="63"/>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b"/>
    <w:uiPriority w:val="63"/>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b"/>
    <w:uiPriority w:val="63"/>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b"/>
    <w:uiPriority w:val="63"/>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2">
    <w:name w:val="Medium Shading 2"/>
    <w:basedOn w:val="affb"/>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b"/>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b"/>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b"/>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b"/>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b"/>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b"/>
    <w:uiPriority w:val="6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ffb"/>
    <w:uiPriority w:val="65"/>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b"/>
    <w:uiPriority w:val="65"/>
    <w:rPr>
      <w:color w:val="000000" w:themeColor="text1"/>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b"/>
    <w:uiPriority w:val="65"/>
    <w:rPr>
      <w:color w:val="000000" w:themeColor="text1"/>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b"/>
    <w:uiPriority w:val="65"/>
    <w:rPr>
      <w:color w:val="000000" w:themeColor="text1"/>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b"/>
    <w:uiPriority w:val="65"/>
    <w:rPr>
      <w:color w:val="000000" w:themeColor="text1"/>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b"/>
    <w:uiPriority w:val="65"/>
    <w:rPr>
      <w:color w:val="000000" w:themeColor="text1"/>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b"/>
    <w:uiPriority w:val="65"/>
    <w:rPr>
      <w:color w:val="000000" w:themeColor="text1"/>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3">
    <w:name w:val="Medium List 2"/>
    <w:basedOn w:val="affb"/>
    <w:uiPriority w:val="66"/>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b"/>
    <w:uiPriority w:val="66"/>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b"/>
    <w:uiPriority w:val="66"/>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b"/>
    <w:uiPriority w:val="66"/>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b"/>
    <w:uiPriority w:val="66"/>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b"/>
    <w:uiPriority w:val="66"/>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b"/>
    <w:uiPriority w:val="66"/>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Grid 1"/>
    <w:basedOn w:val="affb"/>
    <w:uiPriority w:val="67"/>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b"/>
    <w:uiPriority w:val="67"/>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b"/>
    <w:uiPriority w:val="67"/>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b"/>
    <w:uiPriority w:val="67"/>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b"/>
    <w:uiPriority w:val="67"/>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b"/>
    <w:uiPriority w:val="67"/>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b"/>
    <w:uiPriority w:val="67"/>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4">
    <w:name w:val="Medium Grid 2"/>
    <w:basedOn w:val="affb"/>
    <w:uiPriority w:val="68"/>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b"/>
    <w:uiPriority w:val="68"/>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b"/>
    <w:uiPriority w:val="68"/>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b"/>
    <w:uiPriority w:val="68"/>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b"/>
    <w:uiPriority w:val="68"/>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b"/>
    <w:uiPriority w:val="68"/>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b"/>
    <w:uiPriority w:val="68"/>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0">
    <w:name w:val="Medium Grid 3"/>
    <w:basedOn w:val="affb"/>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b"/>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b"/>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b"/>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b"/>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b"/>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b"/>
    <w:uiPriority w:val="6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7">
    <w:name w:val="Dark List"/>
    <w:basedOn w:val="affb"/>
    <w:uiPriority w:val="70"/>
    <w:rPr>
      <w:color w:val="FFFFFF" w:themeColor="background1"/>
    </w:rPr>
    <w:tblPr>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b"/>
    <w:uiPriority w:val="70"/>
    <w:rPr>
      <w:color w:val="FFFFFF" w:themeColor="background1"/>
    </w:rPr>
    <w:tblPr>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b"/>
    <w:uiPriority w:val="70"/>
    <w:rPr>
      <w:color w:val="FFFFFF" w:themeColor="background1"/>
    </w:rPr>
    <w:tblPr>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b"/>
    <w:uiPriority w:val="70"/>
    <w:rPr>
      <w:color w:val="FFFFFF" w:themeColor="background1"/>
    </w:rPr>
    <w:tblPr>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b"/>
    <w:uiPriority w:val="70"/>
    <w:rPr>
      <w:color w:val="FFFFFF" w:themeColor="background1"/>
    </w:rPr>
    <w:tblPr>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b"/>
    <w:uiPriority w:val="70"/>
    <w:rPr>
      <w:color w:val="FFFFFF" w:themeColor="background1"/>
    </w:rPr>
    <w:tblPr>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b"/>
    <w:uiPriority w:val="70"/>
    <w:rPr>
      <w:color w:val="FFFFFF" w:themeColor="background1"/>
    </w:rPr>
    <w:tblPr>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8">
    <w:name w:val="Colorful Shading"/>
    <w:basedOn w:val="affb"/>
    <w:uiPriority w:val="71"/>
    <w:rPr>
      <w:color w:val="000000" w:themeColor="text1"/>
    </w:rPr>
    <w:tblPr>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b"/>
    <w:uiPriority w:val="71"/>
    <w:rPr>
      <w:color w:val="000000" w:themeColor="text1"/>
    </w:rPr>
    <w:tblPr>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b"/>
    <w:uiPriority w:val="71"/>
    <w:rPr>
      <w:color w:val="000000" w:themeColor="text1"/>
    </w:rPr>
    <w:tblPr>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b"/>
    <w:uiPriority w:val="71"/>
    <w:rPr>
      <w:color w:val="000000" w:themeColor="text1"/>
    </w:rPr>
    <w:tblPr>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b"/>
    <w:uiPriority w:val="71"/>
    <w:rPr>
      <w:color w:val="000000" w:themeColor="text1"/>
    </w:rPr>
    <w:tblPr>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b"/>
    <w:uiPriority w:val="71"/>
    <w:rPr>
      <w:color w:val="000000" w:themeColor="text1"/>
    </w:rPr>
    <w:tblPr>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b"/>
    <w:uiPriority w:val="71"/>
    <w:rPr>
      <w:color w:val="000000" w:themeColor="text1"/>
    </w:rPr>
    <w:tblPr>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9">
    <w:name w:val="Colorful List"/>
    <w:basedOn w:val="affb"/>
    <w:uiPriority w:val="72"/>
    <w:rPr>
      <w:color w:val="000000" w:themeColor="text1"/>
    </w:rPr>
    <w:tblPr>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b"/>
    <w:uiPriority w:val="72"/>
    <w:rPr>
      <w:color w:val="000000" w:themeColor="text1"/>
    </w:rPr>
    <w:tblPr>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b"/>
    <w:uiPriority w:val="72"/>
    <w:rPr>
      <w:color w:val="000000" w:themeColor="text1"/>
    </w:rPr>
    <w:tblPr>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b"/>
    <w:uiPriority w:val="72"/>
    <w:rPr>
      <w:color w:val="000000" w:themeColor="text1"/>
    </w:rPr>
    <w:tblPr>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b"/>
    <w:uiPriority w:val="72"/>
    <w:rPr>
      <w:color w:val="000000" w:themeColor="text1"/>
    </w:rPr>
    <w:tblPr>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b"/>
    <w:uiPriority w:val="72"/>
    <w:rPr>
      <w:color w:val="000000" w:themeColor="text1"/>
    </w:rPr>
    <w:tblPr>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b"/>
    <w:uiPriority w:val="72"/>
    <w:rPr>
      <w:color w:val="000000" w:themeColor="text1"/>
    </w:rPr>
    <w:tblPr>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a">
    <w:name w:val="Colorful Grid"/>
    <w:basedOn w:val="affb"/>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b"/>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b"/>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b"/>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b"/>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b"/>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b"/>
    <w:uiPriority w:val="7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b">
    <w:name w:val="Strong"/>
    <w:basedOn w:val="affa"/>
    <w:qFormat/>
    <w:rPr>
      <w:b/>
      <w:bCs/>
      <w:color w:val="000000" w:themeColor="text1"/>
    </w:rPr>
  </w:style>
  <w:style w:type="character" w:styleId="afffffc">
    <w:name w:val="endnote reference"/>
    <w:basedOn w:val="affa"/>
    <w:rPr>
      <w:vertAlign w:val="superscript"/>
    </w:rPr>
  </w:style>
  <w:style w:type="character" w:styleId="afffffd">
    <w:name w:val="page number"/>
    <w:basedOn w:val="affa"/>
    <w:rPr>
      <w:rFonts w:ascii="Times New Roman" w:eastAsia="宋体" w:hAnsi="Times New Roman"/>
      <w:sz w:val="18"/>
    </w:rPr>
  </w:style>
  <w:style w:type="character" w:styleId="afffffe">
    <w:name w:val="FollowedHyperlink"/>
    <w:basedOn w:val="affa"/>
    <w:rPr>
      <w:color w:val="954F72" w:themeColor="followedHyperlink"/>
      <w:u w:val="single"/>
    </w:rPr>
  </w:style>
  <w:style w:type="character" w:styleId="affffff">
    <w:name w:val="Emphasis"/>
    <w:basedOn w:val="affa"/>
    <w:qFormat/>
    <w:rPr>
      <w:i/>
      <w:iCs/>
      <w:color w:val="auto"/>
    </w:rPr>
  </w:style>
  <w:style w:type="character" w:styleId="affffff0">
    <w:name w:val="line number"/>
    <w:basedOn w:val="affa"/>
  </w:style>
  <w:style w:type="character" w:styleId="HTML1">
    <w:name w:val="HTML Definition"/>
    <w:basedOn w:val="affa"/>
    <w:rPr>
      <w:i/>
      <w:iCs/>
    </w:rPr>
  </w:style>
  <w:style w:type="character" w:styleId="HTML2">
    <w:name w:val="HTML Typewriter"/>
    <w:basedOn w:val="affa"/>
    <w:rPr>
      <w:rFonts w:ascii="Courier New" w:hAnsi="Courier New"/>
      <w:sz w:val="20"/>
      <w:szCs w:val="20"/>
    </w:rPr>
  </w:style>
  <w:style w:type="character" w:styleId="HTML3">
    <w:name w:val="HTML Acronym"/>
    <w:basedOn w:val="affa"/>
  </w:style>
  <w:style w:type="character" w:styleId="HTML4">
    <w:name w:val="HTML Variable"/>
    <w:basedOn w:val="affa"/>
    <w:rPr>
      <w:i/>
      <w:iCs/>
    </w:rPr>
  </w:style>
  <w:style w:type="character" w:styleId="affffff1">
    <w:name w:val="Hyperlink"/>
    <w:rPr>
      <w:rFonts w:ascii="Times New Roman" w:eastAsia="宋体" w:hAnsi="Times New Roman"/>
      <w:color w:val="auto"/>
      <w:spacing w:val="0"/>
      <w:w w:val="100"/>
      <w:position w:val="0"/>
      <w:sz w:val="21"/>
      <w:u w:val="none"/>
      <w:vertAlign w:val="baseline"/>
    </w:rPr>
  </w:style>
  <w:style w:type="character" w:styleId="HTML5">
    <w:name w:val="HTML Code"/>
    <w:basedOn w:val="affa"/>
    <w:rPr>
      <w:rFonts w:ascii="Courier New" w:hAnsi="Courier New"/>
      <w:sz w:val="20"/>
      <w:szCs w:val="20"/>
    </w:rPr>
  </w:style>
  <w:style w:type="character" w:styleId="affffff2">
    <w:name w:val="annotation reference"/>
    <w:basedOn w:val="affa"/>
    <w:rPr>
      <w:sz w:val="21"/>
      <w:szCs w:val="21"/>
    </w:rPr>
  </w:style>
  <w:style w:type="character" w:styleId="HTML6">
    <w:name w:val="HTML Cite"/>
    <w:basedOn w:val="affa"/>
    <w:rPr>
      <w:i/>
      <w:iCs/>
    </w:rPr>
  </w:style>
  <w:style w:type="character" w:styleId="affffff3">
    <w:name w:val="footnote reference"/>
    <w:basedOn w:val="affa"/>
    <w:rPr>
      <w:vertAlign w:val="superscript"/>
    </w:rPr>
  </w:style>
  <w:style w:type="character" w:styleId="HTML7">
    <w:name w:val="HTML Keyboard"/>
    <w:basedOn w:val="affa"/>
    <w:rPr>
      <w:rFonts w:ascii="Courier New" w:hAnsi="Courier New"/>
      <w:sz w:val="20"/>
      <w:szCs w:val="20"/>
    </w:rPr>
  </w:style>
  <w:style w:type="character" w:styleId="HTML8">
    <w:name w:val="HTML Sample"/>
    <w:basedOn w:val="affa"/>
    <w:rPr>
      <w:rFonts w:ascii="Courier New" w:hAnsi="Courier New"/>
    </w:rPr>
  </w:style>
  <w:style w:type="paragraph" w:customStyle="1" w:styleId="HB">
    <w:name w:val="标准标志HB"/>
    <w:next w:val="aff9"/>
    <w:qFormat/>
    <w:pPr>
      <w:shd w:val="solid" w:color="FFFFFF" w:fill="FFFFFF"/>
      <w:spacing w:after="160" w:line="0" w:lineRule="atLeast"/>
      <w:jc w:val="right"/>
    </w:pPr>
    <w:rPr>
      <w:rFonts w:ascii="Britannic Bold" w:eastAsia="Britannic Bold" w:hAnsi="Britannic Bold" w:cstheme="minorBidi"/>
      <w:b/>
      <w:w w:val="110"/>
      <w:kern w:val="2"/>
      <w:sz w:val="160"/>
      <w:szCs w:val="22"/>
    </w:rPr>
  </w:style>
  <w:style w:type="paragraph" w:customStyle="1" w:styleId="GB">
    <w:name w:val="标准称谓GB"/>
    <w:next w:val="aff9"/>
    <w:qFormat/>
    <w:pPr>
      <w:widowControl w:val="0"/>
      <w:kinsoku w:val="0"/>
      <w:overflowPunct w:val="0"/>
      <w:autoSpaceDE w:val="0"/>
      <w:autoSpaceDN w:val="0"/>
      <w:spacing w:after="160" w:line="0" w:lineRule="atLeast"/>
      <w:jc w:val="distribute"/>
    </w:pPr>
    <w:rPr>
      <w:rFonts w:ascii="宋体" w:eastAsiaTheme="minorEastAsia" w:hAnsiTheme="minorHAnsi" w:cstheme="minorBidi"/>
      <w:b/>
      <w:bCs/>
      <w:w w:val="135"/>
      <w:sz w:val="52"/>
      <w:szCs w:val="22"/>
    </w:rPr>
  </w:style>
  <w:style w:type="paragraph" w:customStyle="1" w:styleId="affffff4">
    <w:name w:val="标准书脚_偶数页"/>
    <w:qFormat/>
    <w:pPr>
      <w:spacing w:before="120" w:after="160" w:line="259" w:lineRule="auto"/>
    </w:pPr>
    <w:rPr>
      <w:rFonts w:asciiTheme="minorHAnsi" w:eastAsiaTheme="minorEastAsia" w:hAnsiTheme="minorHAnsi" w:cstheme="minorBidi"/>
      <w:sz w:val="18"/>
      <w:szCs w:val="22"/>
    </w:rPr>
  </w:style>
  <w:style w:type="paragraph" w:customStyle="1" w:styleId="affffff5">
    <w:name w:val="标准书脚_奇数页"/>
    <w:qFormat/>
    <w:pPr>
      <w:spacing w:before="120" w:after="160" w:line="259" w:lineRule="auto"/>
      <w:jc w:val="right"/>
    </w:pPr>
    <w:rPr>
      <w:rFonts w:asciiTheme="minorHAnsi" w:eastAsiaTheme="minorEastAsia" w:hAnsiTheme="minorHAnsi" w:cstheme="minorBidi"/>
      <w:sz w:val="18"/>
      <w:szCs w:val="22"/>
    </w:rPr>
  </w:style>
  <w:style w:type="paragraph" w:customStyle="1" w:styleId="affffff6">
    <w:name w:val="标准书眉_奇数页"/>
    <w:next w:val="aff9"/>
    <w:qFormat/>
    <w:pPr>
      <w:tabs>
        <w:tab w:val="center" w:pos="4154"/>
        <w:tab w:val="right" w:pos="8306"/>
      </w:tabs>
      <w:spacing w:after="120" w:line="259" w:lineRule="auto"/>
      <w:jc w:val="right"/>
    </w:pPr>
    <w:rPr>
      <w:rFonts w:asciiTheme="minorHAnsi" w:eastAsiaTheme="minorEastAsia" w:hAnsiTheme="minorHAnsi" w:cstheme="minorBidi"/>
      <w:sz w:val="21"/>
      <w:szCs w:val="22"/>
    </w:rPr>
  </w:style>
  <w:style w:type="paragraph" w:customStyle="1" w:styleId="affffff7">
    <w:name w:val="标准书眉_偶数页"/>
    <w:basedOn w:val="affffff6"/>
    <w:next w:val="aff9"/>
    <w:qFormat/>
    <w:pPr>
      <w:jc w:val="left"/>
    </w:pPr>
  </w:style>
  <w:style w:type="paragraph" w:customStyle="1" w:styleId="affffff8">
    <w:name w:val="标准书眉一"/>
    <w:qFormat/>
    <w:pPr>
      <w:spacing w:after="160" w:line="259" w:lineRule="auto"/>
      <w:jc w:val="both"/>
    </w:pPr>
    <w:rPr>
      <w:rFonts w:asciiTheme="minorHAnsi" w:eastAsiaTheme="minorEastAsia" w:hAnsiTheme="minorHAnsi" w:cstheme="minorBidi"/>
      <w:sz w:val="22"/>
      <w:szCs w:val="22"/>
    </w:rPr>
  </w:style>
  <w:style w:type="paragraph" w:customStyle="1" w:styleId="affffff9">
    <w:name w:val="前言、引言标题"/>
    <w:next w:val="aff9"/>
    <w:qFormat/>
    <w:pPr>
      <w:shd w:val="clear" w:color="FFFFFF" w:fill="FFFFFF"/>
      <w:spacing w:before="640" w:after="560" w:line="259" w:lineRule="auto"/>
      <w:jc w:val="center"/>
      <w:outlineLvl w:val="0"/>
    </w:pPr>
    <w:rPr>
      <w:rFonts w:ascii="黑体" w:eastAsia="黑体" w:hAnsiTheme="minorHAnsi" w:cstheme="minorBidi"/>
      <w:sz w:val="32"/>
      <w:szCs w:val="22"/>
    </w:rPr>
  </w:style>
  <w:style w:type="paragraph" w:customStyle="1" w:styleId="affffffa">
    <w:name w:val="参考文献、索引标题"/>
    <w:basedOn w:val="affffff9"/>
    <w:next w:val="aff9"/>
    <w:qFormat/>
    <w:pPr>
      <w:spacing w:after="200"/>
    </w:pPr>
    <w:rPr>
      <w:sz w:val="21"/>
    </w:rPr>
  </w:style>
  <w:style w:type="paragraph" w:customStyle="1" w:styleId="affffffb">
    <w:name w:val="段"/>
    <w:link w:val="affffffc"/>
    <w:qFormat/>
    <w:pPr>
      <w:spacing w:after="160" w:line="259" w:lineRule="auto"/>
      <w:ind w:firstLineChars="200" w:firstLine="200"/>
      <w:jc w:val="both"/>
    </w:pPr>
    <w:rPr>
      <w:rFonts w:ascii="宋体" w:eastAsiaTheme="minorEastAsia" w:hAnsiTheme="minorHAnsi" w:cstheme="minorBidi"/>
      <w:sz w:val="21"/>
      <w:szCs w:val="22"/>
    </w:rPr>
  </w:style>
  <w:style w:type="paragraph" w:customStyle="1" w:styleId="a6">
    <w:name w:val="章标题"/>
    <w:next w:val="affffffb"/>
    <w:qFormat/>
    <w:pPr>
      <w:numPr>
        <w:numId w:val="12"/>
      </w:numPr>
      <w:spacing w:beforeLines="100" w:before="312" w:afterLines="100" w:after="312" w:line="259" w:lineRule="auto"/>
      <w:jc w:val="both"/>
      <w:outlineLvl w:val="1"/>
    </w:pPr>
    <w:rPr>
      <w:rFonts w:ascii="黑体" w:eastAsia="黑体" w:hAnsiTheme="minorHAnsi" w:cstheme="minorBidi"/>
      <w:sz w:val="21"/>
      <w:szCs w:val="22"/>
    </w:rPr>
  </w:style>
  <w:style w:type="paragraph" w:customStyle="1" w:styleId="a7">
    <w:name w:val="一级条标题"/>
    <w:next w:val="affffffb"/>
    <w:qFormat/>
    <w:pPr>
      <w:numPr>
        <w:ilvl w:val="1"/>
        <w:numId w:val="12"/>
      </w:numPr>
      <w:spacing w:beforeLines="50" w:before="156" w:afterLines="50" w:after="156" w:line="259" w:lineRule="auto"/>
      <w:ind w:left="283"/>
      <w:outlineLvl w:val="2"/>
    </w:pPr>
    <w:rPr>
      <w:rFonts w:ascii="黑体" w:eastAsia="黑体" w:hAnsiTheme="minorHAnsi" w:cstheme="minorBidi"/>
      <w:sz w:val="21"/>
      <w:szCs w:val="21"/>
    </w:rPr>
  </w:style>
  <w:style w:type="paragraph" w:customStyle="1" w:styleId="a8">
    <w:name w:val="二级条标题"/>
    <w:basedOn w:val="a7"/>
    <w:next w:val="affffffb"/>
    <w:qFormat/>
    <w:pPr>
      <w:numPr>
        <w:ilvl w:val="2"/>
      </w:numPr>
      <w:spacing w:before="50" w:after="50"/>
      <w:outlineLvl w:val="9"/>
    </w:pPr>
  </w:style>
  <w:style w:type="character" w:customStyle="1" w:styleId="1e">
    <w:name w:val="发布_1"/>
    <w:basedOn w:val="affa"/>
    <w:qFormat/>
    <w:rPr>
      <w:rFonts w:ascii="黑体" w:eastAsia="黑体"/>
      <w:spacing w:val="22"/>
      <w:w w:val="100"/>
      <w:position w:val="3"/>
      <w:sz w:val="28"/>
    </w:rPr>
  </w:style>
  <w:style w:type="paragraph" w:customStyle="1" w:styleId="GB0">
    <w:name w:val="发布部门GB"/>
    <w:next w:val="affffffb"/>
    <w:qFormat/>
    <w:pPr>
      <w:spacing w:after="160" w:line="360" w:lineRule="exact"/>
      <w:jc w:val="center"/>
    </w:pPr>
    <w:rPr>
      <w:rFonts w:ascii="宋体" w:eastAsiaTheme="minorEastAsia" w:hAnsiTheme="minorHAnsi" w:cstheme="minorBidi"/>
      <w:b/>
      <w:sz w:val="36"/>
      <w:szCs w:val="22"/>
    </w:rPr>
  </w:style>
  <w:style w:type="paragraph" w:customStyle="1" w:styleId="affffffd">
    <w:name w:val="发布日期"/>
    <w:qFormat/>
    <w:pPr>
      <w:spacing w:after="160" w:line="259" w:lineRule="auto"/>
    </w:pPr>
    <w:rPr>
      <w:rFonts w:ascii="黑体" w:eastAsia="黑体" w:hAnsi="黑体" w:cstheme="minorBidi"/>
      <w:sz w:val="28"/>
      <w:szCs w:val="22"/>
    </w:rPr>
  </w:style>
  <w:style w:type="paragraph" w:customStyle="1" w:styleId="1f">
    <w:name w:val="封面标准号1"/>
    <w:qFormat/>
    <w:pPr>
      <w:widowControl w:val="0"/>
      <w:kinsoku w:val="0"/>
      <w:overflowPunct w:val="0"/>
      <w:autoSpaceDE w:val="0"/>
      <w:autoSpaceDN w:val="0"/>
      <w:spacing w:after="160" w:line="360" w:lineRule="exact"/>
      <w:jc w:val="right"/>
      <w:textAlignment w:val="center"/>
    </w:pPr>
    <w:rPr>
      <w:rFonts w:ascii="黑体" w:eastAsia="黑体" w:hAnsiTheme="minorHAnsi" w:cstheme="minorBidi"/>
      <w:sz w:val="28"/>
      <w:szCs w:val="22"/>
    </w:rPr>
  </w:style>
  <w:style w:type="paragraph" w:customStyle="1" w:styleId="2f5">
    <w:name w:val="封面标准号2"/>
    <w:basedOn w:val="1f"/>
    <w:qFormat/>
    <w:pPr>
      <w:adjustRightInd w:val="0"/>
      <w:spacing w:before="357" w:line="280" w:lineRule="exact"/>
    </w:pPr>
  </w:style>
  <w:style w:type="paragraph" w:customStyle="1" w:styleId="affffffe">
    <w:name w:val="封面标准代替信息"/>
    <w:basedOn w:val="2f5"/>
    <w:qFormat/>
    <w:pPr>
      <w:spacing w:before="0" w:line="360" w:lineRule="exact"/>
    </w:pPr>
    <w:rPr>
      <w:rFonts w:hAnsi="黑体"/>
      <w:sz w:val="21"/>
    </w:rPr>
  </w:style>
  <w:style w:type="paragraph" w:customStyle="1" w:styleId="afffffff">
    <w:name w:val="封面标准名称"/>
    <w:qFormat/>
    <w:pPr>
      <w:widowControl w:val="0"/>
      <w:spacing w:after="160" w:line="680" w:lineRule="exact"/>
      <w:jc w:val="center"/>
      <w:textAlignment w:val="center"/>
    </w:pPr>
    <w:rPr>
      <w:rFonts w:ascii="黑体" w:eastAsia="黑体" w:hAnsiTheme="minorHAnsi" w:cstheme="minorBidi"/>
      <w:sz w:val="52"/>
      <w:szCs w:val="22"/>
    </w:rPr>
  </w:style>
  <w:style w:type="paragraph" w:customStyle="1" w:styleId="afffffff0">
    <w:name w:val="封面标准文稿编辑信息"/>
    <w:qFormat/>
    <w:pPr>
      <w:spacing w:before="180" w:after="160" w:line="180" w:lineRule="exact"/>
      <w:jc w:val="center"/>
    </w:pPr>
    <w:rPr>
      <w:rFonts w:ascii="宋体" w:eastAsiaTheme="minorEastAsia" w:hAnsiTheme="minorHAnsi" w:cstheme="minorBidi"/>
      <w:sz w:val="21"/>
      <w:szCs w:val="22"/>
    </w:rPr>
  </w:style>
  <w:style w:type="paragraph" w:customStyle="1" w:styleId="afffffff1">
    <w:name w:val="封面标准文稿类别"/>
    <w:qFormat/>
    <w:pPr>
      <w:spacing w:before="440" w:after="160" w:line="400" w:lineRule="exact"/>
      <w:jc w:val="center"/>
    </w:pPr>
    <w:rPr>
      <w:rFonts w:ascii="宋体" w:eastAsiaTheme="minorEastAsia" w:hAnsiTheme="minorHAnsi" w:cstheme="minorBidi"/>
      <w:sz w:val="24"/>
      <w:szCs w:val="22"/>
    </w:rPr>
  </w:style>
  <w:style w:type="paragraph" w:customStyle="1" w:styleId="afffffff2">
    <w:name w:val="封面标准英文名称"/>
    <w:qFormat/>
    <w:pPr>
      <w:widowControl w:val="0"/>
      <w:spacing w:before="330" w:after="160" w:line="400" w:lineRule="exact"/>
      <w:jc w:val="center"/>
    </w:pPr>
    <w:rPr>
      <w:rFonts w:ascii="黑体" w:eastAsia="黑体" w:hAnsiTheme="minorHAnsi" w:cstheme="minorBidi"/>
      <w:sz w:val="28"/>
      <w:szCs w:val="22"/>
    </w:rPr>
  </w:style>
  <w:style w:type="paragraph" w:customStyle="1" w:styleId="afffffff3">
    <w:name w:val="封面一致性程度标识"/>
    <w:qFormat/>
    <w:pPr>
      <w:spacing w:before="680" w:after="160" w:line="400" w:lineRule="exact"/>
      <w:jc w:val="center"/>
    </w:pPr>
    <w:rPr>
      <w:rFonts w:ascii="黑体" w:eastAsia="黑体" w:hAnsi="黑体" w:cstheme="minorBidi"/>
      <w:sz w:val="28"/>
      <w:szCs w:val="22"/>
    </w:rPr>
  </w:style>
  <w:style w:type="paragraph" w:customStyle="1" w:styleId="afffffff4">
    <w:name w:val="封面正文"/>
    <w:qFormat/>
    <w:pPr>
      <w:spacing w:after="160" w:line="259" w:lineRule="auto"/>
      <w:jc w:val="both"/>
    </w:pPr>
    <w:rPr>
      <w:rFonts w:asciiTheme="minorHAnsi" w:eastAsiaTheme="minorEastAsia" w:hAnsiTheme="minorHAnsi" w:cstheme="minorBidi"/>
      <w:sz w:val="22"/>
      <w:szCs w:val="22"/>
    </w:rPr>
  </w:style>
  <w:style w:type="paragraph" w:customStyle="1" w:styleId="af8">
    <w:name w:val="附录标识"/>
    <w:basedOn w:val="aff9"/>
    <w:next w:val="aff9"/>
    <w:qFormat/>
    <w:pPr>
      <w:keepNext/>
      <w:numPr>
        <w:numId w:val="13"/>
      </w:numPr>
      <w:shd w:val="clear" w:color="FFFFFF" w:fill="FFFFFF"/>
      <w:tabs>
        <w:tab w:val="left" w:pos="6405"/>
      </w:tabs>
      <w:spacing w:before="640" w:after="280"/>
      <w:jc w:val="center"/>
      <w:outlineLvl w:val="0"/>
    </w:pPr>
    <w:rPr>
      <w:rFonts w:ascii="黑体" w:eastAsia="黑体"/>
      <w:szCs w:val="20"/>
    </w:rPr>
  </w:style>
  <w:style w:type="paragraph" w:customStyle="1" w:styleId="af6">
    <w:name w:val="附录表标题"/>
    <w:basedOn w:val="aff9"/>
    <w:next w:val="aff9"/>
    <w:qFormat/>
    <w:pPr>
      <w:numPr>
        <w:ilvl w:val="1"/>
        <w:numId w:val="14"/>
      </w:numPr>
      <w:spacing w:beforeLines="50" w:before="50" w:afterLines="50" w:after="50"/>
      <w:ind w:left="0"/>
      <w:jc w:val="center"/>
    </w:pPr>
    <w:rPr>
      <w:rFonts w:ascii="黑体" w:eastAsia="黑体"/>
      <w:szCs w:val="21"/>
    </w:rPr>
  </w:style>
  <w:style w:type="paragraph" w:customStyle="1" w:styleId="af9">
    <w:name w:val="附录章标题"/>
    <w:next w:val="affffffb"/>
    <w:qFormat/>
    <w:pPr>
      <w:numPr>
        <w:ilvl w:val="1"/>
        <w:numId w:val="13"/>
      </w:numPr>
      <w:wordWrap w:val="0"/>
      <w:overflowPunct w:val="0"/>
      <w:autoSpaceDE w:val="0"/>
      <w:spacing w:beforeLines="100" w:before="100" w:afterLines="100" w:after="100" w:line="259" w:lineRule="auto"/>
      <w:jc w:val="both"/>
      <w:textAlignment w:val="baseline"/>
      <w:outlineLvl w:val="1"/>
    </w:pPr>
    <w:rPr>
      <w:rFonts w:ascii="黑体" w:eastAsia="黑体" w:hAnsiTheme="minorHAnsi" w:cstheme="minorBidi"/>
      <w:kern w:val="21"/>
      <w:sz w:val="21"/>
      <w:szCs w:val="22"/>
    </w:rPr>
  </w:style>
  <w:style w:type="paragraph" w:customStyle="1" w:styleId="afa">
    <w:name w:val="附录一级条标题"/>
    <w:basedOn w:val="af9"/>
    <w:next w:val="affffffb"/>
    <w:qFormat/>
    <w:pPr>
      <w:numPr>
        <w:ilvl w:val="2"/>
      </w:numPr>
      <w:autoSpaceDN w:val="0"/>
      <w:spacing w:beforeLines="50" w:before="50" w:afterLines="50" w:after="50"/>
      <w:outlineLvl w:val="9"/>
    </w:pPr>
  </w:style>
  <w:style w:type="paragraph" w:customStyle="1" w:styleId="afb">
    <w:name w:val="附录二级条标题"/>
    <w:basedOn w:val="aff9"/>
    <w:next w:val="affffffb"/>
    <w:qFormat/>
    <w:pPr>
      <w:numPr>
        <w:ilvl w:val="3"/>
        <w:numId w:val="13"/>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c">
    <w:name w:val="附录三级条标题"/>
    <w:basedOn w:val="afb"/>
    <w:next w:val="affffffb"/>
    <w:qFormat/>
    <w:pPr>
      <w:numPr>
        <w:ilvl w:val="4"/>
      </w:numPr>
    </w:pPr>
  </w:style>
  <w:style w:type="paragraph" w:customStyle="1" w:styleId="afd">
    <w:name w:val="附录四级条标题"/>
    <w:basedOn w:val="afc"/>
    <w:next w:val="affffffb"/>
    <w:qFormat/>
    <w:pPr>
      <w:numPr>
        <w:ilvl w:val="5"/>
      </w:numPr>
    </w:pPr>
  </w:style>
  <w:style w:type="paragraph" w:customStyle="1" w:styleId="ad">
    <w:name w:val="附录图标题"/>
    <w:basedOn w:val="aff9"/>
    <w:next w:val="aff9"/>
    <w:qFormat/>
    <w:pPr>
      <w:numPr>
        <w:ilvl w:val="1"/>
        <w:numId w:val="15"/>
      </w:numPr>
      <w:spacing w:beforeLines="50" w:before="50" w:afterLines="50" w:after="50"/>
      <w:jc w:val="center"/>
    </w:pPr>
    <w:rPr>
      <w:rFonts w:ascii="黑体" w:eastAsia="黑体"/>
      <w:szCs w:val="21"/>
    </w:rPr>
  </w:style>
  <w:style w:type="paragraph" w:customStyle="1" w:styleId="afe">
    <w:name w:val="附录五级条标题"/>
    <w:basedOn w:val="afd"/>
    <w:next w:val="affffffb"/>
    <w:qFormat/>
    <w:pPr>
      <w:numPr>
        <w:ilvl w:val="6"/>
      </w:numPr>
      <w:outlineLvl w:val="6"/>
    </w:pPr>
  </w:style>
  <w:style w:type="character" w:customStyle="1" w:styleId="afffffff5">
    <w:name w:val="个人答复风格"/>
    <w:basedOn w:val="affa"/>
    <w:qFormat/>
    <w:rPr>
      <w:rFonts w:ascii="Arial" w:eastAsia="宋体" w:hAnsi="Arial" w:cs="Arial"/>
      <w:color w:val="auto"/>
      <w:sz w:val="20"/>
    </w:rPr>
  </w:style>
  <w:style w:type="character" w:customStyle="1" w:styleId="afffffff6">
    <w:name w:val="个人撰写风格"/>
    <w:basedOn w:val="affa"/>
    <w:qFormat/>
    <w:rPr>
      <w:rFonts w:ascii="Arial" w:eastAsia="宋体" w:hAnsi="Arial" w:cs="Arial"/>
      <w:color w:val="auto"/>
      <w:sz w:val="20"/>
    </w:rPr>
  </w:style>
  <w:style w:type="paragraph" w:customStyle="1" w:styleId="aff8">
    <w:name w:val="列项——"/>
    <w:qFormat/>
    <w:pPr>
      <w:widowControl w:val="0"/>
      <w:numPr>
        <w:numId w:val="16"/>
      </w:numPr>
      <w:tabs>
        <w:tab w:val="clear" w:pos="1140"/>
        <w:tab w:val="left" w:pos="854"/>
      </w:tabs>
      <w:spacing w:after="160" w:line="259" w:lineRule="auto"/>
      <w:ind w:leftChars="200" w:left="200" w:hangingChars="200" w:hanging="200"/>
      <w:jc w:val="both"/>
    </w:pPr>
    <w:rPr>
      <w:rFonts w:ascii="宋体" w:eastAsiaTheme="minorEastAsia" w:hAnsiTheme="minorHAnsi" w:cstheme="minorBidi"/>
      <w:sz w:val="21"/>
      <w:szCs w:val="22"/>
    </w:rPr>
  </w:style>
  <w:style w:type="paragraph" w:customStyle="1" w:styleId="afffffff7">
    <w:name w:val="目次、标准名称标题"/>
    <w:basedOn w:val="affffff9"/>
    <w:next w:val="affffffb"/>
    <w:qFormat/>
    <w:pPr>
      <w:spacing w:line="460" w:lineRule="exact"/>
      <w:outlineLvl w:val="9"/>
    </w:pPr>
  </w:style>
  <w:style w:type="paragraph" w:customStyle="1" w:styleId="afffffff8">
    <w:name w:val="目次、索引正文"/>
    <w:qFormat/>
    <w:pPr>
      <w:spacing w:after="160" w:line="320" w:lineRule="exact"/>
      <w:jc w:val="both"/>
    </w:pPr>
    <w:rPr>
      <w:rFonts w:ascii="宋体" w:eastAsiaTheme="minorEastAsia" w:hAnsiTheme="minorHAnsi" w:cstheme="minorBidi"/>
      <w:sz w:val="21"/>
      <w:szCs w:val="22"/>
    </w:rPr>
  </w:style>
  <w:style w:type="paragraph" w:customStyle="1" w:styleId="afffffff9">
    <w:name w:val="其他标准称谓"/>
    <w:qFormat/>
    <w:pPr>
      <w:spacing w:after="160" w:line="0" w:lineRule="atLeast"/>
      <w:jc w:val="distribute"/>
    </w:pPr>
    <w:rPr>
      <w:rFonts w:ascii="黑体" w:eastAsia="黑体" w:hAnsi="宋体" w:cstheme="minorBidi"/>
      <w:sz w:val="52"/>
      <w:szCs w:val="22"/>
    </w:rPr>
  </w:style>
  <w:style w:type="paragraph" w:customStyle="1" w:styleId="afffffffa">
    <w:name w:val="其他发布部门"/>
    <w:basedOn w:val="GB0"/>
    <w:qFormat/>
    <w:pPr>
      <w:framePr w:wrap="around" w:hAnchor="text" w:y="1"/>
      <w:spacing w:line="0" w:lineRule="atLeast"/>
    </w:pPr>
    <w:rPr>
      <w:rFonts w:ascii="黑体" w:eastAsia="黑体"/>
      <w:b w:val="0"/>
    </w:rPr>
  </w:style>
  <w:style w:type="paragraph" w:customStyle="1" w:styleId="a9">
    <w:name w:val="三级条标题"/>
    <w:basedOn w:val="a8"/>
    <w:next w:val="affffffb"/>
    <w:qFormat/>
    <w:pPr>
      <w:numPr>
        <w:ilvl w:val="3"/>
      </w:numPr>
    </w:pPr>
  </w:style>
  <w:style w:type="paragraph" w:customStyle="1" w:styleId="afffffffb">
    <w:name w:val="实施日期"/>
    <w:basedOn w:val="affffffd"/>
    <w:qFormat/>
    <w:pPr>
      <w:jc w:val="right"/>
    </w:pPr>
  </w:style>
  <w:style w:type="paragraph" w:customStyle="1" w:styleId="a4">
    <w:name w:val="示例"/>
    <w:next w:val="aff9"/>
    <w:qFormat/>
    <w:pPr>
      <w:widowControl w:val="0"/>
      <w:numPr>
        <w:numId w:val="17"/>
      </w:numPr>
      <w:spacing w:after="160" w:line="259" w:lineRule="auto"/>
      <w:jc w:val="both"/>
    </w:pPr>
    <w:rPr>
      <w:rFonts w:ascii="宋体" w:eastAsiaTheme="minorEastAsia" w:hAnsiTheme="minorHAnsi" w:cstheme="minorBidi"/>
      <w:sz w:val="18"/>
      <w:szCs w:val="18"/>
    </w:rPr>
  </w:style>
  <w:style w:type="paragraph" w:customStyle="1" w:styleId="af1">
    <w:name w:val="数字编号列项（二级）"/>
    <w:qFormat/>
    <w:pPr>
      <w:numPr>
        <w:ilvl w:val="1"/>
        <w:numId w:val="18"/>
      </w:numPr>
      <w:spacing w:after="160" w:line="259" w:lineRule="auto"/>
      <w:jc w:val="both"/>
    </w:pPr>
    <w:rPr>
      <w:rFonts w:ascii="宋体" w:eastAsiaTheme="minorEastAsia" w:hAnsiTheme="minorHAnsi" w:cstheme="minorBidi"/>
      <w:sz w:val="21"/>
      <w:szCs w:val="22"/>
    </w:rPr>
  </w:style>
  <w:style w:type="paragraph" w:customStyle="1" w:styleId="aa">
    <w:name w:val="四级条标题"/>
    <w:basedOn w:val="a9"/>
    <w:next w:val="affffffb"/>
    <w:qFormat/>
    <w:pPr>
      <w:numPr>
        <w:ilvl w:val="4"/>
      </w:numPr>
    </w:pPr>
  </w:style>
  <w:style w:type="paragraph" w:customStyle="1" w:styleId="af4">
    <w:name w:val="条文脚注"/>
    <w:basedOn w:val="affff8"/>
    <w:link w:val="Charf4"/>
    <w:qFormat/>
    <w:pPr>
      <w:numPr>
        <w:numId w:val="19"/>
      </w:numPr>
      <w:ind w:firstLineChars="0" w:firstLine="0"/>
      <w:jc w:val="both"/>
    </w:pPr>
    <w:rPr>
      <w:rFonts w:ascii="宋体"/>
    </w:rPr>
  </w:style>
  <w:style w:type="paragraph" w:customStyle="1" w:styleId="afffffffc">
    <w:name w:val="图表脚注"/>
    <w:next w:val="affffffb"/>
    <w:qFormat/>
    <w:pPr>
      <w:spacing w:after="160" w:line="259" w:lineRule="auto"/>
      <w:ind w:leftChars="200" w:left="300" w:hangingChars="100" w:hanging="100"/>
      <w:jc w:val="both"/>
    </w:pPr>
    <w:rPr>
      <w:rFonts w:ascii="宋体" w:eastAsiaTheme="minorEastAsia" w:hAnsiTheme="minorHAnsi" w:cstheme="minorBidi"/>
      <w:sz w:val="18"/>
      <w:szCs w:val="22"/>
    </w:rPr>
  </w:style>
  <w:style w:type="paragraph" w:customStyle="1" w:styleId="afffffffd">
    <w:name w:val="文献分类号"/>
    <w:qFormat/>
    <w:pPr>
      <w:framePr w:hSpace="180" w:vSpace="180" w:wrap="around" w:hAnchor="margin" w:y="1" w:anchorLock="1"/>
      <w:widowControl w:val="0"/>
      <w:spacing w:after="160" w:line="259" w:lineRule="auto"/>
      <w:textAlignment w:val="center"/>
    </w:pPr>
    <w:rPr>
      <w:rFonts w:asciiTheme="minorHAnsi" w:eastAsia="黑体" w:hAnsiTheme="minorHAnsi" w:cstheme="minorBidi"/>
      <w:sz w:val="21"/>
      <w:szCs w:val="22"/>
    </w:rPr>
  </w:style>
  <w:style w:type="paragraph" w:customStyle="1" w:styleId="afffffffe">
    <w:name w:val="无标题条"/>
    <w:next w:val="affffffb"/>
    <w:qFormat/>
    <w:pPr>
      <w:spacing w:after="160" w:line="259" w:lineRule="auto"/>
      <w:jc w:val="both"/>
    </w:pPr>
    <w:rPr>
      <w:rFonts w:asciiTheme="minorHAnsi" w:eastAsiaTheme="minorEastAsia" w:hAnsiTheme="minorHAnsi" w:cstheme="minorBidi"/>
      <w:sz w:val="21"/>
      <w:szCs w:val="22"/>
    </w:rPr>
  </w:style>
  <w:style w:type="paragraph" w:customStyle="1" w:styleId="ab">
    <w:name w:val="五级条标题"/>
    <w:basedOn w:val="aa"/>
    <w:next w:val="affffffb"/>
    <w:qFormat/>
    <w:pPr>
      <w:numPr>
        <w:ilvl w:val="5"/>
      </w:numPr>
    </w:pPr>
  </w:style>
  <w:style w:type="paragraph" w:customStyle="1" w:styleId="a2">
    <w:name w:val="正文表标题"/>
    <w:next w:val="affffffb"/>
    <w:qFormat/>
    <w:pPr>
      <w:numPr>
        <w:ilvl w:val="1"/>
        <w:numId w:val="20"/>
      </w:numPr>
      <w:tabs>
        <w:tab w:val="left" w:pos="360"/>
      </w:tabs>
      <w:spacing w:beforeLines="50" w:before="156" w:afterLines="50" w:after="156" w:line="259" w:lineRule="auto"/>
      <w:jc w:val="center"/>
    </w:pPr>
    <w:rPr>
      <w:rFonts w:ascii="黑体" w:eastAsia="黑体" w:hAnsiTheme="minorHAnsi" w:cstheme="minorBidi"/>
      <w:sz w:val="21"/>
      <w:szCs w:val="21"/>
    </w:rPr>
  </w:style>
  <w:style w:type="paragraph" w:customStyle="1" w:styleId="af3">
    <w:name w:val="正文图标题"/>
    <w:basedOn w:val="a2"/>
    <w:next w:val="affffffb"/>
    <w:qFormat/>
    <w:pPr>
      <w:numPr>
        <w:ilvl w:val="0"/>
        <w:numId w:val="21"/>
      </w:numPr>
      <w:tabs>
        <w:tab w:val="clear" w:pos="360"/>
      </w:tabs>
    </w:pPr>
  </w:style>
  <w:style w:type="paragraph" w:customStyle="1" w:styleId="aff">
    <w:name w:val="注："/>
    <w:next w:val="aff9"/>
    <w:qFormat/>
    <w:pPr>
      <w:widowControl w:val="0"/>
      <w:numPr>
        <w:numId w:val="22"/>
      </w:numPr>
      <w:autoSpaceDE w:val="0"/>
      <w:autoSpaceDN w:val="0"/>
      <w:spacing w:after="160" w:line="259" w:lineRule="auto"/>
      <w:jc w:val="both"/>
    </w:pPr>
    <w:rPr>
      <w:rFonts w:ascii="宋体" w:eastAsiaTheme="minorEastAsia" w:hAnsiTheme="minorHAnsi" w:cstheme="minorBidi"/>
      <w:sz w:val="18"/>
      <w:szCs w:val="18"/>
    </w:rPr>
  </w:style>
  <w:style w:type="paragraph" w:customStyle="1" w:styleId="a1">
    <w:name w:val="注×："/>
    <w:qFormat/>
    <w:pPr>
      <w:widowControl w:val="0"/>
      <w:numPr>
        <w:numId w:val="23"/>
      </w:numPr>
      <w:autoSpaceDE w:val="0"/>
      <w:autoSpaceDN w:val="0"/>
      <w:spacing w:after="160" w:line="259" w:lineRule="auto"/>
      <w:jc w:val="both"/>
    </w:pPr>
    <w:rPr>
      <w:rFonts w:ascii="黑体" w:eastAsiaTheme="minorEastAsia" w:hAnsiTheme="minorHAnsi" w:cstheme="minorBidi"/>
      <w:sz w:val="18"/>
      <w:szCs w:val="18"/>
    </w:rPr>
  </w:style>
  <w:style w:type="paragraph" w:customStyle="1" w:styleId="af0">
    <w:name w:val="字母编号列项（一级）"/>
    <w:qFormat/>
    <w:pPr>
      <w:numPr>
        <w:numId w:val="18"/>
      </w:numPr>
      <w:spacing w:after="160" w:line="259" w:lineRule="auto"/>
      <w:jc w:val="both"/>
    </w:pPr>
    <w:rPr>
      <w:rFonts w:ascii="宋体" w:eastAsiaTheme="minorEastAsia" w:hAnsiTheme="minorHAnsi" w:cstheme="minorBidi"/>
      <w:sz w:val="21"/>
      <w:szCs w:val="22"/>
    </w:rPr>
  </w:style>
  <w:style w:type="paragraph" w:customStyle="1" w:styleId="ae">
    <w:name w:val="引言一级条标题"/>
    <w:basedOn w:val="aff9"/>
    <w:next w:val="affffffb"/>
    <w:qFormat/>
    <w:pPr>
      <w:numPr>
        <w:numId w:val="24"/>
      </w:numPr>
      <w:tabs>
        <w:tab w:val="clear" w:pos="360"/>
      </w:tabs>
      <w:spacing w:beforeLines="50" w:before="50" w:afterLines="50" w:after="50"/>
    </w:pPr>
    <w:rPr>
      <w:rFonts w:eastAsia="黑体"/>
    </w:rPr>
  </w:style>
  <w:style w:type="paragraph" w:customStyle="1" w:styleId="af2">
    <w:name w:val="示例×："/>
    <w:basedOn w:val="aff9"/>
    <w:qFormat/>
    <w:pPr>
      <w:numPr>
        <w:numId w:val="25"/>
      </w:numPr>
    </w:pPr>
    <w:rPr>
      <w:rFonts w:ascii="宋体"/>
      <w:sz w:val="18"/>
      <w:szCs w:val="18"/>
    </w:rPr>
  </w:style>
  <w:style w:type="paragraph" w:customStyle="1" w:styleId="aff0">
    <w:name w:val="工程建设章标题"/>
    <w:next w:val="affffffb"/>
    <w:qFormat/>
    <w:pPr>
      <w:numPr>
        <w:ilvl w:val="1"/>
        <w:numId w:val="26"/>
      </w:numPr>
      <w:spacing w:before="640" w:after="560" w:line="480" w:lineRule="exact"/>
      <w:jc w:val="center"/>
      <w:outlineLvl w:val="1"/>
    </w:pPr>
    <w:rPr>
      <w:rFonts w:ascii="黑体" w:eastAsia="黑体" w:hAnsiTheme="minorHAnsi" w:cstheme="minorBidi"/>
      <w:b/>
      <w:sz w:val="28"/>
      <w:szCs w:val="22"/>
    </w:rPr>
  </w:style>
  <w:style w:type="paragraph" w:customStyle="1" w:styleId="aff1">
    <w:name w:val="工程建设节标题"/>
    <w:basedOn w:val="aff0"/>
    <w:next w:val="affffffb"/>
    <w:qFormat/>
    <w:pPr>
      <w:numPr>
        <w:ilvl w:val="2"/>
      </w:numPr>
      <w:spacing w:before="400" w:after="400" w:line="240" w:lineRule="auto"/>
      <w:outlineLvl w:val="2"/>
    </w:pPr>
    <w:rPr>
      <w:sz w:val="21"/>
    </w:rPr>
  </w:style>
  <w:style w:type="paragraph" w:customStyle="1" w:styleId="aff2">
    <w:name w:val="工程建设条标题"/>
    <w:basedOn w:val="aff1"/>
    <w:next w:val="affffffb"/>
    <w:qFormat/>
    <w:pPr>
      <w:numPr>
        <w:ilvl w:val="3"/>
      </w:numPr>
      <w:spacing w:before="0" w:after="0"/>
      <w:jc w:val="left"/>
      <w:outlineLvl w:val="3"/>
    </w:pPr>
    <w:rPr>
      <w:b w:val="0"/>
    </w:rPr>
  </w:style>
  <w:style w:type="paragraph" w:customStyle="1" w:styleId="aff3">
    <w:name w:val="工程建设表标题"/>
    <w:basedOn w:val="aff2"/>
    <w:qFormat/>
    <w:pPr>
      <w:numPr>
        <w:ilvl w:val="4"/>
      </w:numPr>
      <w:jc w:val="center"/>
      <w:outlineLvl w:val="4"/>
    </w:pPr>
  </w:style>
  <w:style w:type="paragraph" w:customStyle="1" w:styleId="aff4">
    <w:name w:val="工程建设图标题"/>
    <w:basedOn w:val="aff2"/>
    <w:qFormat/>
    <w:pPr>
      <w:numPr>
        <w:ilvl w:val="5"/>
      </w:numPr>
      <w:jc w:val="center"/>
      <w:outlineLvl w:val="5"/>
    </w:pPr>
  </w:style>
  <w:style w:type="paragraph" w:customStyle="1" w:styleId="aff5">
    <w:name w:val="工程建设公式标题"/>
    <w:basedOn w:val="aff2"/>
    <w:qFormat/>
    <w:pPr>
      <w:numPr>
        <w:ilvl w:val="6"/>
      </w:numPr>
      <w:jc w:val="center"/>
      <w:outlineLvl w:val="6"/>
    </w:pPr>
  </w:style>
  <w:style w:type="paragraph" w:customStyle="1" w:styleId="aff7">
    <w:name w:val="工程建设无节条标题"/>
    <w:basedOn w:val="aff9"/>
    <w:next w:val="affffffb"/>
    <w:qFormat/>
    <w:pPr>
      <w:numPr>
        <w:ilvl w:val="8"/>
        <w:numId w:val="26"/>
      </w:numPr>
      <w:tabs>
        <w:tab w:val="clear" w:pos="720"/>
      </w:tabs>
      <w:outlineLvl w:val="3"/>
    </w:pPr>
  </w:style>
  <w:style w:type="paragraph" w:customStyle="1" w:styleId="aff6">
    <w:name w:val="工程建设款标题"/>
    <w:basedOn w:val="aff2"/>
    <w:qFormat/>
    <w:pPr>
      <w:numPr>
        <w:ilvl w:val="7"/>
      </w:numPr>
      <w:outlineLvl w:val="9"/>
    </w:pPr>
  </w:style>
  <w:style w:type="paragraph" w:customStyle="1" w:styleId="affffffff">
    <w:name w:val="名称"/>
    <w:basedOn w:val="affffff9"/>
    <w:next w:val="affffffb"/>
    <w:qFormat/>
    <w:pPr>
      <w:spacing w:line="460" w:lineRule="exact"/>
      <w:outlineLvl w:val="9"/>
    </w:pPr>
  </w:style>
  <w:style w:type="paragraph" w:customStyle="1" w:styleId="a3">
    <w:name w:val="正文表标题续表"/>
    <w:basedOn w:val="a2"/>
    <w:next w:val="affffffb"/>
    <w:qFormat/>
    <w:pPr>
      <w:numPr>
        <w:ilvl w:val="2"/>
      </w:numPr>
    </w:pPr>
  </w:style>
  <w:style w:type="paragraph" w:customStyle="1" w:styleId="af7">
    <w:name w:val="附录表标题续表"/>
    <w:basedOn w:val="af6"/>
    <w:next w:val="affffffb"/>
    <w:qFormat/>
    <w:pPr>
      <w:numPr>
        <w:ilvl w:val="2"/>
      </w:numPr>
    </w:pPr>
  </w:style>
  <w:style w:type="paragraph" w:customStyle="1" w:styleId="affffffff0">
    <w:name w:val="术语定义二级条标题"/>
    <w:basedOn w:val="a8"/>
    <w:next w:val="affffffb"/>
    <w:qFormat/>
    <w:pPr>
      <w:spacing w:beforeLines="0" w:before="0" w:afterLines="0" w:after="0"/>
    </w:pPr>
  </w:style>
  <w:style w:type="paragraph" w:customStyle="1" w:styleId="affffffff1">
    <w:name w:val="术语定义三级条标题"/>
    <w:basedOn w:val="a9"/>
    <w:next w:val="affffffb"/>
    <w:qFormat/>
    <w:pPr>
      <w:spacing w:beforeLines="0" w:before="0" w:afterLines="0" w:after="0"/>
    </w:pPr>
  </w:style>
  <w:style w:type="paragraph" w:customStyle="1" w:styleId="affffffff2">
    <w:name w:val="式中"/>
    <w:qFormat/>
    <w:pPr>
      <w:spacing w:after="160" w:line="259" w:lineRule="auto"/>
      <w:ind w:leftChars="200" w:left="200"/>
    </w:pPr>
    <w:rPr>
      <w:rFonts w:ascii="宋体" w:eastAsiaTheme="minorEastAsia" w:hAnsiTheme="minorHAnsi" w:cstheme="minorBidi"/>
      <w:sz w:val="21"/>
      <w:szCs w:val="22"/>
    </w:rPr>
  </w:style>
  <w:style w:type="paragraph" w:customStyle="1" w:styleId="affffffff3">
    <w:name w:val="术语定义四级条标题"/>
    <w:basedOn w:val="aa"/>
    <w:next w:val="affffffb"/>
    <w:qFormat/>
    <w:pPr>
      <w:spacing w:beforeLines="0" w:before="0" w:afterLines="0" w:after="0"/>
    </w:pPr>
  </w:style>
  <w:style w:type="paragraph" w:customStyle="1" w:styleId="affffffff4">
    <w:name w:val="术语定义五级条标题"/>
    <w:basedOn w:val="ab"/>
    <w:next w:val="affffffb"/>
    <w:qFormat/>
    <w:pPr>
      <w:spacing w:beforeLines="0" w:before="0" w:afterLines="0" w:after="0"/>
    </w:pPr>
  </w:style>
  <w:style w:type="paragraph" w:customStyle="1" w:styleId="affffffff5">
    <w:name w:val="术语定义一级条标题"/>
    <w:basedOn w:val="a7"/>
    <w:next w:val="affffffb"/>
    <w:qFormat/>
    <w:pPr>
      <w:spacing w:beforeLines="0" w:before="0" w:afterLines="0" w:after="0"/>
      <w:outlineLvl w:val="9"/>
    </w:pPr>
  </w:style>
  <w:style w:type="paragraph" w:customStyle="1" w:styleId="affffffff6">
    <w:name w:val="条文说明"/>
    <w:basedOn w:val="affffffff"/>
    <w:qFormat/>
  </w:style>
  <w:style w:type="paragraph" w:customStyle="1" w:styleId="a5">
    <w:name w:val="列项·"/>
    <w:qFormat/>
    <w:pPr>
      <w:numPr>
        <w:numId w:val="27"/>
      </w:numPr>
      <w:tabs>
        <w:tab w:val="left" w:pos="840"/>
      </w:tabs>
      <w:spacing w:after="160" w:line="259" w:lineRule="auto"/>
      <w:ind w:leftChars="200" w:left="200" w:hangingChars="200" w:hanging="200"/>
      <w:jc w:val="both"/>
    </w:pPr>
    <w:rPr>
      <w:rFonts w:ascii="宋体" w:eastAsiaTheme="minorEastAsia" w:hAnsiTheme="minorHAnsi" w:cstheme="minorBidi"/>
      <w:sz w:val="21"/>
      <w:szCs w:val="22"/>
    </w:rPr>
  </w:style>
  <w:style w:type="paragraph" w:customStyle="1" w:styleId="affffffff7">
    <w:name w:val="二级无标题条"/>
    <w:basedOn w:val="a8"/>
    <w:qFormat/>
    <w:pPr>
      <w:spacing w:beforeLines="0" w:before="0" w:afterLines="0" w:after="0"/>
    </w:pPr>
    <w:rPr>
      <w:rFonts w:eastAsiaTheme="majorEastAsia"/>
    </w:rPr>
  </w:style>
  <w:style w:type="paragraph" w:customStyle="1" w:styleId="affffffff8">
    <w:name w:val="三级无标题条"/>
    <w:basedOn w:val="a9"/>
    <w:qFormat/>
    <w:pPr>
      <w:spacing w:beforeLines="0" w:before="0" w:afterLines="0" w:after="0"/>
    </w:pPr>
    <w:rPr>
      <w:rFonts w:eastAsiaTheme="majorEastAsia"/>
    </w:rPr>
  </w:style>
  <w:style w:type="paragraph" w:customStyle="1" w:styleId="affffffff9">
    <w:name w:val="四级无标题条"/>
    <w:basedOn w:val="aa"/>
    <w:qFormat/>
    <w:pPr>
      <w:spacing w:beforeLines="0" w:before="0" w:afterLines="0" w:after="0"/>
    </w:pPr>
    <w:rPr>
      <w:rFonts w:eastAsiaTheme="majorEastAsia"/>
    </w:rPr>
  </w:style>
  <w:style w:type="paragraph" w:customStyle="1" w:styleId="affffffffa">
    <w:name w:val="五级无标题条"/>
    <w:basedOn w:val="ab"/>
    <w:qFormat/>
    <w:pPr>
      <w:spacing w:beforeLines="0" w:before="0" w:afterLines="0" w:after="0"/>
    </w:pPr>
    <w:rPr>
      <w:rFonts w:eastAsiaTheme="majorEastAsia"/>
    </w:rPr>
  </w:style>
  <w:style w:type="paragraph" w:customStyle="1" w:styleId="affffffffb">
    <w:name w:val="一级无标题条"/>
    <w:basedOn w:val="a7"/>
    <w:qFormat/>
    <w:pPr>
      <w:spacing w:beforeLines="0" w:before="0" w:afterLines="0" w:after="0"/>
      <w:ind w:left="142"/>
      <w:outlineLvl w:val="9"/>
    </w:pPr>
    <w:rPr>
      <w:rFonts w:eastAsiaTheme="majorEastAsia"/>
    </w:rPr>
  </w:style>
  <w:style w:type="character" w:customStyle="1" w:styleId="Charf4">
    <w:name w:val="条文脚注 Char"/>
    <w:basedOn w:val="Char6"/>
    <w:link w:val="af4"/>
    <w:qFormat/>
    <w:rPr>
      <w:rFonts w:ascii="宋体"/>
      <w:kern w:val="2"/>
      <w:sz w:val="18"/>
      <w:szCs w:val="18"/>
    </w:rPr>
  </w:style>
  <w:style w:type="character" w:customStyle="1" w:styleId="Char6">
    <w:name w:val="正文文本 Char"/>
    <w:basedOn w:val="affa"/>
    <w:link w:val="afff9"/>
    <w:uiPriority w:val="99"/>
    <w:semiHidden/>
    <w:qFormat/>
    <w:rPr>
      <w:kern w:val="2"/>
      <w:sz w:val="21"/>
      <w:szCs w:val="24"/>
    </w:rPr>
  </w:style>
  <w:style w:type="paragraph" w:customStyle="1" w:styleId="ICS">
    <w:name w:val="ICS"/>
    <w:basedOn w:val="afffffff4"/>
    <w:qFormat/>
    <w:pPr>
      <w:jc w:val="left"/>
    </w:pPr>
    <w:rPr>
      <w:rFonts w:ascii="黑体" w:eastAsia="黑体"/>
      <w:sz w:val="21"/>
    </w:rPr>
  </w:style>
  <w:style w:type="paragraph" w:customStyle="1" w:styleId="HB0">
    <w:name w:val="标准称谓HB"/>
    <w:next w:val="aff9"/>
    <w:qFormat/>
    <w:pPr>
      <w:widowControl w:val="0"/>
      <w:kinsoku w:val="0"/>
      <w:overflowPunct w:val="0"/>
      <w:autoSpaceDE w:val="0"/>
      <w:autoSpaceDN w:val="0"/>
      <w:spacing w:after="160" w:line="0" w:lineRule="atLeast"/>
      <w:jc w:val="distribute"/>
    </w:pPr>
    <w:rPr>
      <w:rFonts w:ascii="Britannic Bold" w:eastAsia="黑体" w:hAnsi="Britannic Bold" w:cstheme="minorBidi"/>
      <w:bCs/>
      <w:w w:val="135"/>
      <w:sz w:val="44"/>
      <w:szCs w:val="22"/>
    </w:rPr>
  </w:style>
  <w:style w:type="paragraph" w:customStyle="1" w:styleId="affffffffc">
    <w:name w:val="发布"/>
    <w:basedOn w:val="afff9"/>
    <w:qFormat/>
    <w:pPr>
      <w:spacing w:after="0" w:line="280" w:lineRule="exact"/>
      <w:ind w:left="567"/>
    </w:pPr>
    <w:rPr>
      <w:rFonts w:ascii="黑体" w:eastAsia="黑体"/>
      <w:sz w:val="28"/>
    </w:rPr>
  </w:style>
  <w:style w:type="paragraph" w:customStyle="1" w:styleId="DB">
    <w:name w:val="标准称谓DB"/>
    <w:next w:val="aff9"/>
    <w:link w:val="DBChar"/>
    <w:qFormat/>
    <w:pPr>
      <w:widowControl w:val="0"/>
      <w:kinsoku w:val="0"/>
      <w:overflowPunct w:val="0"/>
      <w:autoSpaceDE w:val="0"/>
      <w:autoSpaceDN w:val="0"/>
      <w:spacing w:after="160" w:line="0" w:lineRule="atLeast"/>
      <w:jc w:val="distribute"/>
    </w:pPr>
    <w:rPr>
      <w:rFonts w:ascii="黑体" w:eastAsia="黑体" w:hAnsi="黑体" w:cstheme="minorBidi"/>
      <w:b/>
      <w:bCs/>
      <w:w w:val="135"/>
      <w:sz w:val="44"/>
      <w:szCs w:val="22"/>
    </w:rPr>
  </w:style>
  <w:style w:type="character" w:customStyle="1" w:styleId="DBChar">
    <w:name w:val="标准称谓DB Char"/>
    <w:basedOn w:val="affa"/>
    <w:link w:val="DB"/>
    <w:qFormat/>
    <w:rPr>
      <w:rFonts w:ascii="黑体" w:eastAsia="黑体" w:hAnsi="黑体"/>
      <w:b/>
      <w:bCs/>
      <w:w w:val="135"/>
      <w:sz w:val="44"/>
    </w:rPr>
  </w:style>
  <w:style w:type="paragraph" w:customStyle="1" w:styleId="QB">
    <w:name w:val="标准称谓QB"/>
    <w:next w:val="aff9"/>
    <w:link w:val="QBChar"/>
    <w:qFormat/>
    <w:pPr>
      <w:widowControl w:val="0"/>
      <w:kinsoku w:val="0"/>
      <w:overflowPunct w:val="0"/>
      <w:autoSpaceDE w:val="0"/>
      <w:autoSpaceDN w:val="0"/>
      <w:spacing w:after="160" w:line="0" w:lineRule="atLeast"/>
      <w:jc w:val="distribute"/>
    </w:pPr>
    <w:rPr>
      <w:rFonts w:ascii="Arial Black" w:eastAsia="黑体" w:hAnsi="Arial Black" w:cstheme="minorBidi"/>
      <w:bCs/>
      <w:w w:val="135"/>
      <w:sz w:val="44"/>
      <w:szCs w:val="22"/>
    </w:rPr>
  </w:style>
  <w:style w:type="character" w:customStyle="1" w:styleId="QBChar">
    <w:name w:val="标准称谓QB Char"/>
    <w:basedOn w:val="affa"/>
    <w:link w:val="QB"/>
    <w:qFormat/>
    <w:rPr>
      <w:rFonts w:ascii="Arial Black" w:eastAsia="黑体" w:hAnsi="Arial Black"/>
      <w:bCs/>
      <w:w w:val="135"/>
      <w:sz w:val="44"/>
    </w:rPr>
  </w:style>
  <w:style w:type="paragraph" w:customStyle="1" w:styleId="HB1">
    <w:name w:val="发布部门HB"/>
    <w:next w:val="aff9"/>
    <w:qFormat/>
    <w:pPr>
      <w:spacing w:after="160" w:line="360" w:lineRule="exact"/>
      <w:jc w:val="center"/>
    </w:pPr>
    <w:rPr>
      <w:rFonts w:ascii="宋体" w:eastAsiaTheme="minorEastAsia" w:hAnsiTheme="minorHAnsi" w:cstheme="minorBidi"/>
      <w:b/>
      <w:sz w:val="36"/>
      <w:szCs w:val="22"/>
    </w:rPr>
  </w:style>
  <w:style w:type="paragraph" w:customStyle="1" w:styleId="DB0">
    <w:name w:val="发布部门DB"/>
    <w:next w:val="aff9"/>
    <w:qFormat/>
    <w:pPr>
      <w:spacing w:after="160" w:line="360" w:lineRule="exact"/>
      <w:jc w:val="center"/>
    </w:pPr>
    <w:rPr>
      <w:rFonts w:ascii="宋体" w:eastAsiaTheme="minorEastAsia" w:hAnsi="宋体" w:cstheme="minorBidi"/>
      <w:b/>
      <w:sz w:val="36"/>
      <w:szCs w:val="22"/>
    </w:rPr>
  </w:style>
  <w:style w:type="paragraph" w:customStyle="1" w:styleId="QB0">
    <w:name w:val="发布部门QB"/>
    <w:next w:val="aff9"/>
    <w:qFormat/>
    <w:pPr>
      <w:spacing w:after="160" w:line="360" w:lineRule="exact"/>
      <w:jc w:val="center"/>
    </w:pPr>
    <w:rPr>
      <w:rFonts w:ascii="宋体" w:eastAsiaTheme="minorEastAsia" w:hAnsiTheme="minorHAnsi" w:cstheme="minorBidi"/>
      <w:b/>
      <w:sz w:val="36"/>
      <w:szCs w:val="22"/>
    </w:rPr>
  </w:style>
  <w:style w:type="paragraph" w:customStyle="1" w:styleId="DB1">
    <w:name w:val="标准标志DB"/>
    <w:next w:val="aff9"/>
    <w:qFormat/>
    <w:pPr>
      <w:shd w:val="solid" w:color="FFFFFF" w:fill="FFFFFF"/>
      <w:spacing w:after="160" w:line="0" w:lineRule="atLeast"/>
      <w:jc w:val="right"/>
    </w:pPr>
    <w:rPr>
      <w:rFonts w:ascii="Britannic Bold" w:eastAsia="Britannic Bold" w:hAnsi="Britannic Bold" w:cstheme="minorBidi"/>
      <w:b/>
      <w:w w:val="110"/>
      <w:kern w:val="2"/>
      <w:sz w:val="160"/>
      <w:szCs w:val="22"/>
    </w:rPr>
  </w:style>
  <w:style w:type="paragraph" w:customStyle="1" w:styleId="QB1">
    <w:name w:val="标准标志QB"/>
    <w:next w:val="aff9"/>
    <w:qFormat/>
    <w:pPr>
      <w:shd w:val="solid" w:color="FFFFFF" w:fill="FFFFFF"/>
      <w:spacing w:after="160" w:line="0" w:lineRule="atLeast"/>
      <w:jc w:val="right"/>
    </w:pPr>
    <w:rPr>
      <w:rFonts w:ascii="Arial Black" w:eastAsia="Arial Unicode MS" w:hAnsi="Britannic Bold" w:cstheme="minorBidi"/>
      <w:b/>
      <w:w w:val="110"/>
      <w:kern w:val="2"/>
      <w:sz w:val="96"/>
      <w:szCs w:val="22"/>
    </w:rPr>
  </w:style>
  <w:style w:type="paragraph" w:customStyle="1" w:styleId="GB1">
    <w:name w:val="标准标志GB"/>
    <w:next w:val="aff9"/>
    <w:qFormat/>
    <w:pPr>
      <w:shd w:val="solid" w:color="FFFFFF" w:fill="FFFFFF"/>
      <w:spacing w:after="160" w:line="0" w:lineRule="atLeast"/>
      <w:jc w:val="right"/>
    </w:pPr>
    <w:rPr>
      <w:rFonts w:ascii="Britannic Bold" w:eastAsia="Britannic Bold" w:hAnsi="Britannic Bold" w:cstheme="minorBidi"/>
      <w:b/>
      <w:w w:val="110"/>
      <w:kern w:val="2"/>
      <w:sz w:val="160"/>
      <w:szCs w:val="22"/>
    </w:rPr>
  </w:style>
  <w:style w:type="paragraph" w:customStyle="1" w:styleId="af">
    <w:name w:val="引言二级条标题"/>
    <w:basedOn w:val="ae"/>
    <w:next w:val="affffffb"/>
    <w:qFormat/>
    <w:pPr>
      <w:numPr>
        <w:ilvl w:val="1"/>
      </w:numPr>
      <w:spacing w:before="156" w:after="156"/>
    </w:pPr>
    <w:rPr>
      <w:rFonts w:ascii="黑体"/>
    </w:rPr>
  </w:style>
  <w:style w:type="paragraph" w:customStyle="1" w:styleId="X">
    <w:name w:val="示例X"/>
    <w:basedOn w:val="affffffb"/>
    <w:next w:val="affffffb"/>
    <w:qFormat/>
    <w:rPr>
      <w:sz w:val="18"/>
    </w:rPr>
  </w:style>
  <w:style w:type="paragraph" w:customStyle="1" w:styleId="af5">
    <w:name w:val="附录表标号"/>
    <w:basedOn w:val="aff9"/>
    <w:next w:val="affffffb"/>
    <w:qFormat/>
    <w:pPr>
      <w:numPr>
        <w:numId w:val="14"/>
      </w:numPr>
      <w:snapToGrid w:val="0"/>
      <w:spacing w:line="14" w:lineRule="exact"/>
      <w:jc w:val="center"/>
    </w:pPr>
    <w:rPr>
      <w:color w:val="FFFFFF"/>
    </w:rPr>
  </w:style>
  <w:style w:type="paragraph" w:customStyle="1" w:styleId="ac">
    <w:name w:val="附录图标号"/>
    <w:basedOn w:val="aff9"/>
    <w:next w:val="affffffb"/>
    <w:qFormat/>
    <w:pPr>
      <w:numPr>
        <w:numId w:val="15"/>
      </w:numPr>
      <w:snapToGrid w:val="0"/>
      <w:spacing w:line="14" w:lineRule="exact"/>
      <w:jc w:val="center"/>
    </w:pPr>
    <w:rPr>
      <w:color w:val="FFFFFF"/>
    </w:rPr>
  </w:style>
  <w:style w:type="paragraph" w:customStyle="1" w:styleId="affffffffd">
    <w:name w:val="重要提示"/>
    <w:basedOn w:val="affffffb"/>
    <w:next w:val="affffffb"/>
    <w:qFormat/>
    <w:rPr>
      <w:rFonts w:eastAsia="黑体"/>
    </w:rPr>
  </w:style>
  <w:style w:type="paragraph" w:customStyle="1" w:styleId="affffffffe">
    <w:name w:val="公式编号制表符"/>
    <w:basedOn w:val="aff9"/>
    <w:next w:val="aff9"/>
    <w:qFormat/>
    <w:pPr>
      <w:tabs>
        <w:tab w:val="center" w:pos="4679"/>
        <w:tab w:val="right" w:leader="dot" w:pos="9299"/>
      </w:tabs>
      <w:autoSpaceDE w:val="0"/>
      <w:autoSpaceDN w:val="0"/>
      <w:textAlignment w:val="center"/>
    </w:pPr>
    <w:rPr>
      <w:rFonts w:ascii="宋体"/>
      <w:szCs w:val="20"/>
    </w:rPr>
  </w:style>
  <w:style w:type="paragraph" w:customStyle="1" w:styleId="TOC1">
    <w:name w:val="TOC 标题1"/>
    <w:basedOn w:val="1"/>
    <w:next w:val="aff9"/>
    <w:uiPriority w:val="39"/>
    <w:semiHidden/>
    <w:unhideWhenUsed/>
    <w:qFormat/>
    <w:pPr>
      <w:outlineLvl w:val="9"/>
    </w:pPr>
  </w:style>
  <w:style w:type="character" w:customStyle="1" w:styleId="1f0">
    <w:name w:val="不明显参考1"/>
    <w:basedOn w:val="affa"/>
    <w:uiPriority w:val="31"/>
    <w:qFormat/>
    <w:rPr>
      <w:smallCaps/>
      <w:color w:val="404040" w:themeColor="text1" w:themeTint="BF"/>
      <w:u w:val="single" w:color="7F7F7F" w:themeColor="text1" w:themeTint="80"/>
    </w:rPr>
  </w:style>
  <w:style w:type="character" w:customStyle="1" w:styleId="1f1">
    <w:name w:val="不明显强调1"/>
    <w:basedOn w:val="affa"/>
    <w:uiPriority w:val="19"/>
    <w:qFormat/>
    <w:rPr>
      <w:i/>
      <w:iCs/>
      <w:color w:val="404040" w:themeColor="text1" w:themeTint="BF"/>
    </w:rPr>
  </w:style>
  <w:style w:type="character" w:customStyle="1" w:styleId="Char4">
    <w:name w:val="称呼 Char"/>
    <w:basedOn w:val="affa"/>
    <w:link w:val="afff7"/>
    <w:uiPriority w:val="99"/>
    <w:semiHidden/>
    <w:qFormat/>
    <w:rPr>
      <w:kern w:val="2"/>
      <w:sz w:val="21"/>
      <w:szCs w:val="24"/>
    </w:rPr>
  </w:style>
  <w:style w:type="character" w:customStyle="1" w:styleId="Char8">
    <w:name w:val="纯文本 Char"/>
    <w:basedOn w:val="affa"/>
    <w:link w:val="afffd"/>
    <w:uiPriority w:val="99"/>
    <w:semiHidden/>
    <w:qFormat/>
    <w:rPr>
      <w:rFonts w:ascii="宋体" w:hAnsi="Courier New" w:cs="Courier New"/>
      <w:kern w:val="2"/>
      <w:sz w:val="21"/>
      <w:szCs w:val="21"/>
    </w:rPr>
  </w:style>
  <w:style w:type="character" w:customStyle="1" w:styleId="Char1">
    <w:name w:val="电子邮件签名 Char"/>
    <w:basedOn w:val="affa"/>
    <w:link w:val="afff0"/>
    <w:uiPriority w:val="99"/>
    <w:semiHidden/>
    <w:qFormat/>
    <w:rPr>
      <w:kern w:val="2"/>
      <w:sz w:val="21"/>
      <w:szCs w:val="24"/>
    </w:rPr>
  </w:style>
  <w:style w:type="character" w:customStyle="1" w:styleId="Charf">
    <w:name w:val="副标题 Char"/>
    <w:basedOn w:val="affa"/>
    <w:link w:val="affff6"/>
    <w:uiPriority w:val="11"/>
    <w:qFormat/>
    <w:rPr>
      <w:color w:val="595959" w:themeColor="text1" w:themeTint="A6"/>
      <w:spacing w:val="10"/>
    </w:rPr>
  </w:style>
  <w:style w:type="character" w:customStyle="1" w:styleId="Char">
    <w:name w:val="宏文本 Char"/>
    <w:basedOn w:val="affa"/>
    <w:link w:val="affd"/>
    <w:uiPriority w:val="99"/>
    <w:semiHidden/>
    <w:qFormat/>
    <w:rPr>
      <w:rFonts w:ascii="Courier New" w:hAnsi="Courier New" w:cs="Courier New"/>
      <w:kern w:val="2"/>
      <w:sz w:val="24"/>
      <w:szCs w:val="24"/>
    </w:rPr>
  </w:style>
  <w:style w:type="character" w:customStyle="1" w:styleId="Char5">
    <w:name w:val="结束语 Char"/>
    <w:basedOn w:val="affa"/>
    <w:link w:val="afff8"/>
    <w:uiPriority w:val="99"/>
    <w:semiHidden/>
    <w:qFormat/>
    <w:rPr>
      <w:kern w:val="2"/>
      <w:sz w:val="21"/>
      <w:szCs w:val="24"/>
    </w:rPr>
  </w:style>
  <w:style w:type="paragraph" w:styleId="afffffffff">
    <w:name w:val="List Paragraph"/>
    <w:basedOn w:val="aff9"/>
    <w:uiPriority w:val="34"/>
    <w:qFormat/>
    <w:pPr>
      <w:ind w:firstLineChars="200" w:firstLine="420"/>
    </w:pPr>
  </w:style>
  <w:style w:type="character" w:customStyle="1" w:styleId="1f2">
    <w:name w:val="明显参考1"/>
    <w:basedOn w:val="affa"/>
    <w:uiPriority w:val="32"/>
    <w:qFormat/>
    <w:rPr>
      <w:b/>
      <w:bCs/>
      <w:smallCaps/>
      <w:u w:val="single"/>
    </w:rPr>
  </w:style>
  <w:style w:type="character" w:customStyle="1" w:styleId="1f3">
    <w:name w:val="明显强调1"/>
    <w:basedOn w:val="affa"/>
    <w:uiPriority w:val="21"/>
    <w:qFormat/>
    <w:rPr>
      <w:b/>
      <w:bCs/>
      <w:i/>
      <w:iCs/>
      <w:caps/>
    </w:rPr>
  </w:style>
  <w:style w:type="paragraph" w:styleId="afffffffff0">
    <w:name w:val="Intense Quote"/>
    <w:basedOn w:val="aff9"/>
    <w:next w:val="aff9"/>
    <w:link w:val="Charf5"/>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f5">
    <w:name w:val="明显引用 Char"/>
    <w:basedOn w:val="affa"/>
    <w:link w:val="afffffffff0"/>
    <w:uiPriority w:val="30"/>
    <w:qFormat/>
    <w:rPr>
      <w:color w:val="000000" w:themeColor="text1"/>
      <w:shd w:val="clear" w:color="auto" w:fill="F2F2F2" w:themeFill="background1" w:themeFillShade="F2"/>
    </w:rPr>
  </w:style>
  <w:style w:type="character" w:customStyle="1" w:styleId="Charb">
    <w:name w:val="批注框文本 Char"/>
    <w:basedOn w:val="affa"/>
    <w:link w:val="affff0"/>
    <w:uiPriority w:val="99"/>
    <w:semiHidden/>
    <w:qFormat/>
    <w:rPr>
      <w:kern w:val="2"/>
      <w:sz w:val="18"/>
      <w:szCs w:val="18"/>
    </w:rPr>
  </w:style>
  <w:style w:type="character" w:customStyle="1" w:styleId="Char3">
    <w:name w:val="批注文字 Char"/>
    <w:basedOn w:val="affa"/>
    <w:link w:val="afff6"/>
    <w:uiPriority w:val="99"/>
    <w:semiHidden/>
    <w:qFormat/>
    <w:rPr>
      <w:kern w:val="2"/>
      <w:sz w:val="21"/>
      <w:szCs w:val="24"/>
    </w:rPr>
  </w:style>
  <w:style w:type="character" w:customStyle="1" w:styleId="Charf2">
    <w:name w:val="批注主题 Char"/>
    <w:basedOn w:val="Char3"/>
    <w:link w:val="affffd"/>
    <w:uiPriority w:val="99"/>
    <w:semiHidden/>
    <w:qFormat/>
    <w:rPr>
      <w:b/>
      <w:bCs/>
      <w:kern w:val="2"/>
      <w:sz w:val="21"/>
      <w:szCs w:val="24"/>
    </w:rPr>
  </w:style>
  <w:style w:type="character" w:customStyle="1" w:styleId="Chare">
    <w:name w:val="签名 Char"/>
    <w:basedOn w:val="affa"/>
    <w:link w:val="affff4"/>
    <w:uiPriority w:val="99"/>
    <w:semiHidden/>
    <w:qFormat/>
    <w:rPr>
      <w:kern w:val="2"/>
      <w:sz w:val="21"/>
      <w:szCs w:val="24"/>
    </w:rPr>
  </w:style>
  <w:style w:type="table" w:customStyle="1" w:styleId="ListTable1Light">
    <w:name w:val="List Table 1 Light"/>
    <w:basedOn w:val="affb"/>
    <w:uiPriority w:val="46"/>
    <w:qFormat/>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ffb"/>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affb"/>
    <w:uiPriority w:val="46"/>
    <w:qFormat/>
    <w:tblPr>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ffb"/>
    <w:uiPriority w:val="46"/>
    <w:qFormat/>
    <w:tblPr>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ffb"/>
    <w:uiPriority w:val="46"/>
    <w:qFormat/>
    <w:tblPr>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ffb"/>
    <w:uiPriority w:val="46"/>
    <w:qFormat/>
    <w:tblPr>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affb"/>
    <w:uiPriority w:val="46"/>
    <w:qFormat/>
    <w:tblPr>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ffb"/>
    <w:uiPriority w:val="47"/>
    <w:qFormat/>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ffb"/>
    <w:uiPriority w:val="47"/>
    <w:qFormat/>
    <w:tblPr>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affb"/>
    <w:uiPriority w:val="47"/>
    <w:qFormat/>
    <w:tblPr>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ffb"/>
    <w:uiPriority w:val="47"/>
    <w:qFormat/>
    <w:tblPr>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ffb"/>
    <w:uiPriority w:val="47"/>
    <w:qFormat/>
    <w:tblPr>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ffb"/>
    <w:uiPriority w:val="47"/>
    <w:qFormat/>
    <w:tblPr>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affb"/>
    <w:uiPriority w:val="47"/>
    <w:qFormat/>
    <w:tblPr>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ffb"/>
    <w:uiPriority w:val="48"/>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ffb"/>
    <w:uiPriority w:val="48"/>
    <w:qFormat/>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affb"/>
    <w:uiPriority w:val="48"/>
    <w:qFormat/>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ffb"/>
    <w:uiPriority w:val="48"/>
    <w:qFormat/>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ffb"/>
    <w:uiPriority w:val="48"/>
    <w:qFormat/>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ffb"/>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affb"/>
    <w:uiPriority w:val="48"/>
    <w:qFormat/>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ffb"/>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ffb"/>
    <w:uiPriority w:val="49"/>
    <w:qFormat/>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affb"/>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ffb"/>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ffb"/>
    <w:uiPriority w:val="49"/>
    <w:qFormat/>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ffb"/>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affb"/>
    <w:uiPriority w:val="49"/>
    <w:qFormat/>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ffb"/>
    <w:uiPriority w:val="50"/>
    <w:qFormat/>
    <w:rPr>
      <w:color w:val="FFFFFF" w:themeColor="background1"/>
    </w:rPr>
    <w:tblPr>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ffb"/>
    <w:uiPriority w:val="50"/>
    <w:qFormat/>
    <w:rPr>
      <w:color w:val="FFFFFF" w:themeColor="background1"/>
    </w:rPr>
    <w:tblPr>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ffb"/>
    <w:uiPriority w:val="50"/>
    <w:qFormat/>
    <w:rPr>
      <w:color w:val="FFFFFF" w:themeColor="background1"/>
    </w:rPr>
    <w:tblPr>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ffb"/>
    <w:uiPriority w:val="50"/>
    <w:qFormat/>
    <w:rPr>
      <w:color w:val="FFFFFF" w:themeColor="background1"/>
    </w:rPr>
    <w:tblPr>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ffb"/>
    <w:uiPriority w:val="50"/>
    <w:qFormat/>
    <w:rPr>
      <w:color w:val="FFFFFF" w:themeColor="background1"/>
    </w:rPr>
    <w:tblPr>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ffb"/>
    <w:uiPriority w:val="50"/>
    <w:qFormat/>
    <w:rPr>
      <w:color w:val="FFFFFF" w:themeColor="background1"/>
    </w:rPr>
    <w:tblPr>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ffb"/>
    <w:uiPriority w:val="50"/>
    <w:qFormat/>
    <w:rPr>
      <w:color w:val="FFFFFF" w:themeColor="background1"/>
    </w:rPr>
    <w:tblPr>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ffb"/>
    <w:uiPriority w:val="51"/>
    <w:qFormat/>
    <w:rPr>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ffb"/>
    <w:uiPriority w:val="51"/>
    <w:qFormat/>
    <w:rPr>
      <w:color w:val="2E74B5" w:themeColor="accent1" w:themeShade="BF"/>
    </w:rPr>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affb"/>
    <w:uiPriority w:val="51"/>
    <w:qFormat/>
    <w:rPr>
      <w:color w:val="C45911" w:themeColor="accent2" w:themeShade="BF"/>
    </w:rPr>
    <w:tblPr>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ffb"/>
    <w:uiPriority w:val="51"/>
    <w:qFormat/>
    <w:rPr>
      <w:color w:val="7B7B7B" w:themeColor="accent3" w:themeShade="BF"/>
    </w:rPr>
    <w:tblPr>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ffb"/>
    <w:uiPriority w:val="51"/>
    <w:qFormat/>
    <w:rPr>
      <w:color w:val="BF8F00" w:themeColor="accent4" w:themeShade="BF"/>
    </w:rPr>
    <w:tblPr>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ffb"/>
    <w:uiPriority w:val="51"/>
    <w:qFormat/>
    <w:rPr>
      <w:color w:val="2F5496" w:themeColor="accent5" w:themeShade="BF"/>
    </w:rPr>
    <w:tblPr>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affb"/>
    <w:uiPriority w:val="51"/>
    <w:qFormat/>
    <w:rPr>
      <w:color w:val="538135" w:themeColor="accent6" w:themeShade="BF"/>
    </w:rPr>
    <w:tblPr>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ffb"/>
    <w:uiPriority w:val="52"/>
    <w:qFormat/>
    <w:rPr>
      <w:color w:val="000000" w:themeColor="text1"/>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ffb"/>
    <w:uiPriority w:val="52"/>
    <w:qFormat/>
    <w:rPr>
      <w:color w:val="2E74B5"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ffb"/>
    <w:uiPriority w:val="52"/>
    <w:qFormat/>
    <w:rPr>
      <w:color w:val="C45911" w:themeColor="accent2"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ffb"/>
    <w:uiPriority w:val="52"/>
    <w:qFormat/>
    <w:rPr>
      <w:color w:val="7B7B7B" w:themeColor="accent3"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ffb"/>
    <w:uiPriority w:val="52"/>
    <w:qFormat/>
    <w:rPr>
      <w:color w:val="BF8F00" w:themeColor="accent4"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ffb"/>
    <w:uiPriority w:val="52"/>
    <w:qFormat/>
    <w:rPr>
      <w:color w:val="2F5496" w:themeColor="accent5"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ffb"/>
    <w:uiPriority w:val="52"/>
    <w:qFormat/>
    <w:rPr>
      <w:color w:val="538135" w:themeColor="accent6"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9">
    <w:name w:val="日期 Char"/>
    <w:basedOn w:val="affa"/>
    <w:link w:val="afffe"/>
    <w:uiPriority w:val="99"/>
    <w:semiHidden/>
    <w:qFormat/>
    <w:rPr>
      <w:kern w:val="2"/>
      <w:sz w:val="21"/>
      <w:szCs w:val="24"/>
    </w:rPr>
  </w:style>
  <w:style w:type="character" w:customStyle="1" w:styleId="1f4">
    <w:name w:val="书籍标题1"/>
    <w:basedOn w:val="affa"/>
    <w:uiPriority w:val="33"/>
    <w:qFormat/>
    <w:rPr>
      <w:smallCaps/>
      <w:spacing w:val="5"/>
    </w:rPr>
  </w:style>
  <w:style w:type="paragraph" w:customStyle="1" w:styleId="1f5">
    <w:name w:val="书目1"/>
    <w:basedOn w:val="aff9"/>
    <w:next w:val="aff9"/>
    <w:uiPriority w:val="37"/>
    <w:semiHidden/>
    <w:unhideWhenUsed/>
    <w:qFormat/>
  </w:style>
  <w:style w:type="table" w:customStyle="1" w:styleId="GridTable1Light">
    <w:name w:val="Grid Table 1 Light"/>
    <w:basedOn w:val="affb"/>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ffb"/>
    <w:uiPriority w:val="46"/>
    <w:qFormat/>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ffb"/>
    <w:uiPriority w:val="46"/>
    <w:qFormat/>
    <w:tblPr>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ffb"/>
    <w:uiPriority w:val="46"/>
    <w:qFormat/>
    <w:tblPr>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ffb"/>
    <w:uiPriority w:val="46"/>
    <w:qFormat/>
    <w:tblPr>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ffb"/>
    <w:uiPriority w:val="46"/>
    <w:qFormat/>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ffb"/>
    <w:uiPriority w:val="46"/>
    <w:qFormat/>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ffb"/>
    <w:uiPriority w:val="47"/>
    <w:qFormat/>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ffb"/>
    <w:uiPriority w:val="47"/>
    <w:qFormat/>
    <w:tblPr>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affb"/>
    <w:uiPriority w:val="47"/>
    <w:qFormat/>
    <w:tblPr>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ffb"/>
    <w:uiPriority w:val="47"/>
    <w:qFormat/>
    <w:tblPr>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ffb"/>
    <w:uiPriority w:val="47"/>
    <w:qFormat/>
    <w:tblPr>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ffb"/>
    <w:uiPriority w:val="47"/>
    <w:qFormat/>
    <w:tblPr>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affb"/>
    <w:uiPriority w:val="47"/>
    <w:qFormat/>
    <w:tblPr>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ffb"/>
    <w:uiPriority w:val="48"/>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ffb"/>
    <w:uiPriority w:val="48"/>
    <w:qFormat/>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affb"/>
    <w:uiPriority w:val="48"/>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ffb"/>
    <w:uiPriority w:val="48"/>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ffb"/>
    <w:uiPriority w:val="48"/>
    <w:qFormat/>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ffb"/>
    <w:uiPriority w:val="48"/>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affb"/>
    <w:uiPriority w:val="48"/>
    <w:qFormat/>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ffb"/>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ffb"/>
    <w:uiPriority w:val="49"/>
    <w:qFormat/>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affb"/>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ffb"/>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ffb"/>
    <w:uiPriority w:val="49"/>
    <w:qFormat/>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ffb"/>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affb"/>
    <w:uiPriority w:val="49"/>
    <w:qFormat/>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ffb"/>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ffb"/>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affb"/>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ffb"/>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ffb"/>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ffb"/>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affb"/>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ffb"/>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ffb"/>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affb"/>
    <w:uiPriority w:val="51"/>
    <w:qFormat/>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ffb"/>
    <w:uiPriority w:val="51"/>
    <w:qFormat/>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ffb"/>
    <w:uiPriority w:val="51"/>
    <w:qFormat/>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ffb"/>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affb"/>
    <w:uiPriority w:val="51"/>
    <w:qFormat/>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ffb"/>
    <w:uiPriority w:val="52"/>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ffb"/>
    <w:uiPriority w:val="52"/>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affb"/>
    <w:uiPriority w:val="52"/>
    <w:qFormat/>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ffb"/>
    <w:uiPriority w:val="52"/>
    <w:qFormat/>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ffb"/>
    <w:uiPriority w:val="52"/>
    <w:qFormat/>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ffb"/>
    <w:uiPriority w:val="52"/>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affb"/>
    <w:uiPriority w:val="52"/>
    <w:qFormat/>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Light">
    <w:name w:val="Grid Table Light"/>
    <w:basedOn w:val="affb"/>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ra">
    <w:name w:val="尾注文本 Char"/>
    <w:basedOn w:val="affa"/>
    <w:link w:val="affff"/>
    <w:uiPriority w:val="99"/>
    <w:semiHidden/>
    <w:qFormat/>
    <w:rPr>
      <w:kern w:val="2"/>
      <w:sz w:val="21"/>
      <w:szCs w:val="24"/>
    </w:rPr>
  </w:style>
  <w:style w:type="character" w:customStyle="1" w:styleId="Char2">
    <w:name w:val="文档结构图 Char"/>
    <w:basedOn w:val="affa"/>
    <w:link w:val="afff4"/>
    <w:uiPriority w:val="99"/>
    <w:semiHidden/>
    <w:qFormat/>
    <w:rPr>
      <w:rFonts w:ascii="Microsoft YaHei UI" w:eastAsia="Microsoft YaHei UI"/>
      <w:kern w:val="2"/>
      <w:sz w:val="18"/>
      <w:szCs w:val="18"/>
    </w:rPr>
  </w:style>
  <w:style w:type="table" w:customStyle="1" w:styleId="PlainTable1">
    <w:name w:val="Plain Table 1"/>
    <w:basedOn w:val="affb"/>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ffb"/>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ffb"/>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ffb"/>
    <w:uiPriority w:val="44"/>
    <w:qFormat/>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ffb"/>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1">
    <w:name w:val="No Spacing"/>
    <w:uiPriority w:val="1"/>
    <w:qFormat/>
    <w:rPr>
      <w:rFonts w:asciiTheme="minorHAnsi" w:eastAsiaTheme="minorEastAsia" w:hAnsiTheme="minorHAnsi" w:cstheme="minorBidi"/>
      <w:sz w:val="22"/>
      <w:szCs w:val="22"/>
    </w:rPr>
  </w:style>
  <w:style w:type="character" w:customStyle="1" w:styleId="Charf0">
    <w:name w:val="信息标题 Char"/>
    <w:basedOn w:val="affa"/>
    <w:link w:val="affffa"/>
    <w:uiPriority w:val="99"/>
    <w:semiHidden/>
    <w:qFormat/>
    <w:rPr>
      <w:rFonts w:asciiTheme="majorHAnsi" w:eastAsiaTheme="majorEastAsia" w:hAnsiTheme="majorHAnsi" w:cstheme="majorBidi"/>
      <w:kern w:val="2"/>
      <w:sz w:val="24"/>
      <w:szCs w:val="24"/>
      <w:shd w:val="pct20" w:color="auto" w:fill="auto"/>
    </w:rPr>
  </w:style>
  <w:style w:type="paragraph" w:styleId="afffffffff2">
    <w:name w:val="Quote"/>
    <w:basedOn w:val="aff9"/>
    <w:next w:val="aff9"/>
    <w:link w:val="Charf6"/>
    <w:uiPriority w:val="29"/>
    <w:qFormat/>
    <w:pPr>
      <w:spacing w:before="160"/>
      <w:ind w:left="720" w:right="720"/>
    </w:pPr>
    <w:rPr>
      <w:i/>
      <w:iCs/>
      <w:color w:val="000000" w:themeColor="text1"/>
    </w:rPr>
  </w:style>
  <w:style w:type="character" w:customStyle="1" w:styleId="Charf6">
    <w:name w:val="引用 Char"/>
    <w:basedOn w:val="affa"/>
    <w:link w:val="afffffffff2"/>
    <w:uiPriority w:val="29"/>
    <w:qFormat/>
    <w:rPr>
      <w:i/>
      <w:iCs/>
      <w:color w:val="000000" w:themeColor="text1"/>
    </w:rPr>
  </w:style>
  <w:style w:type="character" w:styleId="afffffffff3">
    <w:name w:val="Placeholder Text"/>
    <w:basedOn w:val="affa"/>
    <w:uiPriority w:val="99"/>
    <w:semiHidden/>
    <w:rPr>
      <w:color w:val="808080"/>
    </w:rPr>
  </w:style>
  <w:style w:type="character" w:customStyle="1" w:styleId="Charf3">
    <w:name w:val="正文首行缩进 Char"/>
    <w:basedOn w:val="Char6"/>
    <w:link w:val="affffe"/>
    <w:uiPriority w:val="99"/>
    <w:semiHidden/>
    <w:qFormat/>
    <w:rPr>
      <w:kern w:val="2"/>
      <w:sz w:val="21"/>
      <w:szCs w:val="24"/>
    </w:rPr>
  </w:style>
  <w:style w:type="character" w:customStyle="1" w:styleId="Char7">
    <w:name w:val="正文文本缩进 Char"/>
    <w:basedOn w:val="affa"/>
    <w:link w:val="afffa"/>
    <w:uiPriority w:val="99"/>
    <w:semiHidden/>
    <w:qFormat/>
    <w:rPr>
      <w:kern w:val="2"/>
      <w:sz w:val="21"/>
      <w:szCs w:val="24"/>
    </w:rPr>
  </w:style>
  <w:style w:type="character" w:customStyle="1" w:styleId="2Char2">
    <w:name w:val="正文首行缩进 2 Char"/>
    <w:basedOn w:val="Char7"/>
    <w:link w:val="28"/>
    <w:uiPriority w:val="99"/>
    <w:semiHidden/>
    <w:qFormat/>
    <w:rPr>
      <w:kern w:val="2"/>
      <w:sz w:val="21"/>
      <w:szCs w:val="24"/>
    </w:rPr>
  </w:style>
  <w:style w:type="character" w:customStyle="1" w:styleId="2Char1">
    <w:name w:val="正文文本 2 Char"/>
    <w:basedOn w:val="affa"/>
    <w:link w:val="25"/>
    <w:uiPriority w:val="99"/>
    <w:semiHidden/>
    <w:qFormat/>
    <w:rPr>
      <w:kern w:val="2"/>
      <w:sz w:val="21"/>
      <w:szCs w:val="24"/>
    </w:rPr>
  </w:style>
  <w:style w:type="character" w:customStyle="1" w:styleId="3Char0">
    <w:name w:val="正文文本 3 Char"/>
    <w:basedOn w:val="affa"/>
    <w:link w:val="34"/>
    <w:uiPriority w:val="99"/>
    <w:semiHidden/>
    <w:qFormat/>
    <w:rPr>
      <w:kern w:val="2"/>
      <w:sz w:val="16"/>
      <w:szCs w:val="16"/>
    </w:rPr>
  </w:style>
  <w:style w:type="character" w:customStyle="1" w:styleId="2Char0">
    <w:name w:val="正文文本缩进 2 Char"/>
    <w:basedOn w:val="affa"/>
    <w:link w:val="24"/>
    <w:uiPriority w:val="99"/>
    <w:semiHidden/>
    <w:qFormat/>
    <w:rPr>
      <w:kern w:val="2"/>
      <w:sz w:val="21"/>
      <w:szCs w:val="24"/>
    </w:rPr>
  </w:style>
  <w:style w:type="character" w:customStyle="1" w:styleId="3Char1">
    <w:name w:val="正文文本缩进 3 Char"/>
    <w:basedOn w:val="affa"/>
    <w:link w:val="36"/>
    <w:uiPriority w:val="99"/>
    <w:semiHidden/>
    <w:qFormat/>
    <w:rPr>
      <w:kern w:val="2"/>
      <w:sz w:val="16"/>
      <w:szCs w:val="16"/>
    </w:rPr>
  </w:style>
  <w:style w:type="character" w:customStyle="1" w:styleId="Char0">
    <w:name w:val="注释标题 Char"/>
    <w:basedOn w:val="affa"/>
    <w:link w:val="afff"/>
    <w:uiPriority w:val="99"/>
    <w:semiHidden/>
    <w:qFormat/>
    <w:rPr>
      <w:kern w:val="2"/>
      <w:sz w:val="21"/>
      <w:szCs w:val="24"/>
    </w:rPr>
  </w:style>
  <w:style w:type="character" w:customStyle="1" w:styleId="fontstyle01">
    <w:name w:val="fontstyle01"/>
    <w:basedOn w:val="affa"/>
    <w:qFormat/>
    <w:rPr>
      <w:rFonts w:ascii="CIDFont+F4" w:hAnsi="CIDFont+F4" w:hint="default"/>
      <w:color w:val="000000"/>
      <w:sz w:val="32"/>
      <w:szCs w:val="32"/>
    </w:rPr>
  </w:style>
  <w:style w:type="character" w:customStyle="1" w:styleId="1Char">
    <w:name w:val="标题 1 Char"/>
    <w:basedOn w:val="affa"/>
    <w:link w:val="1"/>
    <w:uiPriority w:val="9"/>
    <w:qFormat/>
    <w:rPr>
      <w:rFonts w:asciiTheme="majorHAnsi" w:eastAsiaTheme="majorEastAsia" w:hAnsiTheme="majorHAnsi" w:cstheme="majorBidi"/>
      <w:b/>
      <w:bCs/>
      <w:smallCaps/>
      <w:color w:val="000000" w:themeColor="text1"/>
      <w:sz w:val="36"/>
      <w:szCs w:val="36"/>
    </w:rPr>
  </w:style>
  <w:style w:type="character" w:customStyle="1" w:styleId="2Char">
    <w:name w:val="标题 2 Char"/>
    <w:basedOn w:val="affa"/>
    <w:link w:val="21"/>
    <w:uiPriority w:val="9"/>
    <w:qFormat/>
    <w:rPr>
      <w:rFonts w:asciiTheme="majorHAnsi" w:eastAsiaTheme="majorEastAsia" w:hAnsiTheme="majorHAnsi" w:cstheme="majorBidi"/>
      <w:b/>
      <w:bCs/>
      <w:smallCaps/>
      <w:color w:val="000000" w:themeColor="text1"/>
      <w:sz w:val="28"/>
      <w:szCs w:val="28"/>
    </w:rPr>
  </w:style>
  <w:style w:type="character" w:customStyle="1" w:styleId="3Char">
    <w:name w:val="标题 3 Char"/>
    <w:basedOn w:val="affa"/>
    <w:link w:val="31"/>
    <w:uiPriority w:val="9"/>
    <w:qFormat/>
    <w:rPr>
      <w:rFonts w:asciiTheme="majorHAnsi" w:eastAsiaTheme="majorEastAsia" w:hAnsiTheme="majorHAnsi" w:cstheme="majorBidi"/>
      <w:b/>
      <w:bCs/>
      <w:color w:val="000000" w:themeColor="text1"/>
    </w:rPr>
  </w:style>
  <w:style w:type="character" w:customStyle="1" w:styleId="4Char">
    <w:name w:val="标题 4 Char"/>
    <w:basedOn w:val="affa"/>
    <w:link w:val="41"/>
    <w:uiPriority w:val="9"/>
    <w:qFormat/>
    <w:rPr>
      <w:rFonts w:asciiTheme="majorHAnsi" w:eastAsiaTheme="majorEastAsia" w:hAnsiTheme="majorHAnsi" w:cstheme="majorBidi"/>
      <w:b/>
      <w:bCs/>
      <w:i/>
      <w:iCs/>
      <w:color w:val="000000" w:themeColor="text1"/>
    </w:rPr>
  </w:style>
  <w:style w:type="character" w:customStyle="1" w:styleId="5Char">
    <w:name w:val="标题 5 Char"/>
    <w:basedOn w:val="affa"/>
    <w:link w:val="51"/>
    <w:uiPriority w:val="9"/>
    <w:qFormat/>
    <w:rPr>
      <w:rFonts w:asciiTheme="majorHAnsi" w:eastAsiaTheme="majorEastAsia" w:hAnsiTheme="majorHAnsi" w:cstheme="majorBidi"/>
      <w:color w:val="323E4F" w:themeColor="text2" w:themeShade="BF"/>
    </w:rPr>
  </w:style>
  <w:style w:type="character" w:customStyle="1" w:styleId="6Char">
    <w:name w:val="标题 6 Char"/>
    <w:basedOn w:val="affa"/>
    <w:link w:val="6"/>
    <w:uiPriority w:val="9"/>
    <w:qFormat/>
    <w:rPr>
      <w:rFonts w:asciiTheme="majorHAnsi" w:eastAsiaTheme="majorEastAsia" w:hAnsiTheme="majorHAnsi" w:cstheme="majorBidi"/>
      <w:i/>
      <w:iCs/>
      <w:color w:val="323E4F" w:themeColor="text2" w:themeShade="BF"/>
    </w:rPr>
  </w:style>
  <w:style w:type="character" w:customStyle="1" w:styleId="7Char">
    <w:name w:val="标题 7 Char"/>
    <w:basedOn w:val="affa"/>
    <w:link w:val="7"/>
    <w:uiPriority w:val="9"/>
    <w:qFormat/>
    <w:rPr>
      <w:rFonts w:asciiTheme="majorHAnsi" w:eastAsiaTheme="majorEastAsia" w:hAnsiTheme="majorHAnsi" w:cstheme="majorBidi"/>
      <w:i/>
      <w:iCs/>
      <w:color w:val="404040" w:themeColor="text1" w:themeTint="BF"/>
    </w:rPr>
  </w:style>
  <w:style w:type="character" w:customStyle="1" w:styleId="8Char">
    <w:name w:val="标题 8 Char"/>
    <w:basedOn w:val="affa"/>
    <w:link w:val="8"/>
    <w:uiPriority w:val="9"/>
    <w:qFormat/>
    <w:rPr>
      <w:rFonts w:asciiTheme="majorHAnsi" w:eastAsiaTheme="majorEastAsia" w:hAnsiTheme="majorHAnsi" w:cstheme="majorBidi"/>
      <w:color w:val="404040" w:themeColor="text1" w:themeTint="BF"/>
      <w:sz w:val="20"/>
      <w:szCs w:val="20"/>
    </w:rPr>
  </w:style>
  <w:style w:type="character" w:customStyle="1" w:styleId="9Char">
    <w:name w:val="标题 9 Char"/>
    <w:basedOn w:val="affa"/>
    <w:link w:val="9"/>
    <w:uiPriority w:val="9"/>
    <w:qFormat/>
    <w:rPr>
      <w:rFonts w:asciiTheme="majorHAnsi" w:eastAsiaTheme="majorEastAsia" w:hAnsiTheme="majorHAnsi" w:cstheme="majorBidi"/>
      <w:i/>
      <w:iCs/>
      <w:color w:val="404040" w:themeColor="text1" w:themeTint="BF"/>
      <w:sz w:val="20"/>
      <w:szCs w:val="20"/>
    </w:rPr>
  </w:style>
  <w:style w:type="character" w:customStyle="1" w:styleId="Charf1">
    <w:name w:val="标题 Char"/>
    <w:basedOn w:val="affa"/>
    <w:link w:val="affffc"/>
    <w:uiPriority w:val="10"/>
    <w:qFormat/>
    <w:rPr>
      <w:rFonts w:asciiTheme="majorHAnsi" w:eastAsiaTheme="majorEastAsia" w:hAnsiTheme="majorHAnsi" w:cstheme="majorBidi"/>
      <w:color w:val="000000" w:themeColor="text1"/>
      <w:sz w:val="56"/>
      <w:szCs w:val="56"/>
    </w:rPr>
  </w:style>
  <w:style w:type="character" w:customStyle="1" w:styleId="affffffc">
    <w:name w:val="段 字符"/>
    <w:basedOn w:val="affa"/>
    <w:link w:val="affffffb"/>
    <w:qFormat/>
    <w:rPr>
      <w:rFonts w:ascii="宋体"/>
      <w:sz w:val="21"/>
    </w:rPr>
  </w:style>
  <w:style w:type="character" w:customStyle="1" w:styleId="fontstyle21">
    <w:name w:val="fontstyle21"/>
    <w:basedOn w:val="affa"/>
    <w:qFormat/>
    <w:rPr>
      <w:rFonts w:ascii="宋体" w:eastAsia="宋体" w:hAnsi="宋体" w:hint="eastAsia"/>
      <w:color w:val="000000"/>
      <w:sz w:val="24"/>
      <w:szCs w:val="24"/>
    </w:rPr>
  </w:style>
  <w:style w:type="character" w:customStyle="1" w:styleId="Chard">
    <w:name w:val="页眉 Char"/>
    <w:link w:val="affff3"/>
    <w:uiPriority w:val="99"/>
    <w:rPr>
      <w:rFonts w:ascii="方正仿宋_GBK" w:eastAsia="方正仿宋_GBK" w:hAnsi="Calibri" w:cs="Times New Roman"/>
      <w:sz w:val="18"/>
      <w:szCs w:val="18"/>
    </w:rPr>
  </w:style>
  <w:style w:type="character" w:customStyle="1" w:styleId="Charc">
    <w:name w:val="页脚 Char"/>
    <w:link w:val="affff1"/>
    <w:uiPriority w:val="99"/>
    <w:rPr>
      <w:rFonts w:ascii="方正仿宋_GBK" w:eastAsia="方正仿宋_GBK"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695482967@qq.com&#65289;"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2570</Words>
  <Characters>14652</Characters>
  <Application>Microsoft Office Word</Application>
  <DocSecurity>0</DocSecurity>
  <Lines>122</Lines>
  <Paragraphs>34</Paragraphs>
  <ScaleCrop>false</ScaleCrop>
  <Company>Microsoft</Company>
  <LinksUpToDate>false</LinksUpToDate>
  <CharactersWithSpaces>17188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李谧</dc:creator>
  <cp:lastModifiedBy>HP01</cp:lastModifiedBy>
  <cp:revision>72</cp:revision>
  <cp:lastPrinted>2024-03-28T08:42:00Z</cp:lastPrinted>
  <dcterms:created xsi:type="dcterms:W3CDTF">2023-09-03T14:31:00Z</dcterms:created>
  <dcterms:modified xsi:type="dcterms:W3CDTF">2024-03-28T08:42:00Z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××（地方名称）地方标准</vt:lpwstr>
  </property>
  <property fmtid="{D5CDD505-2E9C-101B-9397-08002B2CF9AE}" pid="9" name="BZBH">
    <vt:lpwstr>DB</vt:lpwstr>
  </property>
  <property fmtid="{D5CDD505-2E9C-101B-9397-08002B2CF9AE}" pid="10" name="TDBH">
    <vt:lpwstr>代替 DB</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（不设文稿类别）</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DB</vt:lpwstr>
  </property>
  <property fmtid="{D5CDD505-2E9C-101B-9397-08002B2CF9AE}" pid="18" name="标准类型">
    <vt:lpwstr>DB</vt:lpwstr>
  </property>
  <property fmtid="{D5CDD505-2E9C-101B-9397-08002B2CF9AE}" pid="19" name="FBDW">
    <vt:lpwstr>××××（地方标准发布部门名称）</vt:lpwstr>
  </property>
  <property fmtid="{D5CDD505-2E9C-101B-9397-08002B2CF9AE}" pid="20" name="IMAGE">
    <vt:lpwstr/>
  </property>
  <property fmtid="{D5CDD505-2E9C-101B-9397-08002B2CF9AE}" pid="21" name="KSOProductBuildVer">
    <vt:lpwstr>2052-11.8.2.10386</vt:lpwstr>
  </property>
  <property fmtid="{D5CDD505-2E9C-101B-9397-08002B2CF9AE}" pid="22" name="ICV">
    <vt:lpwstr>DA5707CF7B004866BD6C67B582D2C871_12</vt:lpwstr>
  </property>
</Properties>
</file>