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市2023年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度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水土保持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信用评价结果的公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根据《重庆市水土保持信用评价办法 （试行）》，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市水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利局组织开展了重庆市2023年度水土保持信用评价，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现将评价结果予以公告，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同步在“信用重庆”网站进行发布。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重庆市2023年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生产建设单位水土保持信用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重庆市2023年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水土保持咨询单位水土保持信用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80" w:firstLineChars="19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重庆市水利局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2024年11月6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D00CF5"/>
    <w:rsid w:val="03F62DA4"/>
    <w:rsid w:val="0CEB0145"/>
    <w:rsid w:val="0CF02159"/>
    <w:rsid w:val="0D4B1F5B"/>
    <w:rsid w:val="14AC7A1A"/>
    <w:rsid w:val="18DF42F7"/>
    <w:rsid w:val="1FFFD43B"/>
    <w:rsid w:val="28CA52F9"/>
    <w:rsid w:val="2A73763E"/>
    <w:rsid w:val="2CD97753"/>
    <w:rsid w:val="2E3F4F96"/>
    <w:rsid w:val="334F40FB"/>
    <w:rsid w:val="34FA0097"/>
    <w:rsid w:val="36AF4EB1"/>
    <w:rsid w:val="38C5276A"/>
    <w:rsid w:val="3927D932"/>
    <w:rsid w:val="3F371AD6"/>
    <w:rsid w:val="3F679542"/>
    <w:rsid w:val="3FD37705"/>
    <w:rsid w:val="42DD6902"/>
    <w:rsid w:val="46F94F66"/>
    <w:rsid w:val="498C6A5C"/>
    <w:rsid w:val="4BD11483"/>
    <w:rsid w:val="4DCD6F13"/>
    <w:rsid w:val="4E960603"/>
    <w:rsid w:val="52B15523"/>
    <w:rsid w:val="561A1EEF"/>
    <w:rsid w:val="57B5D9E3"/>
    <w:rsid w:val="5A876B91"/>
    <w:rsid w:val="5CD1385A"/>
    <w:rsid w:val="67DD3E54"/>
    <w:rsid w:val="691879B6"/>
    <w:rsid w:val="6D061820"/>
    <w:rsid w:val="6DDABBBA"/>
    <w:rsid w:val="6DFB4B94"/>
    <w:rsid w:val="6E9D197B"/>
    <w:rsid w:val="6F2336CD"/>
    <w:rsid w:val="6F7022D8"/>
    <w:rsid w:val="6F7D2F00"/>
    <w:rsid w:val="6F7DD2C8"/>
    <w:rsid w:val="6FB798B5"/>
    <w:rsid w:val="6FFFF6AB"/>
    <w:rsid w:val="71543767"/>
    <w:rsid w:val="721B1F2F"/>
    <w:rsid w:val="73EA046A"/>
    <w:rsid w:val="73EE160D"/>
    <w:rsid w:val="74AD789C"/>
    <w:rsid w:val="7A6856EC"/>
    <w:rsid w:val="7AE77DFC"/>
    <w:rsid w:val="7F7F8AC6"/>
    <w:rsid w:val="9F7F6B88"/>
    <w:rsid w:val="ABBB9CCF"/>
    <w:rsid w:val="B7B74CF2"/>
    <w:rsid w:val="BAF780B8"/>
    <w:rsid w:val="BB7D2D06"/>
    <w:rsid w:val="BB7F1C25"/>
    <w:rsid w:val="BD4BCC30"/>
    <w:rsid w:val="BFBA718F"/>
    <w:rsid w:val="D673A4AF"/>
    <w:rsid w:val="DEFFD91E"/>
    <w:rsid w:val="DFDF7EE0"/>
    <w:rsid w:val="DFFC3676"/>
    <w:rsid w:val="E39EC261"/>
    <w:rsid w:val="EBDF8B71"/>
    <w:rsid w:val="EFADE49D"/>
    <w:rsid w:val="F4F70454"/>
    <w:rsid w:val="F73F56BE"/>
    <w:rsid w:val="F77F8885"/>
    <w:rsid w:val="FC94B08E"/>
    <w:rsid w:val="FE3F73CD"/>
    <w:rsid w:val="FFBFAA37"/>
    <w:rsid w:val="FFBFBD99"/>
    <w:rsid w:val="FF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3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1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15635</Words>
  <Characters>24479</Characters>
  <Lines>0</Lines>
  <Paragraphs>0</Paragraphs>
  <TotalTime>3</TotalTime>
  <ScaleCrop>false</ScaleCrop>
  <LinksUpToDate>false</LinksUpToDate>
  <CharactersWithSpaces>24574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2024-09-30T23:18:00Z</dcterms:created>
  <dc:creator>恩</dc:creator>
  <cp:lastModifiedBy>Administrator</cp:lastModifiedBy>
  <dcterms:modified xsi:type="dcterms:W3CDTF">2024-11-07T07:20:59Z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32302A3ACF4041C59B3FE1DD1CE9FA12_11</vt:lpwstr>
  </property>
</Properties>
</file>