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outlineLvl w:val="0"/>
        <w:rPr>
          <w:rFonts w:hint="eastAsia" w:ascii="Times New Roman" w:hAnsi="Times New Roman" w:eastAsia="方正小标宋_GBK" w:cs="Times New Roman"/>
          <w:bCs/>
          <w:kern w:val="2"/>
          <w:sz w:val="44"/>
          <w:szCs w:val="44"/>
          <w:highlight w:val="none"/>
          <w:lang w:val="en-US" w:eastAsia="zh-CN" w:bidi="ar-SA"/>
        </w:rPr>
      </w:pPr>
      <w:r>
        <w:rPr>
          <w:rFonts w:hint="eastAsia" w:ascii="Times New Roman" w:hAnsi="Times New Roman" w:eastAsia="方正小标宋_GBK" w:cs="Times New Roman"/>
          <w:bCs/>
          <w:kern w:val="2"/>
          <w:sz w:val="44"/>
          <w:szCs w:val="44"/>
          <w:highlight w:val="none"/>
          <w:lang w:val="en-US" w:eastAsia="zh-CN" w:bidi="ar-SA"/>
        </w:rPr>
        <w:t>重庆市市级水土流失重点预防区</w:t>
      </w:r>
    </w:p>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outlineLvl w:val="0"/>
        <w:rPr>
          <w:rFonts w:hint="eastAsia" w:ascii="Times New Roman" w:hAnsi="Times New Roman" w:eastAsia="方正小标宋_GBK" w:cs="Times New Roman"/>
          <w:bCs/>
          <w:kern w:val="2"/>
          <w:sz w:val="44"/>
          <w:szCs w:val="44"/>
          <w:highlight w:val="none"/>
          <w:lang w:val="en-US" w:eastAsia="zh-CN" w:bidi="ar-SA"/>
        </w:rPr>
      </w:pPr>
      <w:r>
        <w:rPr>
          <w:rFonts w:hint="eastAsia" w:ascii="Times New Roman" w:hAnsi="Times New Roman" w:eastAsia="方正小标宋_GBK" w:cs="Times New Roman"/>
          <w:bCs/>
          <w:kern w:val="2"/>
          <w:sz w:val="44"/>
          <w:szCs w:val="44"/>
          <w:highlight w:val="none"/>
          <w:lang w:val="en-US" w:eastAsia="zh-CN" w:bidi="ar-SA"/>
        </w:rPr>
        <w:t>和重点治理区范围划定成果（征求意见稿）</w:t>
      </w:r>
    </w:p>
    <w:p>
      <w:pPr>
        <w:keepNext w:val="0"/>
        <w:keepLines w:val="0"/>
        <w:pageBreakBefore w:val="0"/>
        <w:widowControl w:val="0"/>
        <w:kinsoku/>
        <w:wordWrap/>
        <w:overflowPunct/>
        <w:topLinePunct w:val="0"/>
        <w:autoSpaceDE/>
        <w:autoSpaceDN/>
        <w:bidi w:val="0"/>
        <w:snapToGrid w:val="0"/>
        <w:spacing w:line="594" w:lineRule="exact"/>
        <w:jc w:val="center"/>
        <w:rPr>
          <w:rFonts w:hint="eastAsia" w:ascii="Times New Roman" w:hAnsi="Times New Roman" w:eastAsia="方正楷体_GBK"/>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bookmarkStart w:id="0" w:name="_Toc1191337649"/>
      <w:r>
        <w:rPr>
          <w:rFonts w:hint="eastAsia" w:ascii="Times New Roman" w:hAnsi="Times New Roman"/>
          <w:sz w:val="32"/>
          <w:szCs w:val="32"/>
        </w:rPr>
        <w:t>重庆市</w:t>
      </w:r>
      <w:r>
        <w:rPr>
          <w:rFonts w:hint="eastAsia"/>
          <w:sz w:val="32"/>
          <w:szCs w:val="32"/>
          <w:lang w:val="en-US" w:eastAsia="zh-CN"/>
        </w:rPr>
        <w:t>市级</w:t>
      </w:r>
      <w:r>
        <w:rPr>
          <w:rFonts w:hint="eastAsia" w:ascii="Times New Roman" w:hAnsi="Times New Roman"/>
          <w:sz w:val="32"/>
          <w:szCs w:val="32"/>
        </w:rPr>
        <w:t>水土流失重点预防区和重点治理区</w:t>
      </w:r>
      <w:r>
        <w:rPr>
          <w:rFonts w:hint="eastAsia"/>
          <w:sz w:val="32"/>
          <w:szCs w:val="32"/>
          <w:lang w:val="en-US" w:eastAsia="zh-CN"/>
        </w:rPr>
        <w:t>范围划定成果</w:t>
      </w:r>
      <w:r>
        <w:rPr>
          <w:rFonts w:hint="eastAsia" w:ascii="Times New Roman" w:hAnsi="Times New Roman"/>
          <w:sz w:val="32"/>
          <w:szCs w:val="32"/>
        </w:rPr>
        <w:t>（以下简称</w:t>
      </w:r>
      <w:r>
        <w:rPr>
          <w:rFonts w:hint="eastAsia"/>
          <w:sz w:val="32"/>
          <w:szCs w:val="32"/>
          <w:lang w:val="en-US" w:eastAsia="zh-CN"/>
        </w:rPr>
        <w:t>市级</w:t>
      </w:r>
      <w:r>
        <w:rPr>
          <w:rFonts w:hint="eastAsia" w:ascii="Times New Roman" w:hAnsi="Times New Roman"/>
          <w:sz w:val="32"/>
          <w:szCs w:val="32"/>
        </w:rPr>
        <w:t>两区</w:t>
      </w:r>
      <w:r>
        <w:rPr>
          <w:rFonts w:hint="eastAsia"/>
          <w:sz w:val="32"/>
          <w:szCs w:val="32"/>
          <w:lang w:val="en-US" w:eastAsia="zh-CN"/>
        </w:rPr>
        <w:t>范围</w:t>
      </w:r>
      <w:r>
        <w:rPr>
          <w:rFonts w:hint="eastAsia" w:ascii="Times New Roman" w:hAnsi="Times New Roman"/>
          <w:sz w:val="32"/>
          <w:szCs w:val="32"/>
        </w:rPr>
        <w:t>划</w:t>
      </w:r>
      <w:r>
        <w:rPr>
          <w:rFonts w:hint="eastAsia"/>
          <w:sz w:val="32"/>
          <w:szCs w:val="32"/>
          <w:lang w:val="en-US" w:eastAsia="zh-CN"/>
        </w:rPr>
        <w:t>定</w:t>
      </w:r>
      <w:r>
        <w:rPr>
          <w:rFonts w:hint="eastAsia" w:ascii="Times New Roman" w:hAnsi="Times New Roman"/>
          <w:sz w:val="32"/>
          <w:szCs w:val="32"/>
        </w:rPr>
        <w:t>）是落实《中华人民共和国水土保持法》和《重庆市实施〈中华人民共和国水土保持法〉办法》的重要义务，是指导和管理我市水土保持工作的重要依据，是一项十分重要的基础性法定工作。</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sz w:val="32"/>
          <w:szCs w:val="32"/>
          <w:lang w:eastAsia="zh-CN"/>
        </w:rPr>
      </w:pPr>
      <w:r>
        <w:rPr>
          <w:rFonts w:hint="eastAsia"/>
          <w:sz w:val="32"/>
          <w:szCs w:val="32"/>
          <w:lang w:val="en-US" w:eastAsia="zh-CN"/>
        </w:rPr>
        <w:t>市级</w:t>
      </w:r>
      <w:r>
        <w:rPr>
          <w:rFonts w:hint="eastAsia" w:ascii="Times New Roman" w:hAnsi="Times New Roman"/>
          <w:sz w:val="32"/>
          <w:szCs w:val="32"/>
        </w:rPr>
        <w:t>两区</w:t>
      </w:r>
      <w:r>
        <w:rPr>
          <w:rFonts w:hint="eastAsia"/>
          <w:sz w:val="32"/>
          <w:szCs w:val="32"/>
          <w:lang w:val="en-US" w:eastAsia="zh-CN"/>
        </w:rPr>
        <w:t>范围</w:t>
      </w:r>
      <w:r>
        <w:rPr>
          <w:rFonts w:hint="eastAsia" w:ascii="Times New Roman" w:hAnsi="Times New Roman"/>
          <w:sz w:val="32"/>
          <w:szCs w:val="32"/>
        </w:rPr>
        <w:t>划</w:t>
      </w:r>
      <w:r>
        <w:rPr>
          <w:rFonts w:hint="eastAsia"/>
          <w:sz w:val="32"/>
          <w:szCs w:val="32"/>
          <w:lang w:val="en-US" w:eastAsia="zh-CN"/>
        </w:rPr>
        <w:t>定</w:t>
      </w:r>
      <w:r>
        <w:rPr>
          <w:rFonts w:hint="eastAsia" w:ascii="Times New Roman" w:hAnsi="Times New Roman"/>
          <w:sz w:val="32"/>
          <w:szCs w:val="32"/>
        </w:rPr>
        <w:t>依据中共中央办公厅、国务院办公厅《关于加强新时代水土保持工作的意见》和中共重庆市委办公厅、重庆市人民政府办公厅《关于印发重庆市贯彻落实〈关于加强新时代水土保持工作的意见〉具体措施的通知》有关要求，按照水利部《关于加强水土保持空间管控的意见》</w:t>
      </w:r>
      <w:r>
        <w:rPr>
          <w:rFonts w:hint="eastAsia"/>
          <w:sz w:val="32"/>
          <w:szCs w:val="32"/>
          <w:lang w:eastAsia="zh-CN"/>
        </w:rPr>
        <w:t>《</w:t>
      </w:r>
      <w:r>
        <w:rPr>
          <w:rFonts w:hint="eastAsia"/>
          <w:sz w:val="32"/>
          <w:szCs w:val="32"/>
          <w:lang w:val="en-US" w:eastAsia="zh-CN"/>
        </w:rPr>
        <w:t>关于印发水土保持重点区域划定技术指南的通知</w:t>
      </w:r>
      <w:r>
        <w:rPr>
          <w:rFonts w:hint="eastAsia"/>
          <w:sz w:val="32"/>
          <w:szCs w:val="32"/>
          <w:lang w:eastAsia="zh-CN"/>
        </w:rPr>
        <w:t>》</w:t>
      </w:r>
      <w:r>
        <w:rPr>
          <w:rFonts w:hint="eastAsia" w:ascii="Times New Roman" w:hAnsi="Times New Roman"/>
          <w:sz w:val="32"/>
          <w:szCs w:val="32"/>
        </w:rPr>
        <w:t>，根据全市水土流失</w:t>
      </w:r>
      <w:r>
        <w:rPr>
          <w:rFonts w:hint="eastAsia"/>
          <w:sz w:val="32"/>
          <w:szCs w:val="32"/>
          <w:lang w:val="en-US" w:eastAsia="zh-CN"/>
        </w:rPr>
        <w:t>分布特点</w:t>
      </w:r>
      <w:r>
        <w:rPr>
          <w:rFonts w:hint="eastAsia" w:ascii="Times New Roman" w:hAnsi="Times New Roman"/>
          <w:sz w:val="32"/>
          <w:szCs w:val="32"/>
        </w:rPr>
        <w:t>和水土保持发展需要，充分考虑水土流失重点防治需求以及与地方经济社会发展、生态保护红线、城镇开发边界的关系，重点考虑市级水土流失重点防治区和国家级水土流失重点防治区的关系</w:t>
      </w:r>
      <w:r>
        <w:rPr>
          <w:rFonts w:hint="eastAsia"/>
          <w:sz w:val="32"/>
          <w:szCs w:val="32"/>
          <w:lang w:eastAsia="zh-CN"/>
        </w:rPr>
        <w:t>，</w:t>
      </w:r>
      <w:r>
        <w:rPr>
          <w:rFonts w:hint="eastAsia" w:ascii="Times New Roman" w:hAnsi="Times New Roman"/>
          <w:sz w:val="32"/>
          <w:szCs w:val="32"/>
        </w:rPr>
        <w:t>以</w:t>
      </w:r>
      <w:r>
        <w:rPr>
          <w:rFonts w:hint="eastAsia"/>
          <w:sz w:val="32"/>
          <w:szCs w:val="32"/>
          <w:lang w:val="en-US" w:eastAsia="zh-CN"/>
        </w:rPr>
        <w:t>小流域</w:t>
      </w:r>
      <w:r>
        <w:rPr>
          <w:rFonts w:hint="eastAsia" w:ascii="Times New Roman" w:hAnsi="Times New Roman"/>
          <w:sz w:val="32"/>
          <w:szCs w:val="32"/>
        </w:rPr>
        <w:t>为基本单元进行</w:t>
      </w:r>
      <w:r>
        <w:rPr>
          <w:rFonts w:hint="eastAsia"/>
          <w:sz w:val="32"/>
          <w:szCs w:val="32"/>
          <w:lang w:val="en-US" w:eastAsia="zh-CN"/>
        </w:rPr>
        <w:t>划分</w:t>
      </w:r>
      <w:r>
        <w:rPr>
          <w:rFonts w:hint="eastAsia" w:ascii="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sz w:val="32"/>
          <w:szCs w:val="32"/>
          <w:highlight w:val="none"/>
          <w:lang w:eastAsia="zh-CN"/>
        </w:rPr>
      </w:pPr>
      <w:r>
        <w:rPr>
          <w:rFonts w:hint="eastAsia" w:ascii="Times New Roman" w:hAnsi="Times New Roman"/>
          <w:sz w:val="32"/>
          <w:szCs w:val="32"/>
        </w:rPr>
        <w:t>市级水土流失重点预防区共356条小流域，总面积为6674.56km</w:t>
      </w:r>
      <w:r>
        <w:rPr>
          <w:rFonts w:hint="eastAsia" w:ascii="Times New Roman" w:hAnsi="Times New Roman"/>
          <w:sz w:val="32"/>
          <w:szCs w:val="32"/>
          <w:vertAlign w:val="superscript"/>
        </w:rPr>
        <w:t>2</w:t>
      </w:r>
      <w:r>
        <w:rPr>
          <w:rFonts w:hint="eastAsia" w:ascii="Times New Roman" w:hAnsi="Times New Roman"/>
          <w:sz w:val="32"/>
          <w:szCs w:val="32"/>
        </w:rPr>
        <w:t>，涉及28个区县（自治县，含万盛经开区）</w:t>
      </w:r>
      <w:r>
        <w:rPr>
          <w:rFonts w:hint="eastAsia"/>
          <w:sz w:val="32"/>
          <w:szCs w:val="32"/>
          <w:lang w:eastAsia="zh-CN"/>
        </w:rPr>
        <w:t>。</w:t>
      </w:r>
      <w:r>
        <w:rPr>
          <w:rFonts w:hint="eastAsia"/>
          <w:sz w:val="32"/>
          <w:szCs w:val="32"/>
          <w:lang w:val="en-US" w:eastAsia="zh-CN"/>
        </w:rPr>
        <w:t>该区域是指水土保持功能重要、水土流失潜在危险较大，必须加强预防保护的区域</w:t>
      </w:r>
      <w:r>
        <w:rPr>
          <w:rFonts w:hint="eastAsia"/>
          <w:sz w:val="32"/>
          <w:szCs w:val="32"/>
          <w:lang w:eastAsia="zh-CN"/>
        </w:rPr>
        <w:t>。</w:t>
      </w:r>
      <w:r>
        <w:rPr>
          <w:rFonts w:hint="eastAsia" w:ascii="Times New Roman" w:hAnsi="Times New Roman"/>
          <w:sz w:val="32"/>
          <w:szCs w:val="32"/>
          <w:highlight w:val="none"/>
        </w:rPr>
        <w:t>水土保持工作的重点是：实施严格的预防管护措施，保护好区域林草植被和水土保持设施；</w:t>
      </w:r>
      <w:r>
        <w:rPr>
          <w:rFonts w:hint="eastAsia"/>
          <w:sz w:val="32"/>
          <w:szCs w:val="32"/>
          <w:highlight w:val="none"/>
          <w:lang w:val="en-US" w:eastAsia="zh-CN"/>
        </w:rPr>
        <w:t>开展局部区域水土流失重点治理；严格落实水土保持方案制度，有效管控人为水土流失。</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highlight w:val="none"/>
        </w:rPr>
      </w:pPr>
      <w:r>
        <w:rPr>
          <w:rFonts w:hint="eastAsia" w:ascii="Times New Roman" w:hAnsi="Times New Roman"/>
          <w:sz w:val="32"/>
          <w:szCs w:val="32"/>
          <w:highlight w:val="none"/>
        </w:rPr>
        <w:t>市级水土流失重点治理区共74条小流域，总面积为1470.27 km</w:t>
      </w:r>
      <w:r>
        <w:rPr>
          <w:rFonts w:hint="eastAsia" w:ascii="Times New Roman" w:hAnsi="Times New Roman"/>
          <w:sz w:val="32"/>
          <w:szCs w:val="32"/>
          <w:highlight w:val="none"/>
          <w:vertAlign w:val="superscript"/>
        </w:rPr>
        <w:t>2</w:t>
      </w:r>
      <w:r>
        <w:rPr>
          <w:rFonts w:hint="eastAsia" w:ascii="Times New Roman" w:hAnsi="Times New Roman"/>
          <w:sz w:val="32"/>
          <w:szCs w:val="32"/>
          <w:highlight w:val="none"/>
        </w:rPr>
        <w:t>，涉及9个区县（自治县）。该区域</w:t>
      </w:r>
      <w:r>
        <w:rPr>
          <w:rFonts w:hint="eastAsia"/>
          <w:sz w:val="32"/>
          <w:szCs w:val="32"/>
          <w:highlight w:val="none"/>
          <w:lang w:val="en-US" w:eastAsia="zh-CN"/>
        </w:rPr>
        <w:t>是指</w:t>
      </w:r>
      <w:r>
        <w:rPr>
          <w:rFonts w:hint="eastAsia" w:ascii="Times New Roman" w:hAnsi="Times New Roman"/>
          <w:sz w:val="32"/>
          <w:szCs w:val="32"/>
          <w:highlight w:val="none"/>
        </w:rPr>
        <w:t>水土流失严重，</w:t>
      </w:r>
      <w:r>
        <w:rPr>
          <w:rFonts w:hint="eastAsia"/>
          <w:sz w:val="32"/>
          <w:szCs w:val="32"/>
          <w:highlight w:val="none"/>
          <w:lang w:val="en-US" w:eastAsia="zh-CN"/>
        </w:rPr>
        <w:t>亟</w:t>
      </w:r>
      <w:r>
        <w:rPr>
          <w:rFonts w:hint="eastAsia" w:ascii="Times New Roman" w:hAnsi="Times New Roman"/>
          <w:sz w:val="32"/>
          <w:szCs w:val="32"/>
          <w:highlight w:val="none"/>
        </w:rPr>
        <w:t>需</w:t>
      </w:r>
      <w:r>
        <w:rPr>
          <w:rFonts w:hint="eastAsia"/>
          <w:sz w:val="32"/>
          <w:szCs w:val="32"/>
          <w:highlight w:val="none"/>
          <w:lang w:val="en-US" w:eastAsia="zh-CN"/>
        </w:rPr>
        <w:t>开展重点治理和提质增效，改善群众生产生活条件的区域。</w:t>
      </w:r>
      <w:r>
        <w:rPr>
          <w:rFonts w:hint="eastAsia" w:ascii="Times New Roman" w:hAnsi="Times New Roman"/>
          <w:sz w:val="32"/>
          <w:szCs w:val="32"/>
          <w:highlight w:val="none"/>
        </w:rPr>
        <w:t>水土保持工作的重点是：加强水土流失治理，</w:t>
      </w:r>
      <w:r>
        <w:rPr>
          <w:rFonts w:hint="eastAsia"/>
          <w:sz w:val="32"/>
          <w:szCs w:val="32"/>
          <w:highlight w:val="none"/>
          <w:lang w:val="en-US" w:eastAsia="zh-CN"/>
        </w:rPr>
        <w:t>实施小流域综合治理体质增效、坡耕地</w:t>
      </w:r>
      <w:r>
        <w:rPr>
          <w:rFonts w:hint="eastAsia" w:ascii="Times New Roman" w:hAnsi="Times New Roman"/>
          <w:sz w:val="32"/>
          <w:szCs w:val="32"/>
          <w:highlight w:val="none"/>
        </w:rPr>
        <w:t>综合治理；强化监督管理和预防保护，巩固治理成果，促进区域生态经济协调发展。</w:t>
      </w:r>
      <w:bookmarkStart w:id="1" w:name="_GoBack"/>
      <w:bookmarkEnd w:id="1"/>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r>
        <w:rPr>
          <w:rFonts w:hint="eastAsia" w:ascii="Times New Roman" w:hAnsi="Times New Roman"/>
          <w:sz w:val="32"/>
          <w:szCs w:val="32"/>
        </w:rPr>
        <w:t>各区县（自治县）人民政府要结合本地实际，确定本行政区域水土流失重点预防区和重点治理区，做好水土保持规划，因地制宜，综合防治，加强管理，切实加强水土保持工作。两区划分成果由市水利局负责解释，并负责动态管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r>
        <w:rPr>
          <w:rFonts w:hint="eastAsia" w:ascii="Times New Roman" w:hAnsi="Times New Roman"/>
          <w:sz w:val="32"/>
          <w:szCs w:val="32"/>
        </w:rPr>
        <w:t>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r>
        <w:rPr>
          <w:rFonts w:hint="eastAsia" w:ascii="Times New Roman" w:hAnsi="Times New Roman"/>
          <w:sz w:val="32"/>
          <w:szCs w:val="32"/>
        </w:rPr>
        <w:t>附件：1．重庆市</w:t>
      </w:r>
      <w:r>
        <w:rPr>
          <w:rFonts w:hint="eastAsia"/>
          <w:sz w:val="32"/>
          <w:szCs w:val="32"/>
          <w:lang w:val="en-US" w:eastAsia="zh-CN"/>
        </w:rPr>
        <w:t>市级</w:t>
      </w:r>
      <w:r>
        <w:rPr>
          <w:rFonts w:hint="eastAsia" w:ascii="Times New Roman" w:hAnsi="Times New Roman"/>
          <w:sz w:val="32"/>
          <w:szCs w:val="32"/>
        </w:rPr>
        <w:t>水土流失重点预防</w:t>
      </w:r>
      <w:r>
        <w:rPr>
          <w:rFonts w:hint="eastAsia"/>
          <w:sz w:val="32"/>
          <w:szCs w:val="32"/>
          <w:lang w:val="en-US" w:eastAsia="zh-CN"/>
        </w:rPr>
        <w:t>区范围</w:t>
      </w: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firstLine="1600" w:firstLineChars="500"/>
        <w:textAlignment w:val="auto"/>
        <w:rPr>
          <w:rFonts w:hint="eastAsia" w:ascii="Times New Roman" w:hAnsi="Times New Roman"/>
          <w:sz w:val="32"/>
          <w:szCs w:val="32"/>
        </w:rPr>
      </w:pPr>
      <w:r>
        <w:rPr>
          <w:rFonts w:hint="eastAsia" w:ascii="Times New Roman" w:hAnsi="Times New Roman"/>
          <w:sz w:val="32"/>
          <w:szCs w:val="32"/>
        </w:rPr>
        <w:t>重庆市</w:t>
      </w:r>
      <w:r>
        <w:rPr>
          <w:rFonts w:hint="eastAsia"/>
          <w:sz w:val="32"/>
          <w:szCs w:val="32"/>
          <w:lang w:val="en-US" w:eastAsia="zh-CN"/>
        </w:rPr>
        <w:t>市级</w:t>
      </w:r>
      <w:r>
        <w:rPr>
          <w:rFonts w:hint="eastAsia" w:ascii="Times New Roman" w:hAnsi="Times New Roman"/>
          <w:sz w:val="32"/>
          <w:szCs w:val="32"/>
        </w:rPr>
        <w:t>水土流失重点治理</w:t>
      </w:r>
      <w:r>
        <w:rPr>
          <w:rFonts w:hint="eastAsia"/>
          <w:sz w:val="32"/>
          <w:szCs w:val="32"/>
          <w:lang w:val="en-US" w:eastAsia="zh-CN"/>
        </w:rPr>
        <w:t>区范围</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p>
    <w:bookmarkEnd w:id="0"/>
    <w:p>
      <w:pPr>
        <w:rPr>
          <w:rFonts w:hint="eastAsia" w:ascii="Times New Roman" w:hAnsi="Times New Roman"/>
          <w:lang w:val="en-US" w:eastAsia="zh-CN"/>
        </w:rPr>
        <w:sectPr>
          <w:footerReference r:id="rId5" w:type="default"/>
          <w:pgSz w:w="11906" w:h="16838"/>
          <w:pgMar w:top="1800" w:right="1440" w:bottom="1800" w:left="1440" w:header="851" w:footer="1474" w:gutter="0"/>
          <w:pgNumType w:fmt="decimal"/>
          <w:cols w:space="720" w:num="1"/>
          <w:docGrid w:type="lines" w:linePitch="312" w:charSpace="0"/>
        </w:sectPr>
      </w:pPr>
    </w:p>
    <w:p>
      <w:pPr>
        <w:adjustRightInd w:val="0"/>
        <w:snapToGrid w:val="0"/>
        <w:spacing w:line="594" w:lineRule="exact"/>
        <w:rPr>
          <w:rFonts w:hint="eastAsia" w:ascii="方正小标宋_GBK" w:hAnsi="Times New Roman" w:eastAsia="方正小标宋_GBK" w:cs="Times New Roman"/>
          <w:color w:val="171717"/>
          <w:sz w:val="32"/>
          <w:szCs w:val="32"/>
          <w:shd w:val="clear" w:color="auto" w:fill="FFFFFF"/>
        </w:rPr>
      </w:pPr>
      <w:r>
        <w:rPr>
          <w:rFonts w:hint="eastAsia" w:ascii="方正小标宋_GBK" w:hAnsi="Times New Roman" w:eastAsia="方正小标宋_GBK" w:cs="Times New Roman"/>
          <w:color w:val="171717"/>
          <w:sz w:val="32"/>
          <w:szCs w:val="32"/>
          <w:shd w:val="clear" w:color="auto" w:fill="FFFFFF"/>
        </w:rPr>
        <w:t>附件1</w:t>
      </w:r>
    </w:p>
    <w:p>
      <w:pPr>
        <w:adjustRightInd w:val="0"/>
        <w:snapToGrid w:val="0"/>
        <w:spacing w:line="240" w:lineRule="auto"/>
        <w:jc w:val="center"/>
        <w:rPr>
          <w:rFonts w:hint="eastAsia" w:ascii="方正小标宋_GBK" w:hAnsi="Times New Roman" w:eastAsia="方正小标宋_GBK" w:cs="Times New Roman"/>
          <w:color w:val="171717"/>
          <w:sz w:val="32"/>
          <w:szCs w:val="32"/>
          <w:shd w:val="clear" w:color="auto" w:fill="FFFFFF"/>
        </w:rPr>
      </w:pPr>
      <w:r>
        <w:rPr>
          <w:rFonts w:hint="eastAsia" w:ascii="方正小标宋_GBK" w:hAnsi="Times New Roman" w:eastAsia="方正小标宋_GBK" w:cs="Times New Roman"/>
          <w:color w:val="171717"/>
          <w:sz w:val="32"/>
          <w:szCs w:val="32"/>
          <w:shd w:val="clear" w:color="auto" w:fill="FFFFFF"/>
        </w:rPr>
        <w:t>重庆市</w:t>
      </w:r>
      <w:r>
        <w:rPr>
          <w:rFonts w:hint="eastAsia" w:ascii="方正小标宋_GBK" w:hAnsi="Times New Roman" w:eastAsia="方正小标宋_GBK" w:cs="Times New Roman"/>
          <w:color w:val="171717"/>
          <w:sz w:val="32"/>
          <w:szCs w:val="32"/>
          <w:shd w:val="clear" w:color="auto" w:fill="FFFFFF"/>
          <w:lang w:val="en-US" w:eastAsia="zh-CN"/>
        </w:rPr>
        <w:t>市级</w:t>
      </w:r>
      <w:r>
        <w:rPr>
          <w:rFonts w:hint="eastAsia" w:ascii="方正小标宋_GBK" w:hAnsi="Times New Roman" w:eastAsia="方正小标宋_GBK" w:cs="Times New Roman"/>
          <w:color w:val="171717"/>
          <w:sz w:val="32"/>
          <w:szCs w:val="32"/>
          <w:shd w:val="clear" w:color="auto" w:fill="FFFFFF"/>
        </w:rPr>
        <w:t>水土流失重点预防区范围</w:t>
      </w:r>
    </w:p>
    <w:p>
      <w:pPr>
        <w:adjustRightInd w:val="0"/>
        <w:snapToGrid w:val="0"/>
        <w:spacing w:line="240" w:lineRule="auto"/>
        <w:jc w:val="center"/>
        <w:rPr>
          <w:rFonts w:hint="eastAsia" w:ascii="方正小标宋_GBK" w:hAnsi="Times New Roman" w:eastAsia="方正小标宋_GBK" w:cs="Times New Roman"/>
          <w:color w:val="171717"/>
          <w:sz w:val="32"/>
          <w:szCs w:val="32"/>
          <w:shd w:val="clear" w:color="auto" w:fill="FFFFFF"/>
        </w:r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474"/>
        <w:gridCol w:w="2316"/>
        <w:gridCol w:w="1481"/>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blHeader/>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序号</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区县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小流域名称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bCs/>
                <w:color w:val="0D0D0D"/>
                <w:sz w:val="21"/>
                <w:szCs w:val="21"/>
              </w:rPr>
            </w:pPr>
            <w:r>
              <w:rPr>
                <w:rFonts w:hint="eastAsia" w:ascii="Times New Roman" w:hAnsi="Times New Roman" w:eastAsia="宋体" w:cs="Times New Roman"/>
                <w:b/>
                <w:bCs/>
                <w:color w:val="0D0D0D"/>
                <w:sz w:val="21"/>
                <w:szCs w:val="21"/>
              </w:rPr>
              <w:t>幅员</w:t>
            </w:r>
            <w:r>
              <w:rPr>
                <w:rFonts w:ascii="Times New Roman" w:hAnsi="Times New Roman" w:eastAsia="宋体" w:cs="Times New Roman"/>
                <w:b/>
                <w:bCs/>
                <w:color w:val="0D0D0D"/>
                <w:sz w:val="21"/>
                <w:szCs w:val="21"/>
              </w:rPr>
              <w:t>面积</w:t>
            </w:r>
          </w:p>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ascii="Times New Roman" w:hAnsi="Times New Roman" w:eastAsia="宋体" w:cs="Times New Roman"/>
                <w:b/>
                <w:bCs/>
                <w:color w:val="0D0D0D"/>
                <w:sz w:val="21"/>
                <w:szCs w:val="21"/>
              </w:rPr>
              <w:t>（</w:t>
            </w:r>
            <w:r>
              <w:rPr>
                <w:rFonts w:hint="eastAsia" w:ascii="Times New Roman" w:hAnsi="Times New Roman" w:eastAsia="宋体" w:cs="Times New Roman"/>
                <w:b/>
                <w:bCs/>
                <w:color w:val="0D0D0D"/>
                <w:sz w:val="21"/>
                <w:szCs w:val="21"/>
              </w:rPr>
              <w:t>平方公里</w:t>
            </w:r>
            <w:r>
              <w:rPr>
                <w:rFonts w:ascii="Times New Roman" w:hAnsi="Times New Roman" w:eastAsia="宋体" w:cs="Times New Roman"/>
                <w:b/>
                <w:bCs/>
                <w:color w:val="0D0D0D"/>
                <w:sz w:val="21"/>
                <w:szCs w:val="21"/>
              </w:rPr>
              <w: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行标编码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w:t>
            </w:r>
            <w:r>
              <w:rPr>
                <w:rFonts w:hint="eastAsia" w:ascii="Times New Roman" w:hAnsi="Times New Roman" w:eastAsia="宋体" w:cs="Calibri"/>
                <w:color w:val="0D0D0D"/>
                <w:sz w:val="21"/>
                <w:szCs w:val="21"/>
                <w:lang w:val="en-US" w:eastAsia="zh-CN"/>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万州区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向东</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15.53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WFA946400040500101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万州区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玉合</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34.36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WFA946400160500101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万州区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裴家</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40.17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WFA94C300980500101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天宝寺水库</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38.36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WFA443001120500102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坪水_1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26.05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WFA530000391500102_1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千秋塝</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23.12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WFA000001200500102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渠溪</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17.87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WFA530001390500102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Ⅰ-8</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梨香</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18.47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WFA440000110500102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Ⅰ-9</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乐道</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19.16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WFE370000460500102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青云</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15.74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WFE000000650500102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雨台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11.34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WFE380000450500102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角帮寨</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4.84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WFE000000270500102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石夹沟</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27.57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WFE350000580500102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百花桥</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11.3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WFE350000620500102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何家大坪_2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11.67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WFE000000871500232_2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迎新_1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18.11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WFE380000901500102_1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沙坪坝区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张家湾_2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3.01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WFA190000391500227_2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Ⅰ-18</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北碚区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桂花_2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4.73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WFD230000071500106_2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Ⅰ-19</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北碚区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缙云</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8.29</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WFD210000090500109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eastAsia" w:ascii="Times New Roman" w:hAnsi="Times New Roman" w:eastAsia="宋体" w:cs="Calibri"/>
                <w:color w:val="0D0D0D"/>
                <w:sz w:val="21"/>
                <w:szCs w:val="21"/>
                <w:lang w:val="en-US" w:eastAsia="zh-CN"/>
              </w:rPr>
              <w:t>北碚区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华蓥</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26.64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WFD240000250500112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紫龙</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18.74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WFA222000770500222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乐升坪</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14.93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WFA22B101060500222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高台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19.81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WFA22D200160500222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岩洞坝</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19</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WFA222000540500222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白峰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17.45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WFA22D200970500222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双池</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13.71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WFA22D201040500222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瓦窑岗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6.82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WFA22D100240500222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Ⅰ-28</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万龙</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10.75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WFA220000740500222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Ⅰ-29</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龙台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15.76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WFA22D101230500222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三会</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21.3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WFA22D401280500222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大足区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玉滩水库</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33.82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WFC110000650500225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巴南区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棋盘_1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40.83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WFA261000931500113_1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巴南区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平原</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28.9</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WFA330000110500113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巴南区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碾沱</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32.86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WFA332000680500113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巴南区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水淹函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13.06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WFA000000140500113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WFE142100490500114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秀水_1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WFE147001441500242_1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马尖坳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WFE142001100500114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33.41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WFE143000740500114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小南海水库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18.76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WFE142000860500114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安堡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10.57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WFE146000930500114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火岩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31.61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WFE203301030500114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塘连洞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11.05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WFE142000620500114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钟溪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WFE146000590500114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倒马坎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4.94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WFE144100440500114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老熊坝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23.99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WFE142000080500114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马喇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WFE144000830500114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小南海</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WFE142000320500114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中塘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23.13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WFE142000380500114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苍坝沟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20.93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WFE144001080500114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册山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WFE143000390500114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WFE203300800500114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大板营_2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WFE147001391500242_2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倒流水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WFA22J100210500116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凤仪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WFA22J500070500116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小槽河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WFA151000280500116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WFA22J000810500116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头道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WFA22J000370500116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周岩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WFA160001120500116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大窝铺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WFA151000490500116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双凤</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12.45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WFA22J000520500116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林海</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30.03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WFA22J000900500116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桐子岗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10.61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WFA22J100990500116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常乐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36.58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WFA22J101080500116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洪洞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WFA22J101230500116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黄连坝水库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WFA22J000160500116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新瓦房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41.01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WFA22J100210500118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永川区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关门山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32.13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WFA140000810500118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永川区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茶园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WFD17D000620500118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观音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20.67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WFE272200930500119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团山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6.99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WFE272200400500119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扦担沟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10.25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WFE360000170500119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紫黄</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17.75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WFE271101020500119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文安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WFE271000500500119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金狮</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16.12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WFA223200510500119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14.07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WFA223100560500119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永安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18.61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WFE360001060500119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科门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6.26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WFA223000420500119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冷风槽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10.83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WFA223100250500119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茶树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WFE271000960500119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43.33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WFE272000910500119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方竹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44.73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WFA223000030500119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斑鸠老</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WFA223300010500119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前星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39.69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WFA223000610500119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朱家坝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15.25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WFE27200530500119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山岔</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WFA223100150500119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绿水_2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5.03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WFA228300351500110_2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璧山区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阳龙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WFD210000120500227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太石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WFD17AF00350500224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WFD17D000300500224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进仕</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WFD17D000090500224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青云水库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WFD17AF00070500223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桐槽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WFA91DB00170500234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紫水场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WFA91CC01290500234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碗家</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WFA91CC01720500234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14.77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WFA910000540500234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兴堂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WFA910000760500234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长田岗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WFA910001600500234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WFA910000870500234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38.73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WFA91E000321500234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厚坝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30.41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WFA910000710500234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钟古</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41.28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WFA910001350500234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桶厂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WFD161900370500234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水溪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43.41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WFA913101050500234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泉秀</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WFA910001130500234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火焰坪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WFA911001190500234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甘泉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WFA913001010500234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沙梁子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13.13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WFA910000600500234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WFA911001680500234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枫竹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33.88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WFA910000550500234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蒿枝坝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WFAA80001410500234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面坊</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27.82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WFA910001510500234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WFA910001340500234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梁平区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龙坪_1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3.73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WFA41F001051500233_1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三王庙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WFE320001060500232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三重堂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WFE272301190500232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复兴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WFE301000040500232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核桃水库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WFE291000300500232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芙蓉沟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WFE270000590500232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天生三桥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WFE290000520500232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白龙洞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16.94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WFE275201390500232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六棱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16.07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WFE270000680500232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三岔坝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WFE290001270500232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阳水河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17.97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WFE290001300500232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大塘河沟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WFE275200790500232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红阳水库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WFE290001220500232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大河沟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WFE270000760500232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谢家坡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13.63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WFE204A00780500230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猴子坡_2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WFE241000391500232_2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临江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WFA000000540500230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楠竹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WFA000000450500230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汶溪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WFA000000500500230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齐新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12.43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WFA58J000170500230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坝周_1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15.79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WFA589000841500230_1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茅林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WFE204A01240500230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敖家湾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WFA58H000990500230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新合场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27.1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WFA58E001440500230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白果元</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WFA58H000800500230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义合</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WFA58H000680500230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绿春坝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WFA580000240500230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陈家嘴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WFA58H000810500230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竹子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32.57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WFA58H000560500230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弹子台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27.64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WFA58J001060500230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棕树坝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WFA58J000270500230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迎新_2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WFE380000901500102_2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高庄坪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54.85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WFA58G101100500230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垫江县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29.37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WFA41B000380500231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垫江县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跃进</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WFA410000080500231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15.09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WFA41F000380500233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长沙水库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WFA000000030500233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磨盘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26.78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WFA000000730500233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江河南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WFA000000490500233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佑溪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WFA750000110500233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天湾_2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WFA000000241500240_2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季塆</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WFA930000260500235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WFA94C001640500235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泥溪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WFA94C500340500235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协和</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WFA94C300670500235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庙塆</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15.08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WFA971000190500235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竹台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22.67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WFA94C001540500235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小湾_2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WFA000001531500236_2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WFA93B100410500235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WFA93B100740500235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白蜡槽水库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WFA93B101320500235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WFA970000610500235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WFA910000010500235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乐公</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20.24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WFA91J001300500235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蔬菜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7.81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WFA930000270500235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外郎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WFA940000390500235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11.94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WFA930001010500235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上坪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WFA935001170500235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江家营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WFA940001090500235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WFA935101240500235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鱼鳞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WFA94C500230500235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枞林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WFA94C500860500235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落阳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11.02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WFAA2A000740500236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平石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WFAA31001770500236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板仓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WFAA31000460500236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焦庄</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WFA971001430500236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楼门槽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10.25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WFA971000960500236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平皋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35.14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WFAA20000190500236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小湾_1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WFA000001531500236_1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鱼灯</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5.93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WFA971000140500236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WFAA29001040500236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青莲</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22.14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WFAA29201520500236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罗汉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28.28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WFAA28000280500236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六垭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WFAA42001990500236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15.03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WFAB30000410500237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WFAA43000670500237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WFAA45000950500237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建平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WFA000001190500237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万梁</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WFAB00000680500237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石佛</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WFAB01000430500237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刘家台子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15.26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WFAB00000120500237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瓜瓢</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WFAB00000720500237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黄岩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WFAB00000940500237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WFAB00000520500237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石罐_2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9.02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WFAA43000051500236_2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19.79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WFAA8D000530500237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燕子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WFAA8D300080500237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下湾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9.16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WFAA8F000250500237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10.94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WFAA80000740500237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南陵</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WFA000000340500237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跳石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WFA000000830500237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柳坪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WFA000000880500237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民寨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WFAA8D000480500237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42.72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WFAA80000360500237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金线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WFA000000820500237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中南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4.88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WFA000001040500237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埠头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WFAB10000200500237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天鹅</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WFAA80000210500237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潘家湾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WFAA70001080500237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洋溪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14.78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WFAA8C000760500237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庙梁</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WFAB11001010500237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梨子坪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WFAA8H000290500237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路口</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WFAB40000330500237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金顶</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WFAA8C000440500237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望霞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WFA000000780500237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玉灵</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38.57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WFAA8D301380500237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下得山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WFAA8D000540500237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阮村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WFAA8D001390500237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福坪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36.34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WFAA8D101290500237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药材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30.12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WFAA8D101330500237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槐花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12.03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WFAA8C000280500237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下村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9.64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WFAA8D000630500237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楠木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WFAB11001090500237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WFAB00000960500237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21.96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WFAA8D301250500237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老鹰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WFAA8C300060500237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里河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WFAA8D300110500237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WFAA8D401270500237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五里坡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WFAA8C300230500237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铁磁沟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WFAA8D000790500237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平定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WFAA8D301130500237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WFAA8D000640500237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WFAA8D001260500237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青梅_2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WFAA80000661500238_2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炮筒湾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WFAA86101690500238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36.91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WFAA86101920500238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孙家湾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WFAA80000840500238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夏家湾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WFAA8C000950500238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24.66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WFAA8C000160500238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西流溪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WFAA80001560500238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段家坪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WFA910001080500238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板棚湾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16.69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WFAA8C000730500238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黄四湾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WFAA82001000500238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百果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WFAA8C101250500238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鱼塘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40.87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WFAA84001350500238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雷打坡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14.69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WFAA85000670500238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长丈</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WFAA85000540500238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正溪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19.76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WFAA86000150500238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万古</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29.68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WFAA86301950500238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坪头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WFAA84001480500238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鱼东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24.02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WFAA85001880500238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西坪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WFAA84001390500238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马鬃</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14.14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WFAA85000470500238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小口子湾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21.78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WFAA21000420500238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游家坪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WFA931001530500238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门洞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WFAA87001670500238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皮河坝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WFG106000230500238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五新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WFAA87001190500238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双屋溪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WFAA85000460500238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贺家槽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WFAA8C000860500238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12.31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WFAA85000050500238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窝凼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20.96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WFA931001740500238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水井</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WFAA8C201070500238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马塘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20.35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WFAA8C201760500238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兰英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41.23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WFAA8C501630500238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26.71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WFAA85001720500238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平安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10.81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WFAA84000960500238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西安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32.38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WFAA8C001570500238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13.07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WFAA8C000410500238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寨坪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WFAA8C200400500238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五宋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WFAA85000210500238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大九湖</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23.93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WFAA8C200140500238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颜家</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43.12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WFAA84101400500238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石牌坪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12.79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WFA583001080500240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卧龙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WFA589001090500240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盘龙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WFA580001530500240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和龙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WFA940000330500240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昌坪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WFA940000070500240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WFA942000380500240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白果坪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WFA940000510500240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莲花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WFA942000030500240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万胜坝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51.79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WFA940001280500240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纸厂河坝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WFA583300010500240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WFA589001230500240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天湾_1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WFA000000241500240_1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佃子湾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7.65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WFE204000830500240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银杏</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47.29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WFE202001430500240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坪坝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34.34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WFA581000350500240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和农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WFE202101160500240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建峰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WFA581001100500240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上升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10.31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WFE202100060500240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华溪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WFA582001030500240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上河坝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WFA943100520500240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WFE190000230500243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大黄</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48.3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WFE171001860500243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25.45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WFE194001900500243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大田坳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12.97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WFE273000320500243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WFE000002040500243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沙坝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WFE204401210500243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椒子坪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8.13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WFE204400730500243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WFE270002110500243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37.52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WFE204502190500243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双枫</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WFE000001380500243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陆家坝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WFE150000080500243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五峰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15.05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WFE204300600500243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WFE150002060500243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普子坝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WFE204002210500243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龟池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WFE150000280500243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牌楼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29.16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WFE204402240500243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东方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WFE204501590500243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WFE220001450500243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冬瓜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13.73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WFE273000930500243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麻池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11.99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WFE270000360500243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龙家坡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WFE204001460500243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河坝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WFE210001780500243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麒麟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WFE204201820500243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堰塘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25.69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WFE208001840500243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区阳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49.87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WFE204901850500243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木蜡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10.56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WFE273001060500243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大屋基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WFE273000630500243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关庄坪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19.44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WFE204901480500243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弘升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WFE204701730500243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WFE270001070500243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四坪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WFE204402130500243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花园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WFE204201420500243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WFE270001350500243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榨堂坳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WFE000000700500243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WFE000001290500243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亭子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WFE000000570500243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黄草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WFE000000821500243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共和</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13.16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WFE000001660500243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大龙桥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28.02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WFE204000550500243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芭蕉口</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WFE204200790500243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农庄坎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6.56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WFE204400590500243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石坝子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20.26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WFE204002180500243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岩角</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WFE270000950500243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乌江电站水库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60.89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WFE000002070500243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香楠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WFE190000140500243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天井</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21.81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WFE230000710500243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白背坨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WFE190000150500243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杨华坨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WFE150001320500243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WFE204301230500243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何家堰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WFE204300990500243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37.75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WFE204300020500243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过江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WFE193001800500243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竹子塔</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WFE274000370500243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七里槽_1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WFE270001111500243_1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万宝_2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14.67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WFE204400671500240_2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猪钻孔</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WFA223300040500110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狮子槽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WFA223300130500110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WFA223300090500110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WFA223300010500110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闩坝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WFA223300030500110</w:t>
            </w:r>
          </w:p>
        </w:tc>
      </w:tr>
    </w:tbl>
    <w:p>
      <w:pPr>
        <w:spacing w:line="240" w:lineRule="auto"/>
        <w:rPr>
          <w:rFonts w:hint="eastAsia" w:ascii="方正仿宋_GBK" w:hAnsi="Times New Roman" w:eastAsia="方正仿宋_GBK" w:cs="Times New Roman"/>
          <w:color w:val="171717"/>
          <w:sz w:val="32"/>
          <w:szCs w:val="32"/>
          <w:shd w:val="clear" w:color="auto" w:fill="FFFFFF"/>
        </w:rPr>
      </w:pPr>
      <w:r>
        <w:rPr>
          <w:rFonts w:hint="eastAsia" w:ascii="方正仿宋_GBK" w:hAnsi="Times New Roman" w:eastAsia="方正仿宋_GBK" w:cs="Times New Roman"/>
          <w:color w:val="171717"/>
          <w:sz w:val="32"/>
          <w:szCs w:val="32"/>
          <w:shd w:val="clear" w:color="auto" w:fill="FFFFFF"/>
        </w:rPr>
        <w:br w:type="page"/>
      </w:r>
    </w:p>
    <w:p>
      <w:pPr>
        <w:adjustRightInd w:val="0"/>
        <w:snapToGrid w:val="0"/>
        <w:spacing w:line="594" w:lineRule="exact"/>
        <w:jc w:val="left"/>
        <w:rPr>
          <w:rFonts w:hint="eastAsia" w:ascii="方正小标宋_GBK" w:hAnsi="Times New Roman" w:eastAsia="方正小标宋_GBK" w:cs="Times New Roman"/>
          <w:color w:val="171717"/>
          <w:sz w:val="32"/>
          <w:szCs w:val="32"/>
          <w:shd w:val="clear" w:color="auto" w:fill="FFFFFF"/>
        </w:rPr>
      </w:pPr>
      <w:r>
        <w:rPr>
          <w:rFonts w:hint="eastAsia" w:ascii="方正小标宋_GBK" w:hAnsi="Times New Roman" w:eastAsia="方正小标宋_GBK" w:cs="Times New Roman"/>
          <w:color w:val="171717"/>
          <w:sz w:val="32"/>
          <w:szCs w:val="32"/>
          <w:shd w:val="clear" w:color="auto" w:fill="FFFFFF"/>
        </w:rPr>
        <w:t>附件2</w:t>
      </w:r>
    </w:p>
    <w:p>
      <w:pPr>
        <w:adjustRightInd w:val="0"/>
        <w:snapToGrid w:val="0"/>
        <w:spacing w:line="240" w:lineRule="auto"/>
        <w:jc w:val="center"/>
        <w:rPr>
          <w:rFonts w:hint="eastAsia" w:ascii="方正小标宋_GBK" w:hAnsi="Times New Roman" w:eastAsia="方正小标宋_GBK" w:cs="Times New Roman"/>
          <w:color w:val="171717"/>
          <w:sz w:val="32"/>
          <w:szCs w:val="32"/>
          <w:shd w:val="clear" w:color="auto" w:fill="FFFFFF"/>
        </w:rPr>
      </w:pPr>
      <w:r>
        <w:rPr>
          <w:rFonts w:hint="eastAsia" w:ascii="方正小标宋_GBK" w:hAnsi="Times New Roman" w:eastAsia="方正小标宋_GBK" w:cs="Times New Roman"/>
          <w:color w:val="171717"/>
          <w:sz w:val="32"/>
          <w:szCs w:val="32"/>
          <w:shd w:val="clear" w:color="auto" w:fill="FFFFFF"/>
        </w:rPr>
        <w:t>重庆市</w:t>
      </w:r>
      <w:r>
        <w:rPr>
          <w:rFonts w:hint="eastAsia" w:ascii="方正小标宋_GBK" w:hAnsi="Times New Roman" w:eastAsia="方正小标宋_GBK" w:cs="Times New Roman"/>
          <w:color w:val="171717"/>
          <w:sz w:val="32"/>
          <w:szCs w:val="32"/>
          <w:shd w:val="clear" w:color="auto" w:fill="FFFFFF"/>
          <w:lang w:val="en-US" w:eastAsia="zh-CN"/>
        </w:rPr>
        <w:t>市级</w:t>
      </w:r>
      <w:r>
        <w:rPr>
          <w:rFonts w:hint="eastAsia" w:ascii="方正小标宋_GBK" w:hAnsi="Times New Roman" w:eastAsia="方正小标宋_GBK" w:cs="Times New Roman"/>
          <w:color w:val="171717"/>
          <w:sz w:val="32"/>
          <w:szCs w:val="32"/>
          <w:shd w:val="clear" w:color="auto" w:fill="FFFFFF"/>
        </w:rPr>
        <w:t>水土流失重点治理区范围</w:t>
      </w:r>
    </w:p>
    <w:p>
      <w:pPr>
        <w:adjustRightInd w:val="0"/>
        <w:snapToGrid w:val="0"/>
        <w:spacing w:line="240" w:lineRule="auto"/>
        <w:jc w:val="left"/>
        <w:rPr>
          <w:rFonts w:hint="eastAsia" w:ascii="方正仿宋_GBK" w:hAnsi="Times New Roman" w:eastAsia="方正仿宋_GBK" w:cs="Times New Roman"/>
          <w:color w:val="171717"/>
          <w:sz w:val="32"/>
          <w:szCs w:val="32"/>
          <w:shd w:val="clear" w:color="auto" w:fill="FFFFFF"/>
        </w:rPr>
      </w:pP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5"/>
        <w:gridCol w:w="1473"/>
        <w:gridCol w:w="2316"/>
        <w:gridCol w:w="1481"/>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blHeader/>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序号</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区县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小流域名称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bCs/>
                <w:color w:val="0D0D0D"/>
                <w:sz w:val="21"/>
                <w:szCs w:val="21"/>
              </w:rPr>
            </w:pPr>
            <w:r>
              <w:rPr>
                <w:rFonts w:hint="eastAsia" w:ascii="Times New Roman" w:hAnsi="Times New Roman" w:eastAsia="宋体" w:cs="Times New Roman"/>
                <w:b/>
                <w:bCs/>
                <w:color w:val="0D0D0D"/>
                <w:sz w:val="21"/>
                <w:szCs w:val="21"/>
              </w:rPr>
              <w:t>幅员</w:t>
            </w:r>
            <w:r>
              <w:rPr>
                <w:rFonts w:ascii="Times New Roman" w:hAnsi="Times New Roman" w:eastAsia="宋体" w:cs="Times New Roman"/>
                <w:b/>
                <w:bCs/>
                <w:color w:val="0D0D0D"/>
                <w:sz w:val="21"/>
                <w:szCs w:val="21"/>
              </w:rPr>
              <w:t>面积</w:t>
            </w:r>
          </w:p>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ascii="Times New Roman" w:hAnsi="Times New Roman" w:eastAsia="宋体" w:cs="Times New Roman"/>
                <w:b/>
                <w:bCs/>
                <w:color w:val="0D0D0D"/>
                <w:sz w:val="21"/>
                <w:szCs w:val="21"/>
              </w:rPr>
              <w:t>（</w:t>
            </w:r>
            <w:r>
              <w:rPr>
                <w:rFonts w:hint="eastAsia" w:ascii="Times New Roman" w:hAnsi="Times New Roman" w:eastAsia="宋体" w:cs="Times New Roman"/>
                <w:b/>
                <w:bCs/>
                <w:color w:val="0D0D0D"/>
                <w:sz w:val="21"/>
                <w:szCs w:val="21"/>
              </w:rPr>
              <w:t>平方公里</w:t>
            </w:r>
            <w:r>
              <w:rPr>
                <w:rFonts w:ascii="Times New Roman" w:hAnsi="Times New Roman" w:eastAsia="宋体" w:cs="Times New Roman"/>
                <w:b/>
                <w:bCs/>
                <w:color w:val="0D0D0D"/>
                <w:sz w:val="21"/>
                <w:szCs w:val="21"/>
              </w:rPr>
              <w: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行标编码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板桥河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17.19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WFC114000590500225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走马桥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22.11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WFD17AA00050500225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雍溪河（上）</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33.68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WFD17DB00600500225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转洞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25.17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WFC110000640500225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高升河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38.06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WFC114200070500225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转转河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24.86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WFC110000710500225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钟家沟水库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12.59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WFC114000060500225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厂口</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16.71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WFD170001150500117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小泥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24.48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WFD000000520500117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盛泉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WFD160000170500117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晒经_1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6.58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WFD170000571500117_1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金钩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8.97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WFD170000480500117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灰坝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WFD000000830500117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菱角</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28.49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WFD179001110500117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贾河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12.04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WFD160000640500117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补家</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40.55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WFD122000650500117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通庙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34.36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WFD167000780500117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民福</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42.17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WFA22G000830500116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松山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WFA226000310500222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插旗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20.65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WFA220001220500222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渡沙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WFA220000400500222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安育</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5.37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WFA226000600500222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藻渡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49.04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WFA223001070500222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狮子桥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16.38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WFC100000550500226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白家寺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4.88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WFC104000140500226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高观音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5.28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WFC104000200500226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新庙子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17.19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WFC103000500500226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罗家桥水库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11.49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WFC104000600500226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营基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21.65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WFD17A000190500224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新堰_1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WFD17A000211500224_1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少云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10.53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WFD17A000370500224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七宝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10.68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WFD17A000100500224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高楼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19.7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WFD170000231500224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封坝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22.49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WFD17A700790500223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双屋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9.74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WFD17AA00310500223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碉楼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15.11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WFD17AA00980500223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金仙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15.77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WFD170000260500223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谱陀</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20.34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WFD17A800370500223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双寨水库_2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4.24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WFD17AA00641500224_2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倒树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19.32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WFD175000660500223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半坡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6.58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WFD170000300500223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鸡肠湾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1.76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WFD170000600500223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九道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11.54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WFD173000320500223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碾子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17.35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WFD176100810500223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高坎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13.51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WFD171000860500223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普莲</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8.53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WFD100000030500223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丁沟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8.05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WFD173000130500223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鹫台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13.29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WFD170000210500223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苦竹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32.91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WFD172000940500223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青石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23.51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WFD170000360500223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林湾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WFD174000080500223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祠堂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29.86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WFD174000670500223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倒塘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WFD170000740500223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月水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10.33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WFD170000100500223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圆通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55.96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WFD17A800850500223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金马</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45.43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WFD17AG00230500223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中平河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43.48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WFF10D601020500241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八一</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25.68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WFF10DC01050500241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岑阳溪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26.59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WFF10D501310500241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贵阳溪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12.99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WFF10D001320500241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锅巴溪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21.31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WFF10E000400500241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龙塘河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29.06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WFF10DF00930500241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万木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22.22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WFE000001750500242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寨坝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30.9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WFE110002010500242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水井坨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41.39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WFE112002090500242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岩孔溪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24.59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WFF107101840500242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新坡坨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8.29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WFE110001600500242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官偿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21.81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WFF10DE00550500242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唐家溪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7.18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WFE101001570500242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峡口</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34.09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WFE110002100500242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金玉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32.41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WFE14A000720500242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下茶溪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3.71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WFE110001560500242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月亮</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WFE110001120500242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山官岩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10.68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WFE113001200500242</w:t>
            </w:r>
          </w:p>
        </w:tc>
      </w:tr>
    </w:tbl>
    <w:p>
      <w:pPr>
        <w:adjustRightInd w:val="0"/>
        <w:snapToGrid w:val="0"/>
        <w:spacing w:line="240" w:lineRule="auto"/>
        <w:jc w:val="left"/>
        <w:rPr>
          <w:rFonts w:hint="eastAsia" w:ascii="方正仿宋_GBK" w:hAnsi="Times New Roman" w:eastAsia="方正仿宋_GBK" w:cs="Times New Roman"/>
          <w:color w:val="171717"/>
          <w:sz w:val="32"/>
          <w:szCs w:val="32"/>
          <w:shd w:val="clear" w:color="auto" w:fill="FFFFFF"/>
        </w:rPr>
      </w:pPr>
    </w:p>
    <w:p>
      <w:pPr>
        <w:rPr>
          <w:rFonts w:hint="default" w:ascii="Times New Roman" w:hAnsi="Times New Roman"/>
          <w:lang w:val="en-US" w:eastAsia="zh-CN"/>
        </w:rPr>
      </w:pPr>
    </w:p>
    <w:sectPr>
      <w:pgSz w:w="11906" w:h="16838"/>
      <w:pgMar w:top="1418" w:right="1474" w:bottom="1418"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Saturday Sans Regular">
    <w:altName w:val="宋体"/>
    <w:panose1 w:val="02010600010101010101"/>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exact"/>
      <w:jc w:val="both"/>
      <w:textAlignment w:val="auto"/>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4DF71"/>
    <w:multiLevelType w:val="singleLevel"/>
    <w:tmpl w:val="ED44DF7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revisionView w:markup="0"/>
  <w:documentProtection w:edit="trackedChanges"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C13"/>
    <w:rsid w:val="00026CDD"/>
    <w:rsid w:val="000944B4"/>
    <w:rsid w:val="000A452C"/>
    <w:rsid w:val="000C00F9"/>
    <w:rsid w:val="000C7E2A"/>
    <w:rsid w:val="001227AD"/>
    <w:rsid w:val="001369CA"/>
    <w:rsid w:val="0016698F"/>
    <w:rsid w:val="001C3725"/>
    <w:rsid w:val="001D0A92"/>
    <w:rsid w:val="002122A5"/>
    <w:rsid w:val="00267193"/>
    <w:rsid w:val="00285587"/>
    <w:rsid w:val="002A04EF"/>
    <w:rsid w:val="002A1473"/>
    <w:rsid w:val="002C7EC1"/>
    <w:rsid w:val="00311983"/>
    <w:rsid w:val="00322827"/>
    <w:rsid w:val="00324A4E"/>
    <w:rsid w:val="00324BC8"/>
    <w:rsid w:val="0032611F"/>
    <w:rsid w:val="0038368C"/>
    <w:rsid w:val="003A759B"/>
    <w:rsid w:val="0042682F"/>
    <w:rsid w:val="00434FE2"/>
    <w:rsid w:val="00437896"/>
    <w:rsid w:val="004523D1"/>
    <w:rsid w:val="00460358"/>
    <w:rsid w:val="00481965"/>
    <w:rsid w:val="004A5E0A"/>
    <w:rsid w:val="0050465B"/>
    <w:rsid w:val="00541A1D"/>
    <w:rsid w:val="005D0B44"/>
    <w:rsid w:val="005E3522"/>
    <w:rsid w:val="005F147B"/>
    <w:rsid w:val="00602F3E"/>
    <w:rsid w:val="00603B2C"/>
    <w:rsid w:val="006118A3"/>
    <w:rsid w:val="0061310D"/>
    <w:rsid w:val="00630D4A"/>
    <w:rsid w:val="0066042E"/>
    <w:rsid w:val="00667A93"/>
    <w:rsid w:val="0068293C"/>
    <w:rsid w:val="006E6050"/>
    <w:rsid w:val="00715571"/>
    <w:rsid w:val="00735AAA"/>
    <w:rsid w:val="00792E91"/>
    <w:rsid w:val="00794245"/>
    <w:rsid w:val="007B782F"/>
    <w:rsid w:val="007E4211"/>
    <w:rsid w:val="007F0F36"/>
    <w:rsid w:val="00822690"/>
    <w:rsid w:val="00853F51"/>
    <w:rsid w:val="0085650B"/>
    <w:rsid w:val="00874FA2"/>
    <w:rsid w:val="0088003D"/>
    <w:rsid w:val="008D12CA"/>
    <w:rsid w:val="008D16D9"/>
    <w:rsid w:val="008D7819"/>
    <w:rsid w:val="00916A37"/>
    <w:rsid w:val="00983E38"/>
    <w:rsid w:val="009A2B24"/>
    <w:rsid w:val="00A04BC1"/>
    <w:rsid w:val="00A07A85"/>
    <w:rsid w:val="00A56CD0"/>
    <w:rsid w:val="00A81BBE"/>
    <w:rsid w:val="00A91FA7"/>
    <w:rsid w:val="00AA6AF6"/>
    <w:rsid w:val="00AD2260"/>
    <w:rsid w:val="00AD3E7B"/>
    <w:rsid w:val="00AD4A07"/>
    <w:rsid w:val="00B25C48"/>
    <w:rsid w:val="00B7217D"/>
    <w:rsid w:val="00BA4B7D"/>
    <w:rsid w:val="00BD4B80"/>
    <w:rsid w:val="00BE49B4"/>
    <w:rsid w:val="00C167FC"/>
    <w:rsid w:val="00C34112"/>
    <w:rsid w:val="00C64713"/>
    <w:rsid w:val="00C67D16"/>
    <w:rsid w:val="00C8172F"/>
    <w:rsid w:val="00CD0A70"/>
    <w:rsid w:val="00CD47DF"/>
    <w:rsid w:val="00D17759"/>
    <w:rsid w:val="00D17DB6"/>
    <w:rsid w:val="00D32956"/>
    <w:rsid w:val="00D74C93"/>
    <w:rsid w:val="00D84E92"/>
    <w:rsid w:val="00DA04F0"/>
    <w:rsid w:val="00E17522"/>
    <w:rsid w:val="00E31964"/>
    <w:rsid w:val="00E469FD"/>
    <w:rsid w:val="00E51708"/>
    <w:rsid w:val="00ED11FC"/>
    <w:rsid w:val="00EF65A5"/>
    <w:rsid w:val="00F16948"/>
    <w:rsid w:val="00F63AA6"/>
    <w:rsid w:val="00F65E81"/>
    <w:rsid w:val="00F6764A"/>
    <w:rsid w:val="01D6423E"/>
    <w:rsid w:val="01FB2325"/>
    <w:rsid w:val="02D41FEA"/>
    <w:rsid w:val="039E740C"/>
    <w:rsid w:val="03C30AEF"/>
    <w:rsid w:val="03E5C516"/>
    <w:rsid w:val="03FE6ADE"/>
    <w:rsid w:val="05544226"/>
    <w:rsid w:val="05595A59"/>
    <w:rsid w:val="06463ED3"/>
    <w:rsid w:val="069A3EBB"/>
    <w:rsid w:val="06FF7AFE"/>
    <w:rsid w:val="07632E46"/>
    <w:rsid w:val="076A501D"/>
    <w:rsid w:val="07A5520D"/>
    <w:rsid w:val="07A7438A"/>
    <w:rsid w:val="07B23486"/>
    <w:rsid w:val="07EF0136"/>
    <w:rsid w:val="084D0D2F"/>
    <w:rsid w:val="092F6097"/>
    <w:rsid w:val="09604611"/>
    <w:rsid w:val="099E08CB"/>
    <w:rsid w:val="09AF032B"/>
    <w:rsid w:val="09DE57E4"/>
    <w:rsid w:val="09E66EE0"/>
    <w:rsid w:val="0A579E86"/>
    <w:rsid w:val="0A7B1EDC"/>
    <w:rsid w:val="0AE08589"/>
    <w:rsid w:val="0AEB53F7"/>
    <w:rsid w:val="0AFFC7BC"/>
    <w:rsid w:val="0B0606FE"/>
    <w:rsid w:val="0B2D5591"/>
    <w:rsid w:val="0B7346E1"/>
    <w:rsid w:val="0BC33B2E"/>
    <w:rsid w:val="0BF5E3E8"/>
    <w:rsid w:val="0BF67BE8"/>
    <w:rsid w:val="0BFB0A99"/>
    <w:rsid w:val="0C2D0823"/>
    <w:rsid w:val="0C521108"/>
    <w:rsid w:val="0C65521D"/>
    <w:rsid w:val="0C6A432F"/>
    <w:rsid w:val="0D67A9BE"/>
    <w:rsid w:val="0D7B23A1"/>
    <w:rsid w:val="0DC9777B"/>
    <w:rsid w:val="0DFF0346"/>
    <w:rsid w:val="0E3C619F"/>
    <w:rsid w:val="0E6F40A8"/>
    <w:rsid w:val="0E9D0AAE"/>
    <w:rsid w:val="0EAA648A"/>
    <w:rsid w:val="0EC65764"/>
    <w:rsid w:val="0EEDC401"/>
    <w:rsid w:val="0EFD9E95"/>
    <w:rsid w:val="0F7B6E16"/>
    <w:rsid w:val="0F9C2BAA"/>
    <w:rsid w:val="0FE98E12"/>
    <w:rsid w:val="0FEC4129"/>
    <w:rsid w:val="0FEFA44B"/>
    <w:rsid w:val="0FF73F23"/>
    <w:rsid w:val="0FFE8B7F"/>
    <w:rsid w:val="10B26DF2"/>
    <w:rsid w:val="11299047"/>
    <w:rsid w:val="11363E73"/>
    <w:rsid w:val="11967974"/>
    <w:rsid w:val="11A76A54"/>
    <w:rsid w:val="11DC53DF"/>
    <w:rsid w:val="11E9104E"/>
    <w:rsid w:val="12544F79"/>
    <w:rsid w:val="1255582B"/>
    <w:rsid w:val="12892232"/>
    <w:rsid w:val="12AA3DDF"/>
    <w:rsid w:val="12D42591"/>
    <w:rsid w:val="13101155"/>
    <w:rsid w:val="137E253E"/>
    <w:rsid w:val="13BD10E1"/>
    <w:rsid w:val="13BFAD7A"/>
    <w:rsid w:val="13FD1E00"/>
    <w:rsid w:val="13FF7FF2"/>
    <w:rsid w:val="13FFBC58"/>
    <w:rsid w:val="1402475B"/>
    <w:rsid w:val="14047CD7"/>
    <w:rsid w:val="14127164"/>
    <w:rsid w:val="14DD53DE"/>
    <w:rsid w:val="150A5BEF"/>
    <w:rsid w:val="157DCD51"/>
    <w:rsid w:val="157F9B00"/>
    <w:rsid w:val="1597E674"/>
    <w:rsid w:val="15D128FB"/>
    <w:rsid w:val="15F6C2DD"/>
    <w:rsid w:val="15F71A25"/>
    <w:rsid w:val="15F9098F"/>
    <w:rsid w:val="162502C9"/>
    <w:rsid w:val="162E503D"/>
    <w:rsid w:val="168108CF"/>
    <w:rsid w:val="16EF2E50"/>
    <w:rsid w:val="16F3FF4D"/>
    <w:rsid w:val="16FF27B4"/>
    <w:rsid w:val="171BEDA3"/>
    <w:rsid w:val="173D4E08"/>
    <w:rsid w:val="175FEA32"/>
    <w:rsid w:val="177F50B2"/>
    <w:rsid w:val="17BF114A"/>
    <w:rsid w:val="17BFEB04"/>
    <w:rsid w:val="17D46B37"/>
    <w:rsid w:val="17D6B616"/>
    <w:rsid w:val="17DB846D"/>
    <w:rsid w:val="17DFEE48"/>
    <w:rsid w:val="17EA9502"/>
    <w:rsid w:val="17EC001B"/>
    <w:rsid w:val="17F9BC8B"/>
    <w:rsid w:val="17FFD65B"/>
    <w:rsid w:val="187F25CF"/>
    <w:rsid w:val="194A1770"/>
    <w:rsid w:val="19DF50F1"/>
    <w:rsid w:val="1A012BDC"/>
    <w:rsid w:val="1A0D5A6F"/>
    <w:rsid w:val="1A7E3DCE"/>
    <w:rsid w:val="1A7E8EF3"/>
    <w:rsid w:val="1ABF37FB"/>
    <w:rsid w:val="1ABFB72C"/>
    <w:rsid w:val="1AC72F5D"/>
    <w:rsid w:val="1AFB53C5"/>
    <w:rsid w:val="1B441062"/>
    <w:rsid w:val="1B706A16"/>
    <w:rsid w:val="1BAFBE25"/>
    <w:rsid w:val="1BD9AC0E"/>
    <w:rsid w:val="1BFC7969"/>
    <w:rsid w:val="1BFF0246"/>
    <w:rsid w:val="1BFFFAC1"/>
    <w:rsid w:val="1C6537A5"/>
    <w:rsid w:val="1C7F95D6"/>
    <w:rsid w:val="1CB862A2"/>
    <w:rsid w:val="1CD4E4F2"/>
    <w:rsid w:val="1CFB1B9B"/>
    <w:rsid w:val="1CFF02EE"/>
    <w:rsid w:val="1D3FE67B"/>
    <w:rsid w:val="1D53E04F"/>
    <w:rsid w:val="1DBB369A"/>
    <w:rsid w:val="1DBF23DE"/>
    <w:rsid w:val="1DD9D569"/>
    <w:rsid w:val="1DF7EA61"/>
    <w:rsid w:val="1DFC9201"/>
    <w:rsid w:val="1DFFF089"/>
    <w:rsid w:val="1E7B7AF1"/>
    <w:rsid w:val="1E7F3A49"/>
    <w:rsid w:val="1EB618F7"/>
    <w:rsid w:val="1ECB0871"/>
    <w:rsid w:val="1EE6D61A"/>
    <w:rsid w:val="1EEDD689"/>
    <w:rsid w:val="1EEE4D88"/>
    <w:rsid w:val="1EEF0BEF"/>
    <w:rsid w:val="1EF3ED64"/>
    <w:rsid w:val="1EF895EF"/>
    <w:rsid w:val="1EFBD404"/>
    <w:rsid w:val="1F0B1D8D"/>
    <w:rsid w:val="1F17471D"/>
    <w:rsid w:val="1F3F71A7"/>
    <w:rsid w:val="1F53FEE3"/>
    <w:rsid w:val="1F8B3756"/>
    <w:rsid w:val="1F941997"/>
    <w:rsid w:val="1F9FA023"/>
    <w:rsid w:val="1FB74345"/>
    <w:rsid w:val="1FB766CE"/>
    <w:rsid w:val="1FB9B777"/>
    <w:rsid w:val="1FBE29D0"/>
    <w:rsid w:val="1FBFFB57"/>
    <w:rsid w:val="1FCECF45"/>
    <w:rsid w:val="1FD31B33"/>
    <w:rsid w:val="1FD666CC"/>
    <w:rsid w:val="1FD7BFB4"/>
    <w:rsid w:val="1FD7C69E"/>
    <w:rsid w:val="1FDF2768"/>
    <w:rsid w:val="1FEC5872"/>
    <w:rsid w:val="1FEF1131"/>
    <w:rsid w:val="1FF71B3A"/>
    <w:rsid w:val="1FFC35F2"/>
    <w:rsid w:val="1FFE749F"/>
    <w:rsid w:val="1FFF3B09"/>
    <w:rsid w:val="1FFF8804"/>
    <w:rsid w:val="1FFFE6F2"/>
    <w:rsid w:val="201630BA"/>
    <w:rsid w:val="20C4005A"/>
    <w:rsid w:val="20E24984"/>
    <w:rsid w:val="21380A48"/>
    <w:rsid w:val="218C669E"/>
    <w:rsid w:val="21B0750C"/>
    <w:rsid w:val="21DF8C82"/>
    <w:rsid w:val="22292107"/>
    <w:rsid w:val="2236797A"/>
    <w:rsid w:val="22C764BA"/>
    <w:rsid w:val="22E96FC1"/>
    <w:rsid w:val="236773C3"/>
    <w:rsid w:val="239FBFD9"/>
    <w:rsid w:val="23BEB077"/>
    <w:rsid w:val="23DD0D8C"/>
    <w:rsid w:val="23F80A9D"/>
    <w:rsid w:val="23FE30B7"/>
    <w:rsid w:val="23FF1BB8"/>
    <w:rsid w:val="241B3411"/>
    <w:rsid w:val="24D96F9D"/>
    <w:rsid w:val="24FFD34B"/>
    <w:rsid w:val="25643F57"/>
    <w:rsid w:val="2567226A"/>
    <w:rsid w:val="25ED9A0B"/>
    <w:rsid w:val="25EFF729"/>
    <w:rsid w:val="26867975"/>
    <w:rsid w:val="26F10941"/>
    <w:rsid w:val="271777EE"/>
    <w:rsid w:val="273F681F"/>
    <w:rsid w:val="275FE568"/>
    <w:rsid w:val="27776860"/>
    <w:rsid w:val="277A155D"/>
    <w:rsid w:val="27826579"/>
    <w:rsid w:val="27AC661B"/>
    <w:rsid w:val="27AEF3DF"/>
    <w:rsid w:val="27C92EAF"/>
    <w:rsid w:val="27D8173B"/>
    <w:rsid w:val="27DCB972"/>
    <w:rsid w:val="27DF8DE4"/>
    <w:rsid w:val="27F79535"/>
    <w:rsid w:val="27FBA607"/>
    <w:rsid w:val="27FEB62E"/>
    <w:rsid w:val="27FF52C3"/>
    <w:rsid w:val="27FF9951"/>
    <w:rsid w:val="28491939"/>
    <w:rsid w:val="28B992C3"/>
    <w:rsid w:val="28C87FC7"/>
    <w:rsid w:val="295389A4"/>
    <w:rsid w:val="29BB806F"/>
    <w:rsid w:val="29FF341F"/>
    <w:rsid w:val="2A7F07FE"/>
    <w:rsid w:val="2ADDAA5B"/>
    <w:rsid w:val="2B7FA71C"/>
    <w:rsid w:val="2BC03B14"/>
    <w:rsid w:val="2BDB0FFB"/>
    <w:rsid w:val="2BDF6FF7"/>
    <w:rsid w:val="2BF7F2F0"/>
    <w:rsid w:val="2BFA7DFA"/>
    <w:rsid w:val="2BFB8E00"/>
    <w:rsid w:val="2BFF936B"/>
    <w:rsid w:val="2C5737A4"/>
    <w:rsid w:val="2C6D38D4"/>
    <w:rsid w:val="2CF721CC"/>
    <w:rsid w:val="2CF96A51"/>
    <w:rsid w:val="2D16A5C6"/>
    <w:rsid w:val="2D2B4DCA"/>
    <w:rsid w:val="2D3FEB64"/>
    <w:rsid w:val="2D665420"/>
    <w:rsid w:val="2D6D5443"/>
    <w:rsid w:val="2D96108A"/>
    <w:rsid w:val="2DAF5FC4"/>
    <w:rsid w:val="2DDB35BF"/>
    <w:rsid w:val="2DE4C1DE"/>
    <w:rsid w:val="2DEF594D"/>
    <w:rsid w:val="2DF29335"/>
    <w:rsid w:val="2DFC794C"/>
    <w:rsid w:val="2DFF7D8E"/>
    <w:rsid w:val="2E4B4357"/>
    <w:rsid w:val="2E6B7771"/>
    <w:rsid w:val="2E6C50BF"/>
    <w:rsid w:val="2EB564F9"/>
    <w:rsid w:val="2EBFB33D"/>
    <w:rsid w:val="2EE5BC65"/>
    <w:rsid w:val="2EED3DEF"/>
    <w:rsid w:val="2EEE69F0"/>
    <w:rsid w:val="2EF5557F"/>
    <w:rsid w:val="2EFA34B5"/>
    <w:rsid w:val="2EFF0577"/>
    <w:rsid w:val="2EFFAFBE"/>
    <w:rsid w:val="2F2F7F41"/>
    <w:rsid w:val="2F37F3D8"/>
    <w:rsid w:val="2F3FF653"/>
    <w:rsid w:val="2F485D03"/>
    <w:rsid w:val="2F6E44E8"/>
    <w:rsid w:val="2F7759FE"/>
    <w:rsid w:val="2F77E5BC"/>
    <w:rsid w:val="2F7A3C70"/>
    <w:rsid w:val="2F7D944C"/>
    <w:rsid w:val="2F7E1391"/>
    <w:rsid w:val="2F979557"/>
    <w:rsid w:val="2FA52456"/>
    <w:rsid w:val="2FA9C4F1"/>
    <w:rsid w:val="2FAC296B"/>
    <w:rsid w:val="2FBBA31A"/>
    <w:rsid w:val="2FBBE0DD"/>
    <w:rsid w:val="2FBBF47A"/>
    <w:rsid w:val="2FCF8B9F"/>
    <w:rsid w:val="2FD3A2CA"/>
    <w:rsid w:val="2FD705AF"/>
    <w:rsid w:val="2FDB742B"/>
    <w:rsid w:val="2FDEE062"/>
    <w:rsid w:val="2FDF52C5"/>
    <w:rsid w:val="2FE421D1"/>
    <w:rsid w:val="2FE7258A"/>
    <w:rsid w:val="2FEF1971"/>
    <w:rsid w:val="2FEFAABA"/>
    <w:rsid w:val="2FF4D5E0"/>
    <w:rsid w:val="2FF60163"/>
    <w:rsid w:val="2FF7388E"/>
    <w:rsid w:val="2FF99334"/>
    <w:rsid w:val="2FFD35D7"/>
    <w:rsid w:val="2FFD8956"/>
    <w:rsid w:val="2FFE2A2F"/>
    <w:rsid w:val="2FFEE6CA"/>
    <w:rsid w:val="2FFF1311"/>
    <w:rsid w:val="2FFF6232"/>
    <w:rsid w:val="2FFF65B6"/>
    <w:rsid w:val="2FFF6BC9"/>
    <w:rsid w:val="2FFFA646"/>
    <w:rsid w:val="2FFFC84C"/>
    <w:rsid w:val="2FFFE375"/>
    <w:rsid w:val="305C7859"/>
    <w:rsid w:val="31067AB6"/>
    <w:rsid w:val="31573E92"/>
    <w:rsid w:val="31CC4FC0"/>
    <w:rsid w:val="31FAD1B8"/>
    <w:rsid w:val="3279706A"/>
    <w:rsid w:val="328C03E8"/>
    <w:rsid w:val="32AF1C82"/>
    <w:rsid w:val="32B55FC1"/>
    <w:rsid w:val="32D78EC7"/>
    <w:rsid w:val="32E957BD"/>
    <w:rsid w:val="32F70343"/>
    <w:rsid w:val="3327AC86"/>
    <w:rsid w:val="334A3B6B"/>
    <w:rsid w:val="3375015C"/>
    <w:rsid w:val="33B8726F"/>
    <w:rsid w:val="33BD6696"/>
    <w:rsid w:val="33C716F4"/>
    <w:rsid w:val="33DF4E0C"/>
    <w:rsid w:val="33FCC4E8"/>
    <w:rsid w:val="34172418"/>
    <w:rsid w:val="34B2236C"/>
    <w:rsid w:val="34B6F631"/>
    <w:rsid w:val="34BA784E"/>
    <w:rsid w:val="34FE1C8E"/>
    <w:rsid w:val="34FE6738"/>
    <w:rsid w:val="356DFE01"/>
    <w:rsid w:val="35833695"/>
    <w:rsid w:val="359178E3"/>
    <w:rsid w:val="359E7B69"/>
    <w:rsid w:val="359FA21E"/>
    <w:rsid w:val="35BC7B60"/>
    <w:rsid w:val="35BFE743"/>
    <w:rsid w:val="35CE2C3A"/>
    <w:rsid w:val="35E75798"/>
    <w:rsid w:val="35F7B5CB"/>
    <w:rsid w:val="360F784A"/>
    <w:rsid w:val="361B397C"/>
    <w:rsid w:val="363B845C"/>
    <w:rsid w:val="3662694C"/>
    <w:rsid w:val="367C4748"/>
    <w:rsid w:val="369D6C5F"/>
    <w:rsid w:val="36DB7988"/>
    <w:rsid w:val="36FC74DF"/>
    <w:rsid w:val="36FF15E1"/>
    <w:rsid w:val="3706AE78"/>
    <w:rsid w:val="373D070E"/>
    <w:rsid w:val="37500442"/>
    <w:rsid w:val="3757868E"/>
    <w:rsid w:val="37654E53"/>
    <w:rsid w:val="3766ED9B"/>
    <w:rsid w:val="376F15C0"/>
    <w:rsid w:val="3773AB7F"/>
    <w:rsid w:val="37759857"/>
    <w:rsid w:val="377DA793"/>
    <w:rsid w:val="377F2F4A"/>
    <w:rsid w:val="37951E5A"/>
    <w:rsid w:val="37A4F443"/>
    <w:rsid w:val="37BBCB4D"/>
    <w:rsid w:val="37C3FDC8"/>
    <w:rsid w:val="37EB726A"/>
    <w:rsid w:val="37F738BE"/>
    <w:rsid w:val="37F7EFA5"/>
    <w:rsid w:val="37F850BF"/>
    <w:rsid w:val="37FD0561"/>
    <w:rsid w:val="37FDA193"/>
    <w:rsid w:val="37FF2D1B"/>
    <w:rsid w:val="37FFEBB9"/>
    <w:rsid w:val="386B4F65"/>
    <w:rsid w:val="38BA7243"/>
    <w:rsid w:val="38F3EFF1"/>
    <w:rsid w:val="38F4CE10"/>
    <w:rsid w:val="38F572E4"/>
    <w:rsid w:val="39411259"/>
    <w:rsid w:val="397A63E3"/>
    <w:rsid w:val="397FC25E"/>
    <w:rsid w:val="39B31A41"/>
    <w:rsid w:val="39DD5512"/>
    <w:rsid w:val="39EB450E"/>
    <w:rsid w:val="39EE0670"/>
    <w:rsid w:val="39F33F2D"/>
    <w:rsid w:val="39FDE035"/>
    <w:rsid w:val="39FFAB3D"/>
    <w:rsid w:val="3A272211"/>
    <w:rsid w:val="3A74CF23"/>
    <w:rsid w:val="3ABF3CEB"/>
    <w:rsid w:val="3ACE2E47"/>
    <w:rsid w:val="3AEDF9D7"/>
    <w:rsid w:val="3AF6CB1F"/>
    <w:rsid w:val="3AFB40D0"/>
    <w:rsid w:val="3AFF45F3"/>
    <w:rsid w:val="3AFFD7D8"/>
    <w:rsid w:val="3B79EA00"/>
    <w:rsid w:val="3B7FB304"/>
    <w:rsid w:val="3B861EF8"/>
    <w:rsid w:val="3B8DB119"/>
    <w:rsid w:val="3B97C547"/>
    <w:rsid w:val="3BAF483E"/>
    <w:rsid w:val="3BB78DDD"/>
    <w:rsid w:val="3BBE0872"/>
    <w:rsid w:val="3BBE2CD6"/>
    <w:rsid w:val="3BBEB677"/>
    <w:rsid w:val="3BBFAA76"/>
    <w:rsid w:val="3BCE1F3C"/>
    <w:rsid w:val="3BDF6F68"/>
    <w:rsid w:val="3BDFCA5A"/>
    <w:rsid w:val="3BE77CA4"/>
    <w:rsid w:val="3BEB2309"/>
    <w:rsid w:val="3BEC5D3E"/>
    <w:rsid w:val="3BF5D652"/>
    <w:rsid w:val="3BF64868"/>
    <w:rsid w:val="3BF7FF69"/>
    <w:rsid w:val="3BFD5CF8"/>
    <w:rsid w:val="3BFEA00A"/>
    <w:rsid w:val="3BFF08C8"/>
    <w:rsid w:val="3BFF66B9"/>
    <w:rsid w:val="3C370C9D"/>
    <w:rsid w:val="3C5E4D29"/>
    <w:rsid w:val="3C7610C4"/>
    <w:rsid w:val="3C7B9222"/>
    <w:rsid w:val="3C7F23EF"/>
    <w:rsid w:val="3C9914DF"/>
    <w:rsid w:val="3C9D3E9F"/>
    <w:rsid w:val="3C9EBF61"/>
    <w:rsid w:val="3CB04B3A"/>
    <w:rsid w:val="3CBCCB12"/>
    <w:rsid w:val="3CBD9AC0"/>
    <w:rsid w:val="3CE75B1B"/>
    <w:rsid w:val="3CF36E90"/>
    <w:rsid w:val="3CF7BAEF"/>
    <w:rsid w:val="3CF7D362"/>
    <w:rsid w:val="3CFF4C94"/>
    <w:rsid w:val="3D0E03A3"/>
    <w:rsid w:val="3D0F1446"/>
    <w:rsid w:val="3D346139"/>
    <w:rsid w:val="3D3CCB3F"/>
    <w:rsid w:val="3D3F107E"/>
    <w:rsid w:val="3D4A3767"/>
    <w:rsid w:val="3D662D15"/>
    <w:rsid w:val="3D7864F3"/>
    <w:rsid w:val="3D787136"/>
    <w:rsid w:val="3D91DAD0"/>
    <w:rsid w:val="3DA5E795"/>
    <w:rsid w:val="3DAFCDA2"/>
    <w:rsid w:val="3DB30951"/>
    <w:rsid w:val="3DBFA897"/>
    <w:rsid w:val="3DC47494"/>
    <w:rsid w:val="3DD92E13"/>
    <w:rsid w:val="3DDE4319"/>
    <w:rsid w:val="3DDEA36E"/>
    <w:rsid w:val="3DE964FB"/>
    <w:rsid w:val="3DEF04B7"/>
    <w:rsid w:val="3DEF6236"/>
    <w:rsid w:val="3DF5B516"/>
    <w:rsid w:val="3DFC8697"/>
    <w:rsid w:val="3DFD5595"/>
    <w:rsid w:val="3DFDB36E"/>
    <w:rsid w:val="3DFF2152"/>
    <w:rsid w:val="3E027FBC"/>
    <w:rsid w:val="3E0930F8"/>
    <w:rsid w:val="3E1BB48B"/>
    <w:rsid w:val="3E37CC35"/>
    <w:rsid w:val="3E3F8A2B"/>
    <w:rsid w:val="3E4B54BF"/>
    <w:rsid w:val="3E511C23"/>
    <w:rsid w:val="3EA56118"/>
    <w:rsid w:val="3EAD3CEE"/>
    <w:rsid w:val="3EB417BA"/>
    <w:rsid w:val="3ED7E98E"/>
    <w:rsid w:val="3EDAF353"/>
    <w:rsid w:val="3EDB147F"/>
    <w:rsid w:val="3EEA6956"/>
    <w:rsid w:val="3EEC7889"/>
    <w:rsid w:val="3EED3E56"/>
    <w:rsid w:val="3EEE2C26"/>
    <w:rsid w:val="3EEE342B"/>
    <w:rsid w:val="3EEFE8D5"/>
    <w:rsid w:val="3EF39496"/>
    <w:rsid w:val="3EFAC778"/>
    <w:rsid w:val="3EFB85B9"/>
    <w:rsid w:val="3EFC2321"/>
    <w:rsid w:val="3EFF0459"/>
    <w:rsid w:val="3EFF74CA"/>
    <w:rsid w:val="3EFFA729"/>
    <w:rsid w:val="3F0276FA"/>
    <w:rsid w:val="3F134D11"/>
    <w:rsid w:val="3F285800"/>
    <w:rsid w:val="3F2A9C9E"/>
    <w:rsid w:val="3F2FC631"/>
    <w:rsid w:val="3F3B01FD"/>
    <w:rsid w:val="3F5167E4"/>
    <w:rsid w:val="3F5D549A"/>
    <w:rsid w:val="3F5F02B4"/>
    <w:rsid w:val="3F639D73"/>
    <w:rsid w:val="3F6B1B35"/>
    <w:rsid w:val="3F6DBA8B"/>
    <w:rsid w:val="3F6F5E01"/>
    <w:rsid w:val="3F7B19C4"/>
    <w:rsid w:val="3F7B867E"/>
    <w:rsid w:val="3F7CED69"/>
    <w:rsid w:val="3F7D0C22"/>
    <w:rsid w:val="3F7F4103"/>
    <w:rsid w:val="3F7F9852"/>
    <w:rsid w:val="3F979EEE"/>
    <w:rsid w:val="3FA7ED21"/>
    <w:rsid w:val="3FAF06D9"/>
    <w:rsid w:val="3FAFEBEA"/>
    <w:rsid w:val="3FB3CC82"/>
    <w:rsid w:val="3FB3FC09"/>
    <w:rsid w:val="3FB7C067"/>
    <w:rsid w:val="3FBA6CBE"/>
    <w:rsid w:val="3FBBA9AE"/>
    <w:rsid w:val="3FBBE708"/>
    <w:rsid w:val="3FBEB3C6"/>
    <w:rsid w:val="3FBF07BB"/>
    <w:rsid w:val="3FBFBC82"/>
    <w:rsid w:val="3FCFAAC4"/>
    <w:rsid w:val="3FD75BA7"/>
    <w:rsid w:val="3FDF0707"/>
    <w:rsid w:val="3FDF193A"/>
    <w:rsid w:val="3FDF389A"/>
    <w:rsid w:val="3FDFFD34"/>
    <w:rsid w:val="3FE300DD"/>
    <w:rsid w:val="3FE50441"/>
    <w:rsid w:val="3FE5D4A2"/>
    <w:rsid w:val="3FE897F8"/>
    <w:rsid w:val="3FE9CE87"/>
    <w:rsid w:val="3FEB96B4"/>
    <w:rsid w:val="3FEBBE2A"/>
    <w:rsid w:val="3FEE9673"/>
    <w:rsid w:val="3FEECE0E"/>
    <w:rsid w:val="3FEF162F"/>
    <w:rsid w:val="3FEF5FB8"/>
    <w:rsid w:val="3FEF68B2"/>
    <w:rsid w:val="3FEF8A67"/>
    <w:rsid w:val="3FEFEDAD"/>
    <w:rsid w:val="3FEFF28D"/>
    <w:rsid w:val="3FF097C0"/>
    <w:rsid w:val="3FF3E956"/>
    <w:rsid w:val="3FF4CED6"/>
    <w:rsid w:val="3FF5A996"/>
    <w:rsid w:val="3FF5D243"/>
    <w:rsid w:val="3FF73EA8"/>
    <w:rsid w:val="3FF746EB"/>
    <w:rsid w:val="3FF89B71"/>
    <w:rsid w:val="3FF90ABF"/>
    <w:rsid w:val="3FFB1318"/>
    <w:rsid w:val="3FFD5DA0"/>
    <w:rsid w:val="3FFD5FE6"/>
    <w:rsid w:val="3FFDA60B"/>
    <w:rsid w:val="3FFEDA4C"/>
    <w:rsid w:val="3FFF178A"/>
    <w:rsid w:val="3FFF31D9"/>
    <w:rsid w:val="3FFF5A8E"/>
    <w:rsid w:val="3FFF7D37"/>
    <w:rsid w:val="3FFF86B3"/>
    <w:rsid w:val="3FFFAD07"/>
    <w:rsid w:val="3FFFB1D9"/>
    <w:rsid w:val="3FFFE760"/>
    <w:rsid w:val="40355FB9"/>
    <w:rsid w:val="40A0530A"/>
    <w:rsid w:val="41AA0000"/>
    <w:rsid w:val="41E3C362"/>
    <w:rsid w:val="420E1D6F"/>
    <w:rsid w:val="426C3C56"/>
    <w:rsid w:val="4283011E"/>
    <w:rsid w:val="42DF27BE"/>
    <w:rsid w:val="42E50614"/>
    <w:rsid w:val="43583CE1"/>
    <w:rsid w:val="43854607"/>
    <w:rsid w:val="43FD82D2"/>
    <w:rsid w:val="44454336"/>
    <w:rsid w:val="44627FBE"/>
    <w:rsid w:val="44FE3A0B"/>
    <w:rsid w:val="456213D3"/>
    <w:rsid w:val="45700F38"/>
    <w:rsid w:val="45C1250B"/>
    <w:rsid w:val="46143732"/>
    <w:rsid w:val="46217BBC"/>
    <w:rsid w:val="467F664E"/>
    <w:rsid w:val="46D41860"/>
    <w:rsid w:val="46EC2DCA"/>
    <w:rsid w:val="473C5A9F"/>
    <w:rsid w:val="4756DC9F"/>
    <w:rsid w:val="477C927A"/>
    <w:rsid w:val="477F6F17"/>
    <w:rsid w:val="47A94056"/>
    <w:rsid w:val="47B520B9"/>
    <w:rsid w:val="47BF6593"/>
    <w:rsid w:val="47E5779D"/>
    <w:rsid w:val="47F12E45"/>
    <w:rsid w:val="47F7EE51"/>
    <w:rsid w:val="47FF6417"/>
    <w:rsid w:val="48461951"/>
    <w:rsid w:val="48A9312B"/>
    <w:rsid w:val="49163F85"/>
    <w:rsid w:val="49264840"/>
    <w:rsid w:val="49295994"/>
    <w:rsid w:val="4937EDB1"/>
    <w:rsid w:val="496B0ADF"/>
    <w:rsid w:val="49DC7913"/>
    <w:rsid w:val="49DF0A57"/>
    <w:rsid w:val="4A0E343E"/>
    <w:rsid w:val="4A1353D9"/>
    <w:rsid w:val="4A4756D4"/>
    <w:rsid w:val="4AB35807"/>
    <w:rsid w:val="4AC04A60"/>
    <w:rsid w:val="4AE65F92"/>
    <w:rsid w:val="4B2BBD86"/>
    <w:rsid w:val="4B626372"/>
    <w:rsid w:val="4BA2417F"/>
    <w:rsid w:val="4BB790B4"/>
    <w:rsid w:val="4BCFA5D7"/>
    <w:rsid w:val="4BD7F67B"/>
    <w:rsid w:val="4BDED180"/>
    <w:rsid w:val="4BEFD777"/>
    <w:rsid w:val="4C7D53DD"/>
    <w:rsid w:val="4C97786C"/>
    <w:rsid w:val="4C9F9DD5"/>
    <w:rsid w:val="4CE125EB"/>
    <w:rsid w:val="4CFFDF59"/>
    <w:rsid w:val="4D064E66"/>
    <w:rsid w:val="4D2403AF"/>
    <w:rsid w:val="4D5C1C0C"/>
    <w:rsid w:val="4D674FB1"/>
    <w:rsid w:val="4D6A4EB8"/>
    <w:rsid w:val="4D73F3FE"/>
    <w:rsid w:val="4D7B2593"/>
    <w:rsid w:val="4D7CE5E3"/>
    <w:rsid w:val="4DB6987A"/>
    <w:rsid w:val="4DDB9141"/>
    <w:rsid w:val="4DDF17C2"/>
    <w:rsid w:val="4DF46871"/>
    <w:rsid w:val="4DFBBA6B"/>
    <w:rsid w:val="4DFFA59F"/>
    <w:rsid w:val="4E2FD90D"/>
    <w:rsid w:val="4E4D420D"/>
    <w:rsid w:val="4E6D3230"/>
    <w:rsid w:val="4E7D85DE"/>
    <w:rsid w:val="4E9FF6A0"/>
    <w:rsid w:val="4EAB957A"/>
    <w:rsid w:val="4EE6D2FF"/>
    <w:rsid w:val="4EFE9E13"/>
    <w:rsid w:val="4EFF7610"/>
    <w:rsid w:val="4F0C7ABD"/>
    <w:rsid w:val="4F5E5FBE"/>
    <w:rsid w:val="4F5F012F"/>
    <w:rsid w:val="4F776D9A"/>
    <w:rsid w:val="4F7DCFC7"/>
    <w:rsid w:val="4F8016F7"/>
    <w:rsid w:val="4FAB6DDB"/>
    <w:rsid w:val="4FAB7FE3"/>
    <w:rsid w:val="4FB70597"/>
    <w:rsid w:val="4FB99C18"/>
    <w:rsid w:val="4FBD683B"/>
    <w:rsid w:val="4FBE8151"/>
    <w:rsid w:val="4FCF50C7"/>
    <w:rsid w:val="4FDF7559"/>
    <w:rsid w:val="4FE99B80"/>
    <w:rsid w:val="4FEE0289"/>
    <w:rsid w:val="4FEECCC9"/>
    <w:rsid w:val="4FEF1653"/>
    <w:rsid w:val="4FEFA2A4"/>
    <w:rsid w:val="4FF5B013"/>
    <w:rsid w:val="4FF6B3F4"/>
    <w:rsid w:val="4FF6F7C8"/>
    <w:rsid w:val="4FF7BB9F"/>
    <w:rsid w:val="4FFB00B1"/>
    <w:rsid w:val="4FFD4CFE"/>
    <w:rsid w:val="4FFDD68D"/>
    <w:rsid w:val="4FFDF52B"/>
    <w:rsid w:val="4FFE0AF8"/>
    <w:rsid w:val="4FFE85BA"/>
    <w:rsid w:val="4FFEEF8A"/>
    <w:rsid w:val="4FFF14B1"/>
    <w:rsid w:val="4FFF2AD5"/>
    <w:rsid w:val="4FFF40C7"/>
    <w:rsid w:val="4FFFA47A"/>
    <w:rsid w:val="4FFFC22F"/>
    <w:rsid w:val="50FFA54D"/>
    <w:rsid w:val="510F6FE7"/>
    <w:rsid w:val="51710E45"/>
    <w:rsid w:val="51A32D52"/>
    <w:rsid w:val="51DFF769"/>
    <w:rsid w:val="51F7B596"/>
    <w:rsid w:val="522B2A8C"/>
    <w:rsid w:val="52446E1E"/>
    <w:rsid w:val="524662F7"/>
    <w:rsid w:val="52BFCD34"/>
    <w:rsid w:val="52E2F2D5"/>
    <w:rsid w:val="53370B35"/>
    <w:rsid w:val="533BE360"/>
    <w:rsid w:val="53516096"/>
    <w:rsid w:val="536D2C68"/>
    <w:rsid w:val="537A0FDA"/>
    <w:rsid w:val="53B6F497"/>
    <w:rsid w:val="53CEBA47"/>
    <w:rsid w:val="53D51B92"/>
    <w:rsid w:val="53FD35D3"/>
    <w:rsid w:val="549ACF23"/>
    <w:rsid w:val="54A662E5"/>
    <w:rsid w:val="54BB2AE1"/>
    <w:rsid w:val="54BF7DC4"/>
    <w:rsid w:val="54E4FEF9"/>
    <w:rsid w:val="54EA32F5"/>
    <w:rsid w:val="54F75923"/>
    <w:rsid w:val="552B02EF"/>
    <w:rsid w:val="5533537A"/>
    <w:rsid w:val="555F16ED"/>
    <w:rsid w:val="55770E61"/>
    <w:rsid w:val="559B68D4"/>
    <w:rsid w:val="55AB95F0"/>
    <w:rsid w:val="55B85544"/>
    <w:rsid w:val="55F60F66"/>
    <w:rsid w:val="55F98025"/>
    <w:rsid w:val="55FB302C"/>
    <w:rsid w:val="55FF65D9"/>
    <w:rsid w:val="561A5D2B"/>
    <w:rsid w:val="56392C4F"/>
    <w:rsid w:val="566FE9D2"/>
    <w:rsid w:val="567DB5B3"/>
    <w:rsid w:val="567F9B6E"/>
    <w:rsid w:val="5699FF06"/>
    <w:rsid w:val="56BF53EE"/>
    <w:rsid w:val="56D0098F"/>
    <w:rsid w:val="56DF44AA"/>
    <w:rsid w:val="56E74B80"/>
    <w:rsid w:val="56E7586A"/>
    <w:rsid w:val="56EEFABD"/>
    <w:rsid w:val="56F7BF03"/>
    <w:rsid w:val="56F9D3DC"/>
    <w:rsid w:val="56FE57FE"/>
    <w:rsid w:val="56FE76B4"/>
    <w:rsid w:val="575F7FA4"/>
    <w:rsid w:val="5764CA78"/>
    <w:rsid w:val="576EA174"/>
    <w:rsid w:val="577BA061"/>
    <w:rsid w:val="577FA5C9"/>
    <w:rsid w:val="579B86D2"/>
    <w:rsid w:val="57A65510"/>
    <w:rsid w:val="57AD6F2E"/>
    <w:rsid w:val="57B57EB4"/>
    <w:rsid w:val="57BB5BD6"/>
    <w:rsid w:val="57BB6F92"/>
    <w:rsid w:val="57BC10D1"/>
    <w:rsid w:val="57BD29BD"/>
    <w:rsid w:val="57BF1F99"/>
    <w:rsid w:val="57CA2B2F"/>
    <w:rsid w:val="57DB4A0B"/>
    <w:rsid w:val="57DD879A"/>
    <w:rsid w:val="57DDD6C8"/>
    <w:rsid w:val="57E7DD5D"/>
    <w:rsid w:val="57E829C1"/>
    <w:rsid w:val="57EC0C3D"/>
    <w:rsid w:val="57ED409E"/>
    <w:rsid w:val="57EFCA6C"/>
    <w:rsid w:val="57F16D6A"/>
    <w:rsid w:val="57FB2112"/>
    <w:rsid w:val="57FBE2CC"/>
    <w:rsid w:val="57FD7A3E"/>
    <w:rsid w:val="57FDBBC1"/>
    <w:rsid w:val="57FE8EC8"/>
    <w:rsid w:val="57FF9B70"/>
    <w:rsid w:val="57FFAF4B"/>
    <w:rsid w:val="58546874"/>
    <w:rsid w:val="58B85934"/>
    <w:rsid w:val="58DF2FF9"/>
    <w:rsid w:val="58FC1AA2"/>
    <w:rsid w:val="593C1D43"/>
    <w:rsid w:val="595A610A"/>
    <w:rsid w:val="59ADD4A7"/>
    <w:rsid w:val="59B992B8"/>
    <w:rsid w:val="59BE1716"/>
    <w:rsid w:val="59BE5287"/>
    <w:rsid w:val="59BE78BA"/>
    <w:rsid w:val="59DF626C"/>
    <w:rsid w:val="59EE00C3"/>
    <w:rsid w:val="59F701D8"/>
    <w:rsid w:val="59F7675E"/>
    <w:rsid w:val="5A1FBB1F"/>
    <w:rsid w:val="5A6C1C4C"/>
    <w:rsid w:val="5A730DC7"/>
    <w:rsid w:val="5AB7470F"/>
    <w:rsid w:val="5ABF9E33"/>
    <w:rsid w:val="5AD52888"/>
    <w:rsid w:val="5ADD1219"/>
    <w:rsid w:val="5ADD3E01"/>
    <w:rsid w:val="5AED8936"/>
    <w:rsid w:val="5AEF0E84"/>
    <w:rsid w:val="5AEFE341"/>
    <w:rsid w:val="5AEFE971"/>
    <w:rsid w:val="5AFF57B4"/>
    <w:rsid w:val="5AFF5D76"/>
    <w:rsid w:val="5B0B9A5B"/>
    <w:rsid w:val="5B4DFEEE"/>
    <w:rsid w:val="5B560579"/>
    <w:rsid w:val="5B575FD7"/>
    <w:rsid w:val="5B5A9282"/>
    <w:rsid w:val="5B5E6892"/>
    <w:rsid w:val="5B76BC5C"/>
    <w:rsid w:val="5B7A3A6D"/>
    <w:rsid w:val="5B7B2311"/>
    <w:rsid w:val="5B7C59DA"/>
    <w:rsid w:val="5B7E4EA6"/>
    <w:rsid w:val="5B87CE69"/>
    <w:rsid w:val="5B9E309C"/>
    <w:rsid w:val="5BA64DC5"/>
    <w:rsid w:val="5BAF2C66"/>
    <w:rsid w:val="5BAFB3FA"/>
    <w:rsid w:val="5BB4FD77"/>
    <w:rsid w:val="5BDB5A34"/>
    <w:rsid w:val="5BDF7625"/>
    <w:rsid w:val="5BE0DEA0"/>
    <w:rsid w:val="5BE39C5F"/>
    <w:rsid w:val="5BE5606D"/>
    <w:rsid w:val="5BE702ED"/>
    <w:rsid w:val="5BEF4071"/>
    <w:rsid w:val="5BF55555"/>
    <w:rsid w:val="5BF6B62A"/>
    <w:rsid w:val="5BFB3F85"/>
    <w:rsid w:val="5BFB481B"/>
    <w:rsid w:val="5BFBAE69"/>
    <w:rsid w:val="5BFD1FFA"/>
    <w:rsid w:val="5BFDD44C"/>
    <w:rsid w:val="5BFEB0C9"/>
    <w:rsid w:val="5BFF0303"/>
    <w:rsid w:val="5BFFE198"/>
    <w:rsid w:val="5C2EF5F0"/>
    <w:rsid w:val="5C3E51B0"/>
    <w:rsid w:val="5C72C140"/>
    <w:rsid w:val="5C76A8F1"/>
    <w:rsid w:val="5C8F08C3"/>
    <w:rsid w:val="5CB2A706"/>
    <w:rsid w:val="5CB3363A"/>
    <w:rsid w:val="5CB72FE0"/>
    <w:rsid w:val="5CBE50C5"/>
    <w:rsid w:val="5CDE3949"/>
    <w:rsid w:val="5CE31920"/>
    <w:rsid w:val="5CEBF0DE"/>
    <w:rsid w:val="5CF31368"/>
    <w:rsid w:val="5CFA46FA"/>
    <w:rsid w:val="5CFFC6F0"/>
    <w:rsid w:val="5CFFF596"/>
    <w:rsid w:val="5D0BE7CB"/>
    <w:rsid w:val="5D1D38C2"/>
    <w:rsid w:val="5D3A638B"/>
    <w:rsid w:val="5D5D3941"/>
    <w:rsid w:val="5D5FBDE1"/>
    <w:rsid w:val="5D820A88"/>
    <w:rsid w:val="5DB77DE7"/>
    <w:rsid w:val="5DBA6F51"/>
    <w:rsid w:val="5DBBF121"/>
    <w:rsid w:val="5DBF4B51"/>
    <w:rsid w:val="5DD72C41"/>
    <w:rsid w:val="5DDF4258"/>
    <w:rsid w:val="5DDF6EEC"/>
    <w:rsid w:val="5DDFDBD3"/>
    <w:rsid w:val="5DE5BF96"/>
    <w:rsid w:val="5DF595A4"/>
    <w:rsid w:val="5DFBE5D2"/>
    <w:rsid w:val="5DFE4805"/>
    <w:rsid w:val="5DFE5D09"/>
    <w:rsid w:val="5DFEB0B8"/>
    <w:rsid w:val="5DFF4E5D"/>
    <w:rsid w:val="5DFFA23F"/>
    <w:rsid w:val="5DFFBAF2"/>
    <w:rsid w:val="5DFFC69E"/>
    <w:rsid w:val="5E272048"/>
    <w:rsid w:val="5E2FF964"/>
    <w:rsid w:val="5E4E6DF8"/>
    <w:rsid w:val="5E5A62D9"/>
    <w:rsid w:val="5E5F3F9A"/>
    <w:rsid w:val="5E681695"/>
    <w:rsid w:val="5E6A0CF5"/>
    <w:rsid w:val="5E7FA864"/>
    <w:rsid w:val="5E9D14C8"/>
    <w:rsid w:val="5EABA83A"/>
    <w:rsid w:val="5EAF2D65"/>
    <w:rsid w:val="5EBB17C5"/>
    <w:rsid w:val="5EBC1F53"/>
    <w:rsid w:val="5EC5979F"/>
    <w:rsid w:val="5ED8D83B"/>
    <w:rsid w:val="5EE37421"/>
    <w:rsid w:val="5EE4B022"/>
    <w:rsid w:val="5EE7F934"/>
    <w:rsid w:val="5EEF93C6"/>
    <w:rsid w:val="5EF73DD1"/>
    <w:rsid w:val="5EFD6FCE"/>
    <w:rsid w:val="5EFDCCE4"/>
    <w:rsid w:val="5EFF79C5"/>
    <w:rsid w:val="5EFF7C88"/>
    <w:rsid w:val="5EFFDC8B"/>
    <w:rsid w:val="5F075190"/>
    <w:rsid w:val="5F1FE215"/>
    <w:rsid w:val="5F3F8336"/>
    <w:rsid w:val="5F690BB3"/>
    <w:rsid w:val="5F6BADD1"/>
    <w:rsid w:val="5F6EA521"/>
    <w:rsid w:val="5F6F5A31"/>
    <w:rsid w:val="5F6F914F"/>
    <w:rsid w:val="5F778866"/>
    <w:rsid w:val="5F7964E2"/>
    <w:rsid w:val="5F7A693B"/>
    <w:rsid w:val="5F7B716E"/>
    <w:rsid w:val="5F7C7D7F"/>
    <w:rsid w:val="5F7F3E08"/>
    <w:rsid w:val="5F7F51CD"/>
    <w:rsid w:val="5F7F5437"/>
    <w:rsid w:val="5F7F83A9"/>
    <w:rsid w:val="5F7FC522"/>
    <w:rsid w:val="5F7FD6C1"/>
    <w:rsid w:val="5F9EE4D7"/>
    <w:rsid w:val="5F9FEBE1"/>
    <w:rsid w:val="5FAB82BA"/>
    <w:rsid w:val="5FAFBB03"/>
    <w:rsid w:val="5FB43E58"/>
    <w:rsid w:val="5FBAAEB5"/>
    <w:rsid w:val="5FBAB4B6"/>
    <w:rsid w:val="5FBBDA0F"/>
    <w:rsid w:val="5FBD7EBF"/>
    <w:rsid w:val="5FBEDF7E"/>
    <w:rsid w:val="5FBF3B81"/>
    <w:rsid w:val="5FBFB380"/>
    <w:rsid w:val="5FBFD9EB"/>
    <w:rsid w:val="5FC68467"/>
    <w:rsid w:val="5FC7AD28"/>
    <w:rsid w:val="5FCD3CE2"/>
    <w:rsid w:val="5FCF3A43"/>
    <w:rsid w:val="5FCF8EB6"/>
    <w:rsid w:val="5FCF9211"/>
    <w:rsid w:val="5FD55131"/>
    <w:rsid w:val="5FD573D0"/>
    <w:rsid w:val="5FD7795D"/>
    <w:rsid w:val="5FD7FE53"/>
    <w:rsid w:val="5FD9AE55"/>
    <w:rsid w:val="5FDBDA28"/>
    <w:rsid w:val="5FDDD12B"/>
    <w:rsid w:val="5FDDE94B"/>
    <w:rsid w:val="5FDE0BB5"/>
    <w:rsid w:val="5FDEF221"/>
    <w:rsid w:val="5FDF2F08"/>
    <w:rsid w:val="5FDF66C5"/>
    <w:rsid w:val="5FDFA148"/>
    <w:rsid w:val="5FDFB9A4"/>
    <w:rsid w:val="5FDFC6FA"/>
    <w:rsid w:val="5FDFF54E"/>
    <w:rsid w:val="5FE98F4B"/>
    <w:rsid w:val="5FED2246"/>
    <w:rsid w:val="5FEE45DC"/>
    <w:rsid w:val="5FEED60B"/>
    <w:rsid w:val="5FEF8CDF"/>
    <w:rsid w:val="5FEF9021"/>
    <w:rsid w:val="5FF5A3C1"/>
    <w:rsid w:val="5FF5A90B"/>
    <w:rsid w:val="5FF64B56"/>
    <w:rsid w:val="5FF7239F"/>
    <w:rsid w:val="5FF82BD3"/>
    <w:rsid w:val="5FF8D6B1"/>
    <w:rsid w:val="5FFB22B0"/>
    <w:rsid w:val="5FFB7CE0"/>
    <w:rsid w:val="5FFC4ABE"/>
    <w:rsid w:val="5FFEB6F1"/>
    <w:rsid w:val="5FFF0505"/>
    <w:rsid w:val="5FFF36FD"/>
    <w:rsid w:val="5FFF4283"/>
    <w:rsid w:val="5FFF4677"/>
    <w:rsid w:val="5FFF7AC0"/>
    <w:rsid w:val="5FFFAD45"/>
    <w:rsid w:val="5FFFEE63"/>
    <w:rsid w:val="5FFFF981"/>
    <w:rsid w:val="602D058B"/>
    <w:rsid w:val="605A7B0F"/>
    <w:rsid w:val="60667209"/>
    <w:rsid w:val="60935BAF"/>
    <w:rsid w:val="60FF70BD"/>
    <w:rsid w:val="615DF0EC"/>
    <w:rsid w:val="616D4E67"/>
    <w:rsid w:val="617F1408"/>
    <w:rsid w:val="617F97A1"/>
    <w:rsid w:val="61FC7109"/>
    <w:rsid w:val="62232059"/>
    <w:rsid w:val="62B344D1"/>
    <w:rsid w:val="62FF05BB"/>
    <w:rsid w:val="62FF185B"/>
    <w:rsid w:val="632DDBC1"/>
    <w:rsid w:val="634DBED3"/>
    <w:rsid w:val="634F0609"/>
    <w:rsid w:val="63655836"/>
    <w:rsid w:val="6373BEC7"/>
    <w:rsid w:val="63BEF285"/>
    <w:rsid w:val="63CF07C5"/>
    <w:rsid w:val="63DE3603"/>
    <w:rsid w:val="63EF2787"/>
    <w:rsid w:val="63F209FC"/>
    <w:rsid w:val="63FA7175"/>
    <w:rsid w:val="64433167"/>
    <w:rsid w:val="644A3947"/>
    <w:rsid w:val="646B7DB9"/>
    <w:rsid w:val="64EC1850"/>
    <w:rsid w:val="65334328"/>
    <w:rsid w:val="653D15AB"/>
    <w:rsid w:val="657E080C"/>
    <w:rsid w:val="6588B63B"/>
    <w:rsid w:val="659F4B2E"/>
    <w:rsid w:val="65B50E60"/>
    <w:rsid w:val="65BF8625"/>
    <w:rsid w:val="65C05C2B"/>
    <w:rsid w:val="65C21CFE"/>
    <w:rsid w:val="65EFCA4F"/>
    <w:rsid w:val="65F62101"/>
    <w:rsid w:val="65FE289A"/>
    <w:rsid w:val="6651C261"/>
    <w:rsid w:val="665A41B2"/>
    <w:rsid w:val="66702F83"/>
    <w:rsid w:val="66757EB6"/>
    <w:rsid w:val="667BAAE9"/>
    <w:rsid w:val="667F7E55"/>
    <w:rsid w:val="669E5FC7"/>
    <w:rsid w:val="66C35179"/>
    <w:rsid w:val="66F76313"/>
    <w:rsid w:val="67007AA4"/>
    <w:rsid w:val="672F14E4"/>
    <w:rsid w:val="673AAE8C"/>
    <w:rsid w:val="673BF95B"/>
    <w:rsid w:val="67550C22"/>
    <w:rsid w:val="675F751C"/>
    <w:rsid w:val="676EF822"/>
    <w:rsid w:val="67717495"/>
    <w:rsid w:val="677A962F"/>
    <w:rsid w:val="677B5197"/>
    <w:rsid w:val="677EEF64"/>
    <w:rsid w:val="67872F26"/>
    <w:rsid w:val="679F3F0D"/>
    <w:rsid w:val="67A7F3D4"/>
    <w:rsid w:val="67B3A06C"/>
    <w:rsid w:val="67B7370E"/>
    <w:rsid w:val="67CF6E06"/>
    <w:rsid w:val="67CF851D"/>
    <w:rsid w:val="67D7E8C7"/>
    <w:rsid w:val="67DF2E14"/>
    <w:rsid w:val="67E32A60"/>
    <w:rsid w:val="67F9C3D8"/>
    <w:rsid w:val="67FBC144"/>
    <w:rsid w:val="67FD9E0C"/>
    <w:rsid w:val="67FF2ADC"/>
    <w:rsid w:val="687050F4"/>
    <w:rsid w:val="68767B74"/>
    <w:rsid w:val="687A4A6F"/>
    <w:rsid w:val="68BFC343"/>
    <w:rsid w:val="68D54917"/>
    <w:rsid w:val="68F69AEC"/>
    <w:rsid w:val="68F75756"/>
    <w:rsid w:val="692C6F57"/>
    <w:rsid w:val="693E7114"/>
    <w:rsid w:val="695974F3"/>
    <w:rsid w:val="697A20D4"/>
    <w:rsid w:val="697B9943"/>
    <w:rsid w:val="69805140"/>
    <w:rsid w:val="69B81DE0"/>
    <w:rsid w:val="69DBDBD3"/>
    <w:rsid w:val="6A1776CB"/>
    <w:rsid w:val="6A2FFD38"/>
    <w:rsid w:val="6A541CC7"/>
    <w:rsid w:val="6AA4A1EB"/>
    <w:rsid w:val="6ADD470A"/>
    <w:rsid w:val="6ADDDD94"/>
    <w:rsid w:val="6AFA5D55"/>
    <w:rsid w:val="6AFBC39A"/>
    <w:rsid w:val="6AFF77DA"/>
    <w:rsid w:val="6B065314"/>
    <w:rsid w:val="6B1E05D1"/>
    <w:rsid w:val="6B5FC34B"/>
    <w:rsid w:val="6B6D172D"/>
    <w:rsid w:val="6B7B8101"/>
    <w:rsid w:val="6B7BBAC0"/>
    <w:rsid w:val="6BBD1AE0"/>
    <w:rsid w:val="6BC3B163"/>
    <w:rsid w:val="6BC71A28"/>
    <w:rsid w:val="6BCB182E"/>
    <w:rsid w:val="6BD78CC5"/>
    <w:rsid w:val="6BDB2AB1"/>
    <w:rsid w:val="6BED3537"/>
    <w:rsid w:val="6BF33094"/>
    <w:rsid w:val="6BF55889"/>
    <w:rsid w:val="6BF599C8"/>
    <w:rsid w:val="6BF7645B"/>
    <w:rsid w:val="6BFEAD02"/>
    <w:rsid w:val="6BFF0CDD"/>
    <w:rsid w:val="6BFF584D"/>
    <w:rsid w:val="6C772C88"/>
    <w:rsid w:val="6C7D698A"/>
    <w:rsid w:val="6CA84997"/>
    <w:rsid w:val="6CB985EB"/>
    <w:rsid w:val="6CBCDC9E"/>
    <w:rsid w:val="6CF7414F"/>
    <w:rsid w:val="6CFD2E8E"/>
    <w:rsid w:val="6D3B7811"/>
    <w:rsid w:val="6D4D8042"/>
    <w:rsid w:val="6D5B0567"/>
    <w:rsid w:val="6D622022"/>
    <w:rsid w:val="6D7B1CBE"/>
    <w:rsid w:val="6D7BF0A4"/>
    <w:rsid w:val="6D9FFE80"/>
    <w:rsid w:val="6DB72A18"/>
    <w:rsid w:val="6DBBA173"/>
    <w:rsid w:val="6DD37751"/>
    <w:rsid w:val="6DD795B1"/>
    <w:rsid w:val="6DF52A0C"/>
    <w:rsid w:val="6DF9F4E4"/>
    <w:rsid w:val="6DFD6EF6"/>
    <w:rsid w:val="6DFF3914"/>
    <w:rsid w:val="6DFF44D6"/>
    <w:rsid w:val="6DFFE788"/>
    <w:rsid w:val="6E2B2829"/>
    <w:rsid w:val="6E3053A0"/>
    <w:rsid w:val="6E3394F6"/>
    <w:rsid w:val="6E36F5FE"/>
    <w:rsid w:val="6E3FF5B3"/>
    <w:rsid w:val="6E6C7459"/>
    <w:rsid w:val="6E7AC77C"/>
    <w:rsid w:val="6E7F94A9"/>
    <w:rsid w:val="6E7FB3A2"/>
    <w:rsid w:val="6E9CC68C"/>
    <w:rsid w:val="6E9D265D"/>
    <w:rsid w:val="6EAEF218"/>
    <w:rsid w:val="6EBFC33F"/>
    <w:rsid w:val="6ECF9855"/>
    <w:rsid w:val="6ED304D0"/>
    <w:rsid w:val="6ED77841"/>
    <w:rsid w:val="6ED92CA7"/>
    <w:rsid w:val="6EE44A05"/>
    <w:rsid w:val="6EE9A628"/>
    <w:rsid w:val="6EEEDABD"/>
    <w:rsid w:val="6EEF3E2A"/>
    <w:rsid w:val="6EEFEFBE"/>
    <w:rsid w:val="6EF340A4"/>
    <w:rsid w:val="6EF3C7DB"/>
    <w:rsid w:val="6EF54BFF"/>
    <w:rsid w:val="6EF5A7DA"/>
    <w:rsid w:val="6EF7AF69"/>
    <w:rsid w:val="6EFAA6F1"/>
    <w:rsid w:val="6EFBD810"/>
    <w:rsid w:val="6EFF0FC2"/>
    <w:rsid w:val="6EFF48B5"/>
    <w:rsid w:val="6EFFDFE6"/>
    <w:rsid w:val="6F174618"/>
    <w:rsid w:val="6F1B8A06"/>
    <w:rsid w:val="6F1DBF83"/>
    <w:rsid w:val="6F1F0C5D"/>
    <w:rsid w:val="6F339E1A"/>
    <w:rsid w:val="6F379A1C"/>
    <w:rsid w:val="6F4502DF"/>
    <w:rsid w:val="6F54911B"/>
    <w:rsid w:val="6F5937CD"/>
    <w:rsid w:val="6F594D01"/>
    <w:rsid w:val="6F5F7251"/>
    <w:rsid w:val="6F67622A"/>
    <w:rsid w:val="6F6B1C79"/>
    <w:rsid w:val="6F6D17EA"/>
    <w:rsid w:val="6F6D687A"/>
    <w:rsid w:val="6F6F5DEA"/>
    <w:rsid w:val="6F6FA9B4"/>
    <w:rsid w:val="6F73DC29"/>
    <w:rsid w:val="6F762EBD"/>
    <w:rsid w:val="6F777E55"/>
    <w:rsid w:val="6F7AB299"/>
    <w:rsid w:val="6F7F1AB6"/>
    <w:rsid w:val="6F7F2F99"/>
    <w:rsid w:val="6F7F725E"/>
    <w:rsid w:val="6F9F4DEA"/>
    <w:rsid w:val="6F9FFC7E"/>
    <w:rsid w:val="6FA56C7C"/>
    <w:rsid w:val="6FABD220"/>
    <w:rsid w:val="6FAC9EE6"/>
    <w:rsid w:val="6FAF49B9"/>
    <w:rsid w:val="6FB36448"/>
    <w:rsid w:val="6FB4EB6C"/>
    <w:rsid w:val="6FB6ACBE"/>
    <w:rsid w:val="6FB754BE"/>
    <w:rsid w:val="6FBBC590"/>
    <w:rsid w:val="6FBD76FF"/>
    <w:rsid w:val="6FBE00F9"/>
    <w:rsid w:val="6FBE3429"/>
    <w:rsid w:val="6FBE74C9"/>
    <w:rsid w:val="6FBF0A88"/>
    <w:rsid w:val="6FBF9BE9"/>
    <w:rsid w:val="6FBFA7CB"/>
    <w:rsid w:val="6FBFB5F5"/>
    <w:rsid w:val="6FCA1E38"/>
    <w:rsid w:val="6FCBAE83"/>
    <w:rsid w:val="6FCF035B"/>
    <w:rsid w:val="6FCF1F54"/>
    <w:rsid w:val="6FCFD536"/>
    <w:rsid w:val="6FD0D0F6"/>
    <w:rsid w:val="6FD78E0B"/>
    <w:rsid w:val="6FDAD2EC"/>
    <w:rsid w:val="6FDB5F60"/>
    <w:rsid w:val="6FDEE674"/>
    <w:rsid w:val="6FDEF14D"/>
    <w:rsid w:val="6FDF22E9"/>
    <w:rsid w:val="6FDF7A6F"/>
    <w:rsid w:val="6FE0C00C"/>
    <w:rsid w:val="6FE18CCB"/>
    <w:rsid w:val="6FE79C41"/>
    <w:rsid w:val="6FED2E5A"/>
    <w:rsid w:val="6FED3D1F"/>
    <w:rsid w:val="6FED62EA"/>
    <w:rsid w:val="6FEDA3D5"/>
    <w:rsid w:val="6FEDC458"/>
    <w:rsid w:val="6FEEA4EC"/>
    <w:rsid w:val="6FEF2B94"/>
    <w:rsid w:val="6FEF31EA"/>
    <w:rsid w:val="6FEF35C3"/>
    <w:rsid w:val="6FEF92CE"/>
    <w:rsid w:val="6FF12496"/>
    <w:rsid w:val="6FF50A59"/>
    <w:rsid w:val="6FF562E0"/>
    <w:rsid w:val="6FF5A382"/>
    <w:rsid w:val="6FF6536C"/>
    <w:rsid w:val="6FF6E2E3"/>
    <w:rsid w:val="6FF70031"/>
    <w:rsid w:val="6FF7774F"/>
    <w:rsid w:val="6FF7BEE8"/>
    <w:rsid w:val="6FF7F83A"/>
    <w:rsid w:val="6FF96D40"/>
    <w:rsid w:val="6FFA91E6"/>
    <w:rsid w:val="6FFC3890"/>
    <w:rsid w:val="6FFD3663"/>
    <w:rsid w:val="6FFD8553"/>
    <w:rsid w:val="6FFDAD07"/>
    <w:rsid w:val="6FFE0477"/>
    <w:rsid w:val="6FFED67E"/>
    <w:rsid w:val="6FFF0241"/>
    <w:rsid w:val="6FFF033C"/>
    <w:rsid w:val="6FFF045E"/>
    <w:rsid w:val="6FFF3058"/>
    <w:rsid w:val="6FFF4E1C"/>
    <w:rsid w:val="6FFF53CC"/>
    <w:rsid w:val="6FFF7BF5"/>
    <w:rsid w:val="6FFF870C"/>
    <w:rsid w:val="6FFF90C8"/>
    <w:rsid w:val="6FFF9700"/>
    <w:rsid w:val="6FFFA053"/>
    <w:rsid w:val="6FFFC830"/>
    <w:rsid w:val="6FFFED98"/>
    <w:rsid w:val="707838A7"/>
    <w:rsid w:val="707A936E"/>
    <w:rsid w:val="70D0347E"/>
    <w:rsid w:val="70FFB737"/>
    <w:rsid w:val="713F1540"/>
    <w:rsid w:val="717746F1"/>
    <w:rsid w:val="719B1193"/>
    <w:rsid w:val="71BB8B86"/>
    <w:rsid w:val="71EB565E"/>
    <w:rsid w:val="71EF7690"/>
    <w:rsid w:val="71FDBDEC"/>
    <w:rsid w:val="71FF3880"/>
    <w:rsid w:val="721AF5F5"/>
    <w:rsid w:val="723B9506"/>
    <w:rsid w:val="724B4D60"/>
    <w:rsid w:val="726602DF"/>
    <w:rsid w:val="727D29F0"/>
    <w:rsid w:val="72BA06BF"/>
    <w:rsid w:val="72BF5AFF"/>
    <w:rsid w:val="72CF9D25"/>
    <w:rsid w:val="72D1D27F"/>
    <w:rsid w:val="72DC0C7C"/>
    <w:rsid w:val="72E7ABD0"/>
    <w:rsid w:val="72EA3DFE"/>
    <w:rsid w:val="72F3EA5F"/>
    <w:rsid w:val="72F68A58"/>
    <w:rsid w:val="72FD2922"/>
    <w:rsid w:val="72FF1F49"/>
    <w:rsid w:val="72FFB0C1"/>
    <w:rsid w:val="7303307A"/>
    <w:rsid w:val="731E9F97"/>
    <w:rsid w:val="735E3605"/>
    <w:rsid w:val="735F9DE3"/>
    <w:rsid w:val="735FB226"/>
    <w:rsid w:val="7360A5C3"/>
    <w:rsid w:val="7367B76A"/>
    <w:rsid w:val="73681C95"/>
    <w:rsid w:val="736DBBDF"/>
    <w:rsid w:val="736F15E4"/>
    <w:rsid w:val="736FD2C7"/>
    <w:rsid w:val="737637F1"/>
    <w:rsid w:val="737700E0"/>
    <w:rsid w:val="737736BA"/>
    <w:rsid w:val="73B73E6D"/>
    <w:rsid w:val="73BD881F"/>
    <w:rsid w:val="73BF2FF3"/>
    <w:rsid w:val="73BF86CB"/>
    <w:rsid w:val="73C85262"/>
    <w:rsid w:val="73DFEA6D"/>
    <w:rsid w:val="73E34853"/>
    <w:rsid w:val="73E3A3CE"/>
    <w:rsid w:val="73EDE3B7"/>
    <w:rsid w:val="73EF87B0"/>
    <w:rsid w:val="73F39CC1"/>
    <w:rsid w:val="73F78EFF"/>
    <w:rsid w:val="73FD3461"/>
    <w:rsid w:val="73FDD0D3"/>
    <w:rsid w:val="73FF0F4A"/>
    <w:rsid w:val="73FF136E"/>
    <w:rsid w:val="73FF8DA0"/>
    <w:rsid w:val="73FF9282"/>
    <w:rsid w:val="73FFA6C7"/>
    <w:rsid w:val="74715C4E"/>
    <w:rsid w:val="74BE85F0"/>
    <w:rsid w:val="74DE58BE"/>
    <w:rsid w:val="74FBD2EE"/>
    <w:rsid w:val="74FDBF1B"/>
    <w:rsid w:val="74FE0EA9"/>
    <w:rsid w:val="751C0310"/>
    <w:rsid w:val="753F4043"/>
    <w:rsid w:val="755D04BE"/>
    <w:rsid w:val="755FFD90"/>
    <w:rsid w:val="75675B5B"/>
    <w:rsid w:val="7567ABAC"/>
    <w:rsid w:val="756B61C6"/>
    <w:rsid w:val="756E2B70"/>
    <w:rsid w:val="75779EE5"/>
    <w:rsid w:val="757F4754"/>
    <w:rsid w:val="758D5117"/>
    <w:rsid w:val="75926832"/>
    <w:rsid w:val="75B52912"/>
    <w:rsid w:val="75BB2817"/>
    <w:rsid w:val="75BF3CB2"/>
    <w:rsid w:val="75D17AC8"/>
    <w:rsid w:val="75D779DD"/>
    <w:rsid w:val="75DF031D"/>
    <w:rsid w:val="75DF71A0"/>
    <w:rsid w:val="75DF7CB8"/>
    <w:rsid w:val="75EBD751"/>
    <w:rsid w:val="75EFD836"/>
    <w:rsid w:val="75F7213B"/>
    <w:rsid w:val="75F76D8B"/>
    <w:rsid w:val="75FBFB1E"/>
    <w:rsid w:val="75FE0A8D"/>
    <w:rsid w:val="75FE1437"/>
    <w:rsid w:val="75FE81E8"/>
    <w:rsid w:val="75FF11EF"/>
    <w:rsid w:val="75FFABAE"/>
    <w:rsid w:val="767F4FCB"/>
    <w:rsid w:val="769FA74C"/>
    <w:rsid w:val="76BB3B37"/>
    <w:rsid w:val="76BFFD06"/>
    <w:rsid w:val="76D7FC56"/>
    <w:rsid w:val="76DBEC91"/>
    <w:rsid w:val="76DDF450"/>
    <w:rsid w:val="76DFCAB6"/>
    <w:rsid w:val="76DFF8AE"/>
    <w:rsid w:val="76EBD8EB"/>
    <w:rsid w:val="76EF4A56"/>
    <w:rsid w:val="76F1B7C0"/>
    <w:rsid w:val="76F30B43"/>
    <w:rsid w:val="76F61898"/>
    <w:rsid w:val="76F783AD"/>
    <w:rsid w:val="76F7F31B"/>
    <w:rsid w:val="76FA9538"/>
    <w:rsid w:val="76FB3441"/>
    <w:rsid w:val="76FB84E0"/>
    <w:rsid w:val="771B016A"/>
    <w:rsid w:val="771FC73D"/>
    <w:rsid w:val="772CEED0"/>
    <w:rsid w:val="77363092"/>
    <w:rsid w:val="773AC1EA"/>
    <w:rsid w:val="773ED720"/>
    <w:rsid w:val="775708FB"/>
    <w:rsid w:val="775F79A2"/>
    <w:rsid w:val="775FA28E"/>
    <w:rsid w:val="7768B6F2"/>
    <w:rsid w:val="776D8BF7"/>
    <w:rsid w:val="7777C35A"/>
    <w:rsid w:val="777B8014"/>
    <w:rsid w:val="777CE830"/>
    <w:rsid w:val="777E3FB5"/>
    <w:rsid w:val="777E500B"/>
    <w:rsid w:val="777E51C7"/>
    <w:rsid w:val="777F6E0D"/>
    <w:rsid w:val="777F7932"/>
    <w:rsid w:val="777FA7DE"/>
    <w:rsid w:val="779FF162"/>
    <w:rsid w:val="77A70D03"/>
    <w:rsid w:val="77B26142"/>
    <w:rsid w:val="77B6759C"/>
    <w:rsid w:val="77B6B4C2"/>
    <w:rsid w:val="77B7DC1F"/>
    <w:rsid w:val="77BBF597"/>
    <w:rsid w:val="77BD6D62"/>
    <w:rsid w:val="77BEA875"/>
    <w:rsid w:val="77BEBB1D"/>
    <w:rsid w:val="77BEE8B2"/>
    <w:rsid w:val="77C2E09E"/>
    <w:rsid w:val="77CB7D16"/>
    <w:rsid w:val="77CF1051"/>
    <w:rsid w:val="77DB45A4"/>
    <w:rsid w:val="77DF7673"/>
    <w:rsid w:val="77DFE3D1"/>
    <w:rsid w:val="77E739AE"/>
    <w:rsid w:val="77E7BEA6"/>
    <w:rsid w:val="77EB921B"/>
    <w:rsid w:val="77EBB636"/>
    <w:rsid w:val="77EC4AB4"/>
    <w:rsid w:val="77EDB927"/>
    <w:rsid w:val="77EF0BF7"/>
    <w:rsid w:val="77EF4368"/>
    <w:rsid w:val="77EF5E70"/>
    <w:rsid w:val="77EF7E72"/>
    <w:rsid w:val="77F3236B"/>
    <w:rsid w:val="77F607AE"/>
    <w:rsid w:val="77F68028"/>
    <w:rsid w:val="77F71CD4"/>
    <w:rsid w:val="77F7241C"/>
    <w:rsid w:val="77F73BFF"/>
    <w:rsid w:val="77F7B45F"/>
    <w:rsid w:val="77F85394"/>
    <w:rsid w:val="77F96BAE"/>
    <w:rsid w:val="77FA4A36"/>
    <w:rsid w:val="77FB04C4"/>
    <w:rsid w:val="77FB1908"/>
    <w:rsid w:val="77FB1CAE"/>
    <w:rsid w:val="77FB5234"/>
    <w:rsid w:val="77FB9372"/>
    <w:rsid w:val="77FBFFD9"/>
    <w:rsid w:val="77FDBF65"/>
    <w:rsid w:val="77FDCE3E"/>
    <w:rsid w:val="77FE4384"/>
    <w:rsid w:val="77FE4C35"/>
    <w:rsid w:val="77FEA737"/>
    <w:rsid w:val="77FF2E9E"/>
    <w:rsid w:val="77FF37F8"/>
    <w:rsid w:val="77FFB0BF"/>
    <w:rsid w:val="77FFC1F2"/>
    <w:rsid w:val="77FFCEFD"/>
    <w:rsid w:val="77FFD589"/>
    <w:rsid w:val="7809F819"/>
    <w:rsid w:val="780F0A8A"/>
    <w:rsid w:val="781B0EBB"/>
    <w:rsid w:val="783637B7"/>
    <w:rsid w:val="786FCFAC"/>
    <w:rsid w:val="787980B1"/>
    <w:rsid w:val="78B772FC"/>
    <w:rsid w:val="78BEE7BC"/>
    <w:rsid w:val="78D9A4FF"/>
    <w:rsid w:val="78DFA2BD"/>
    <w:rsid w:val="79178113"/>
    <w:rsid w:val="79377117"/>
    <w:rsid w:val="793F8558"/>
    <w:rsid w:val="79466CE7"/>
    <w:rsid w:val="795073E0"/>
    <w:rsid w:val="795DAF6E"/>
    <w:rsid w:val="796675C9"/>
    <w:rsid w:val="7966B71D"/>
    <w:rsid w:val="797C16A1"/>
    <w:rsid w:val="797FCC17"/>
    <w:rsid w:val="79A750BF"/>
    <w:rsid w:val="79B97998"/>
    <w:rsid w:val="79C61BA6"/>
    <w:rsid w:val="79C9B27C"/>
    <w:rsid w:val="79DA3871"/>
    <w:rsid w:val="79DFD23A"/>
    <w:rsid w:val="79EDF033"/>
    <w:rsid w:val="79EF97AC"/>
    <w:rsid w:val="79F57FC1"/>
    <w:rsid w:val="79FB8512"/>
    <w:rsid w:val="79FBCF7B"/>
    <w:rsid w:val="79FD82E6"/>
    <w:rsid w:val="79FEF1C8"/>
    <w:rsid w:val="79FF41DF"/>
    <w:rsid w:val="79FF6E6D"/>
    <w:rsid w:val="79FF96D6"/>
    <w:rsid w:val="79FFE40B"/>
    <w:rsid w:val="7A373BA5"/>
    <w:rsid w:val="7A5E8B5B"/>
    <w:rsid w:val="7A66777B"/>
    <w:rsid w:val="7A6D9554"/>
    <w:rsid w:val="7A6F3699"/>
    <w:rsid w:val="7A788ECE"/>
    <w:rsid w:val="7A7BCE0D"/>
    <w:rsid w:val="7A7D95FF"/>
    <w:rsid w:val="7A7F1B5A"/>
    <w:rsid w:val="7AC7592D"/>
    <w:rsid w:val="7ACB72A2"/>
    <w:rsid w:val="7ACC0B74"/>
    <w:rsid w:val="7ADB2546"/>
    <w:rsid w:val="7ADDBC6C"/>
    <w:rsid w:val="7AEBF011"/>
    <w:rsid w:val="7AEF2B97"/>
    <w:rsid w:val="7AF0E572"/>
    <w:rsid w:val="7AF701F0"/>
    <w:rsid w:val="7AFA268E"/>
    <w:rsid w:val="7AFA40DE"/>
    <w:rsid w:val="7AFB156C"/>
    <w:rsid w:val="7AFC3EB4"/>
    <w:rsid w:val="7AFD098F"/>
    <w:rsid w:val="7AFEAE3C"/>
    <w:rsid w:val="7B209522"/>
    <w:rsid w:val="7B2253B4"/>
    <w:rsid w:val="7B373995"/>
    <w:rsid w:val="7B3F6830"/>
    <w:rsid w:val="7B437158"/>
    <w:rsid w:val="7B57FDE9"/>
    <w:rsid w:val="7B5B17E9"/>
    <w:rsid w:val="7B5D5AC7"/>
    <w:rsid w:val="7B5D969E"/>
    <w:rsid w:val="7B5EF7ED"/>
    <w:rsid w:val="7B6F18B8"/>
    <w:rsid w:val="7B6FA9F3"/>
    <w:rsid w:val="7B71CC93"/>
    <w:rsid w:val="7B79F68B"/>
    <w:rsid w:val="7B7A2CA6"/>
    <w:rsid w:val="7B7BA6F7"/>
    <w:rsid w:val="7B7BC3F2"/>
    <w:rsid w:val="7B7C5DBA"/>
    <w:rsid w:val="7B7FE4A0"/>
    <w:rsid w:val="7B7FFA0A"/>
    <w:rsid w:val="7B8E25AA"/>
    <w:rsid w:val="7B9B3CC5"/>
    <w:rsid w:val="7B9CD742"/>
    <w:rsid w:val="7B9FC97F"/>
    <w:rsid w:val="7BA66E64"/>
    <w:rsid w:val="7BA7266B"/>
    <w:rsid w:val="7BAEFE44"/>
    <w:rsid w:val="7BB6EA44"/>
    <w:rsid w:val="7BB75C5C"/>
    <w:rsid w:val="7BB7A66A"/>
    <w:rsid w:val="7BB9E3E7"/>
    <w:rsid w:val="7BBBC20C"/>
    <w:rsid w:val="7BBD933A"/>
    <w:rsid w:val="7BBE5C7F"/>
    <w:rsid w:val="7BBE7970"/>
    <w:rsid w:val="7BBF37C5"/>
    <w:rsid w:val="7BBF3A03"/>
    <w:rsid w:val="7BBF53C1"/>
    <w:rsid w:val="7BBF57BD"/>
    <w:rsid w:val="7BBF6F8D"/>
    <w:rsid w:val="7BBF74E9"/>
    <w:rsid w:val="7BBF85E5"/>
    <w:rsid w:val="7BBFA9D0"/>
    <w:rsid w:val="7BBFD0E9"/>
    <w:rsid w:val="7BCFC6BF"/>
    <w:rsid w:val="7BD74788"/>
    <w:rsid w:val="7BD7480C"/>
    <w:rsid w:val="7BD7E41F"/>
    <w:rsid w:val="7BDB2763"/>
    <w:rsid w:val="7BDDFC3E"/>
    <w:rsid w:val="7BDE6454"/>
    <w:rsid w:val="7BDED9A6"/>
    <w:rsid w:val="7BDF1821"/>
    <w:rsid w:val="7BDF1EBC"/>
    <w:rsid w:val="7BDF5BDD"/>
    <w:rsid w:val="7BDF97A5"/>
    <w:rsid w:val="7BDFE108"/>
    <w:rsid w:val="7BE31DBE"/>
    <w:rsid w:val="7BE71B8A"/>
    <w:rsid w:val="7BE8345E"/>
    <w:rsid w:val="7BE90758"/>
    <w:rsid w:val="7BEAABEE"/>
    <w:rsid w:val="7BED832B"/>
    <w:rsid w:val="7BEE7654"/>
    <w:rsid w:val="7BEE9A57"/>
    <w:rsid w:val="7BEFBFEA"/>
    <w:rsid w:val="7BF317B0"/>
    <w:rsid w:val="7BF3FB91"/>
    <w:rsid w:val="7BF65EC2"/>
    <w:rsid w:val="7BF72F47"/>
    <w:rsid w:val="7BF7494E"/>
    <w:rsid w:val="7BF7B09B"/>
    <w:rsid w:val="7BF7EA6B"/>
    <w:rsid w:val="7BF7F4BE"/>
    <w:rsid w:val="7BF98294"/>
    <w:rsid w:val="7BF9A808"/>
    <w:rsid w:val="7BFB8B1F"/>
    <w:rsid w:val="7BFB8F04"/>
    <w:rsid w:val="7BFBC9E7"/>
    <w:rsid w:val="7BFBEDDE"/>
    <w:rsid w:val="7BFC3D0C"/>
    <w:rsid w:val="7BFDDE3B"/>
    <w:rsid w:val="7BFDEBFC"/>
    <w:rsid w:val="7BFE7503"/>
    <w:rsid w:val="7BFEF8DB"/>
    <w:rsid w:val="7BFF054C"/>
    <w:rsid w:val="7BFF1E4F"/>
    <w:rsid w:val="7BFF6857"/>
    <w:rsid w:val="7BFF6C9F"/>
    <w:rsid w:val="7BFF9AA6"/>
    <w:rsid w:val="7C120DEF"/>
    <w:rsid w:val="7C3B9A3E"/>
    <w:rsid w:val="7C5A04D6"/>
    <w:rsid w:val="7C5FF628"/>
    <w:rsid w:val="7C75E649"/>
    <w:rsid w:val="7C77CB60"/>
    <w:rsid w:val="7C7E6DA0"/>
    <w:rsid w:val="7C7F092E"/>
    <w:rsid w:val="7C906131"/>
    <w:rsid w:val="7C9B0AEB"/>
    <w:rsid w:val="7C9B4A91"/>
    <w:rsid w:val="7C9BE803"/>
    <w:rsid w:val="7C9FEA42"/>
    <w:rsid w:val="7CABB658"/>
    <w:rsid w:val="7CAC4D3D"/>
    <w:rsid w:val="7CBD879E"/>
    <w:rsid w:val="7CBEAB49"/>
    <w:rsid w:val="7CDB8783"/>
    <w:rsid w:val="7CF7FA7E"/>
    <w:rsid w:val="7CF93A2A"/>
    <w:rsid w:val="7CF9645E"/>
    <w:rsid w:val="7CF9CF2B"/>
    <w:rsid w:val="7CFE3181"/>
    <w:rsid w:val="7CFF0222"/>
    <w:rsid w:val="7CFFC154"/>
    <w:rsid w:val="7CFFDC99"/>
    <w:rsid w:val="7D344D95"/>
    <w:rsid w:val="7D3AECF8"/>
    <w:rsid w:val="7D3BA59A"/>
    <w:rsid w:val="7D3E68EA"/>
    <w:rsid w:val="7D571473"/>
    <w:rsid w:val="7D5E46ED"/>
    <w:rsid w:val="7D5FB22B"/>
    <w:rsid w:val="7D6370FC"/>
    <w:rsid w:val="7D6A2164"/>
    <w:rsid w:val="7D6B4D17"/>
    <w:rsid w:val="7D6F6939"/>
    <w:rsid w:val="7D799A3D"/>
    <w:rsid w:val="7D7AA571"/>
    <w:rsid w:val="7D7B60AF"/>
    <w:rsid w:val="7D7BCBC9"/>
    <w:rsid w:val="7D7D716A"/>
    <w:rsid w:val="7D7E8BCC"/>
    <w:rsid w:val="7D7E91DE"/>
    <w:rsid w:val="7D7F248E"/>
    <w:rsid w:val="7D7F9E11"/>
    <w:rsid w:val="7D8761E3"/>
    <w:rsid w:val="7D8FDB7D"/>
    <w:rsid w:val="7DA56F15"/>
    <w:rsid w:val="7DA6E8A2"/>
    <w:rsid w:val="7DA84832"/>
    <w:rsid w:val="7DAB2A54"/>
    <w:rsid w:val="7DACA1BE"/>
    <w:rsid w:val="7DB703A7"/>
    <w:rsid w:val="7DBB7864"/>
    <w:rsid w:val="7DBBC643"/>
    <w:rsid w:val="7DBBF2EB"/>
    <w:rsid w:val="7DBD1190"/>
    <w:rsid w:val="7DBDB6DC"/>
    <w:rsid w:val="7DBE5CB8"/>
    <w:rsid w:val="7DBF1C5D"/>
    <w:rsid w:val="7DBF281F"/>
    <w:rsid w:val="7DBF5E93"/>
    <w:rsid w:val="7DBF86FD"/>
    <w:rsid w:val="7DBFEF96"/>
    <w:rsid w:val="7DCBD9F5"/>
    <w:rsid w:val="7DCD5AFD"/>
    <w:rsid w:val="7DCF84D2"/>
    <w:rsid w:val="7DCFE39E"/>
    <w:rsid w:val="7DD7D00D"/>
    <w:rsid w:val="7DDAA764"/>
    <w:rsid w:val="7DDB03AA"/>
    <w:rsid w:val="7DDB5C61"/>
    <w:rsid w:val="7DDBE079"/>
    <w:rsid w:val="7DDE54F9"/>
    <w:rsid w:val="7DDF006E"/>
    <w:rsid w:val="7DDF5D11"/>
    <w:rsid w:val="7DDFAA3D"/>
    <w:rsid w:val="7DDFEF0F"/>
    <w:rsid w:val="7DDFF3EF"/>
    <w:rsid w:val="7DE2A2C3"/>
    <w:rsid w:val="7DE60942"/>
    <w:rsid w:val="7DE639B4"/>
    <w:rsid w:val="7DEFAAEE"/>
    <w:rsid w:val="7DF323F5"/>
    <w:rsid w:val="7DF492C6"/>
    <w:rsid w:val="7DF5FCD0"/>
    <w:rsid w:val="7DF958E0"/>
    <w:rsid w:val="7DF9D2E6"/>
    <w:rsid w:val="7DFAF84E"/>
    <w:rsid w:val="7DFB0FB7"/>
    <w:rsid w:val="7DFB4E08"/>
    <w:rsid w:val="7DFB671C"/>
    <w:rsid w:val="7DFBF51A"/>
    <w:rsid w:val="7DFC10A7"/>
    <w:rsid w:val="7DFCAB90"/>
    <w:rsid w:val="7DFE740C"/>
    <w:rsid w:val="7DFE879A"/>
    <w:rsid w:val="7DFE948A"/>
    <w:rsid w:val="7DFEA233"/>
    <w:rsid w:val="7DFEFAC2"/>
    <w:rsid w:val="7DFF192A"/>
    <w:rsid w:val="7DFF2708"/>
    <w:rsid w:val="7DFF5386"/>
    <w:rsid w:val="7DFF5C5C"/>
    <w:rsid w:val="7DFF7363"/>
    <w:rsid w:val="7DFF8ED4"/>
    <w:rsid w:val="7DFFC005"/>
    <w:rsid w:val="7DFFDDBB"/>
    <w:rsid w:val="7DFFFD1C"/>
    <w:rsid w:val="7E0FBAD7"/>
    <w:rsid w:val="7E1B6820"/>
    <w:rsid w:val="7E1F541D"/>
    <w:rsid w:val="7E2886AC"/>
    <w:rsid w:val="7E3DEB6D"/>
    <w:rsid w:val="7E454033"/>
    <w:rsid w:val="7E4DDEEC"/>
    <w:rsid w:val="7E4F6B7A"/>
    <w:rsid w:val="7E5BBD76"/>
    <w:rsid w:val="7E5EE817"/>
    <w:rsid w:val="7E5FF248"/>
    <w:rsid w:val="7E67B7CC"/>
    <w:rsid w:val="7E6F1E18"/>
    <w:rsid w:val="7E6F4224"/>
    <w:rsid w:val="7E6F97D5"/>
    <w:rsid w:val="7E78D9D5"/>
    <w:rsid w:val="7E7CA069"/>
    <w:rsid w:val="7E7E0D93"/>
    <w:rsid w:val="7E7E3C69"/>
    <w:rsid w:val="7E7EB56F"/>
    <w:rsid w:val="7E7F65E9"/>
    <w:rsid w:val="7E7F6A45"/>
    <w:rsid w:val="7E7FADFF"/>
    <w:rsid w:val="7E7FCCF8"/>
    <w:rsid w:val="7E7FEE79"/>
    <w:rsid w:val="7E808508"/>
    <w:rsid w:val="7E89A204"/>
    <w:rsid w:val="7E9DF86C"/>
    <w:rsid w:val="7E9F3B40"/>
    <w:rsid w:val="7E9F5574"/>
    <w:rsid w:val="7EA7309F"/>
    <w:rsid w:val="7EABC3C8"/>
    <w:rsid w:val="7EB3FC28"/>
    <w:rsid w:val="7EB71085"/>
    <w:rsid w:val="7EB9DB70"/>
    <w:rsid w:val="7EBB6A7C"/>
    <w:rsid w:val="7EBD31FA"/>
    <w:rsid w:val="7EBE2DBA"/>
    <w:rsid w:val="7EBF4462"/>
    <w:rsid w:val="7EBF7263"/>
    <w:rsid w:val="7EBFE785"/>
    <w:rsid w:val="7EC38647"/>
    <w:rsid w:val="7EC44DFB"/>
    <w:rsid w:val="7EC5A38A"/>
    <w:rsid w:val="7ECF39F5"/>
    <w:rsid w:val="7ECF9DDC"/>
    <w:rsid w:val="7ED653C2"/>
    <w:rsid w:val="7EDB0DE7"/>
    <w:rsid w:val="7EDBB72B"/>
    <w:rsid w:val="7EDF7F52"/>
    <w:rsid w:val="7EDF8879"/>
    <w:rsid w:val="7EDFCEDC"/>
    <w:rsid w:val="7EE3928B"/>
    <w:rsid w:val="7EED2764"/>
    <w:rsid w:val="7EEED13C"/>
    <w:rsid w:val="7EEF2D80"/>
    <w:rsid w:val="7EEFA91D"/>
    <w:rsid w:val="7EEFBB01"/>
    <w:rsid w:val="7EEFE516"/>
    <w:rsid w:val="7EF161CD"/>
    <w:rsid w:val="7EF2AA7D"/>
    <w:rsid w:val="7EF596CA"/>
    <w:rsid w:val="7EF61481"/>
    <w:rsid w:val="7EF685D2"/>
    <w:rsid w:val="7EF7F69F"/>
    <w:rsid w:val="7EF99FC9"/>
    <w:rsid w:val="7EF9B219"/>
    <w:rsid w:val="7EFB3570"/>
    <w:rsid w:val="7EFBBCAF"/>
    <w:rsid w:val="7EFC635E"/>
    <w:rsid w:val="7EFD72FC"/>
    <w:rsid w:val="7EFE7CBB"/>
    <w:rsid w:val="7EFEB7D1"/>
    <w:rsid w:val="7EFEF0F9"/>
    <w:rsid w:val="7EFF0CAC"/>
    <w:rsid w:val="7EFF3AB9"/>
    <w:rsid w:val="7EFF7DC8"/>
    <w:rsid w:val="7EFFC635"/>
    <w:rsid w:val="7EFFDC29"/>
    <w:rsid w:val="7EFFFF01"/>
    <w:rsid w:val="7F1FB61D"/>
    <w:rsid w:val="7F2AC06C"/>
    <w:rsid w:val="7F2B2BB0"/>
    <w:rsid w:val="7F2F9F7A"/>
    <w:rsid w:val="7F33C10D"/>
    <w:rsid w:val="7F3670C2"/>
    <w:rsid w:val="7F370868"/>
    <w:rsid w:val="7F381EE6"/>
    <w:rsid w:val="7F3B252E"/>
    <w:rsid w:val="7F3FE0DD"/>
    <w:rsid w:val="7F46B150"/>
    <w:rsid w:val="7F4BB075"/>
    <w:rsid w:val="7F4ECC31"/>
    <w:rsid w:val="7F4F65EC"/>
    <w:rsid w:val="7F5B0891"/>
    <w:rsid w:val="7F5E0563"/>
    <w:rsid w:val="7F5FA852"/>
    <w:rsid w:val="7F5FD59C"/>
    <w:rsid w:val="7F5FDCD6"/>
    <w:rsid w:val="7F67865E"/>
    <w:rsid w:val="7F6A8AE6"/>
    <w:rsid w:val="7F6C1D7B"/>
    <w:rsid w:val="7F6ECCE8"/>
    <w:rsid w:val="7F6F27E9"/>
    <w:rsid w:val="7F6FCA75"/>
    <w:rsid w:val="7F748046"/>
    <w:rsid w:val="7F77B90C"/>
    <w:rsid w:val="7F795843"/>
    <w:rsid w:val="7F7AADE2"/>
    <w:rsid w:val="7F7AD2A7"/>
    <w:rsid w:val="7F7C83CB"/>
    <w:rsid w:val="7F7CC2FA"/>
    <w:rsid w:val="7F7DA642"/>
    <w:rsid w:val="7F7E9CAF"/>
    <w:rsid w:val="7F7EAA5C"/>
    <w:rsid w:val="7F7EBF34"/>
    <w:rsid w:val="7F7F07D6"/>
    <w:rsid w:val="7F7F08B6"/>
    <w:rsid w:val="7F7F18DA"/>
    <w:rsid w:val="7F7F1CC7"/>
    <w:rsid w:val="7F7F3C9C"/>
    <w:rsid w:val="7F7F4D30"/>
    <w:rsid w:val="7F7F5288"/>
    <w:rsid w:val="7F7F6ED7"/>
    <w:rsid w:val="7F7FCBB8"/>
    <w:rsid w:val="7F8E7EC8"/>
    <w:rsid w:val="7F8F3079"/>
    <w:rsid w:val="7F8FDF2D"/>
    <w:rsid w:val="7F9348B7"/>
    <w:rsid w:val="7F97532E"/>
    <w:rsid w:val="7F9BCC0C"/>
    <w:rsid w:val="7F9E24F4"/>
    <w:rsid w:val="7F9F78D4"/>
    <w:rsid w:val="7F9F9097"/>
    <w:rsid w:val="7F9FB50B"/>
    <w:rsid w:val="7F9FBB81"/>
    <w:rsid w:val="7F9FCED3"/>
    <w:rsid w:val="7F9FD8A7"/>
    <w:rsid w:val="7FA4CAE3"/>
    <w:rsid w:val="7FA7691F"/>
    <w:rsid w:val="7FA7E776"/>
    <w:rsid w:val="7FA9104F"/>
    <w:rsid w:val="7FAB0B47"/>
    <w:rsid w:val="7FAD5831"/>
    <w:rsid w:val="7FAF3C11"/>
    <w:rsid w:val="7FAF9628"/>
    <w:rsid w:val="7FAFB901"/>
    <w:rsid w:val="7FB17F31"/>
    <w:rsid w:val="7FB48818"/>
    <w:rsid w:val="7FB5F7FA"/>
    <w:rsid w:val="7FB698EF"/>
    <w:rsid w:val="7FB775B7"/>
    <w:rsid w:val="7FB78A18"/>
    <w:rsid w:val="7FBAD464"/>
    <w:rsid w:val="7FBB192A"/>
    <w:rsid w:val="7FBB3EB9"/>
    <w:rsid w:val="7FBB8FF0"/>
    <w:rsid w:val="7FBBAD67"/>
    <w:rsid w:val="7FBD6721"/>
    <w:rsid w:val="7FBEFF78"/>
    <w:rsid w:val="7FBF1289"/>
    <w:rsid w:val="7FBF1483"/>
    <w:rsid w:val="7FBF2709"/>
    <w:rsid w:val="7FBF32C4"/>
    <w:rsid w:val="7FBF72B3"/>
    <w:rsid w:val="7FBFAA33"/>
    <w:rsid w:val="7FBFB5F5"/>
    <w:rsid w:val="7FBFB8E1"/>
    <w:rsid w:val="7FBFE278"/>
    <w:rsid w:val="7FC213F1"/>
    <w:rsid w:val="7FC56FB2"/>
    <w:rsid w:val="7FCAE422"/>
    <w:rsid w:val="7FCB7A3A"/>
    <w:rsid w:val="7FCFC43C"/>
    <w:rsid w:val="7FCFCBC5"/>
    <w:rsid w:val="7FD2DBB3"/>
    <w:rsid w:val="7FD3649B"/>
    <w:rsid w:val="7FD3BA00"/>
    <w:rsid w:val="7FD52BA3"/>
    <w:rsid w:val="7FD66247"/>
    <w:rsid w:val="7FD6AF34"/>
    <w:rsid w:val="7FD70974"/>
    <w:rsid w:val="7FD78488"/>
    <w:rsid w:val="7FD7D42D"/>
    <w:rsid w:val="7FD7E2D1"/>
    <w:rsid w:val="7FD7F59E"/>
    <w:rsid w:val="7FD8ADA4"/>
    <w:rsid w:val="7FDCC716"/>
    <w:rsid w:val="7FDDB572"/>
    <w:rsid w:val="7FDDB5F6"/>
    <w:rsid w:val="7FDDC4F3"/>
    <w:rsid w:val="7FDDDC31"/>
    <w:rsid w:val="7FDE323C"/>
    <w:rsid w:val="7FDE88A9"/>
    <w:rsid w:val="7FDECEC7"/>
    <w:rsid w:val="7FDF08C8"/>
    <w:rsid w:val="7FDF1077"/>
    <w:rsid w:val="7FDF445A"/>
    <w:rsid w:val="7FDF617F"/>
    <w:rsid w:val="7FDFCBC8"/>
    <w:rsid w:val="7FDFE05B"/>
    <w:rsid w:val="7FDFFFD6"/>
    <w:rsid w:val="7FE34E30"/>
    <w:rsid w:val="7FE3B07D"/>
    <w:rsid w:val="7FE6F7FB"/>
    <w:rsid w:val="7FE75BE2"/>
    <w:rsid w:val="7FE76AFD"/>
    <w:rsid w:val="7FE79054"/>
    <w:rsid w:val="7FE7CED7"/>
    <w:rsid w:val="7FE9A451"/>
    <w:rsid w:val="7FEB41FD"/>
    <w:rsid w:val="7FEB44D8"/>
    <w:rsid w:val="7FECBA65"/>
    <w:rsid w:val="7FECE591"/>
    <w:rsid w:val="7FED22EA"/>
    <w:rsid w:val="7FED2A43"/>
    <w:rsid w:val="7FED63DF"/>
    <w:rsid w:val="7FEDBA7B"/>
    <w:rsid w:val="7FEDF2A6"/>
    <w:rsid w:val="7FEE6094"/>
    <w:rsid w:val="7FEE6387"/>
    <w:rsid w:val="7FEF4152"/>
    <w:rsid w:val="7FEF485B"/>
    <w:rsid w:val="7FEF5155"/>
    <w:rsid w:val="7FEF8D79"/>
    <w:rsid w:val="7FEF8F10"/>
    <w:rsid w:val="7FEFBFEF"/>
    <w:rsid w:val="7FEFD6BB"/>
    <w:rsid w:val="7FF2921C"/>
    <w:rsid w:val="7FF30FF9"/>
    <w:rsid w:val="7FF38B73"/>
    <w:rsid w:val="7FF50DA8"/>
    <w:rsid w:val="7FF53AE2"/>
    <w:rsid w:val="7FF54973"/>
    <w:rsid w:val="7FF55034"/>
    <w:rsid w:val="7FF58952"/>
    <w:rsid w:val="7FF6F485"/>
    <w:rsid w:val="7FF7119A"/>
    <w:rsid w:val="7FF72D9D"/>
    <w:rsid w:val="7FF7360B"/>
    <w:rsid w:val="7FF7799C"/>
    <w:rsid w:val="7FF78CFA"/>
    <w:rsid w:val="7FF78FEA"/>
    <w:rsid w:val="7FF7A872"/>
    <w:rsid w:val="7FF7AA93"/>
    <w:rsid w:val="7FF92B57"/>
    <w:rsid w:val="7FF93EFD"/>
    <w:rsid w:val="7FF95F44"/>
    <w:rsid w:val="7FFA5AC8"/>
    <w:rsid w:val="7FFAA0DA"/>
    <w:rsid w:val="7FFAB28E"/>
    <w:rsid w:val="7FFAB9F6"/>
    <w:rsid w:val="7FFAC5F1"/>
    <w:rsid w:val="7FFACBEA"/>
    <w:rsid w:val="7FFB08C3"/>
    <w:rsid w:val="7FFB2152"/>
    <w:rsid w:val="7FFB509E"/>
    <w:rsid w:val="7FFB6291"/>
    <w:rsid w:val="7FFB70B7"/>
    <w:rsid w:val="7FFB8BD2"/>
    <w:rsid w:val="7FFBAA2F"/>
    <w:rsid w:val="7FFBACD3"/>
    <w:rsid w:val="7FFBD27D"/>
    <w:rsid w:val="7FFC4136"/>
    <w:rsid w:val="7FFD1EB5"/>
    <w:rsid w:val="7FFD5438"/>
    <w:rsid w:val="7FFDB90D"/>
    <w:rsid w:val="7FFDDB33"/>
    <w:rsid w:val="7FFDEF5B"/>
    <w:rsid w:val="7FFE04D0"/>
    <w:rsid w:val="7FFE59DA"/>
    <w:rsid w:val="7FFE6FC3"/>
    <w:rsid w:val="7FFEA447"/>
    <w:rsid w:val="7FFEA5D3"/>
    <w:rsid w:val="7FFEA7BB"/>
    <w:rsid w:val="7FFEB9AF"/>
    <w:rsid w:val="7FFEDC8C"/>
    <w:rsid w:val="7FFEF1C5"/>
    <w:rsid w:val="7FFF1BEA"/>
    <w:rsid w:val="7FFF1CAB"/>
    <w:rsid w:val="7FFF324C"/>
    <w:rsid w:val="7FFF356E"/>
    <w:rsid w:val="7FFF41F4"/>
    <w:rsid w:val="7FFF43F7"/>
    <w:rsid w:val="7FFF6A4D"/>
    <w:rsid w:val="7FFF7676"/>
    <w:rsid w:val="7FFF7B95"/>
    <w:rsid w:val="7FFF7C38"/>
    <w:rsid w:val="7FFF7DB0"/>
    <w:rsid w:val="7FFF84BD"/>
    <w:rsid w:val="7FFF873A"/>
    <w:rsid w:val="7FFFA233"/>
    <w:rsid w:val="7FFFA9EA"/>
    <w:rsid w:val="7FFFCA90"/>
    <w:rsid w:val="81E7476B"/>
    <w:rsid w:val="81FA9964"/>
    <w:rsid w:val="83EBA5BE"/>
    <w:rsid w:val="83F74E54"/>
    <w:rsid w:val="83F75859"/>
    <w:rsid w:val="83FFCDEF"/>
    <w:rsid w:val="87B7FD8C"/>
    <w:rsid w:val="87E890AA"/>
    <w:rsid w:val="87FEEA5D"/>
    <w:rsid w:val="87FFB7EC"/>
    <w:rsid w:val="89F693A4"/>
    <w:rsid w:val="8B3685E4"/>
    <w:rsid w:val="8BFEC697"/>
    <w:rsid w:val="8CFF5500"/>
    <w:rsid w:val="8D775000"/>
    <w:rsid w:val="8DDFA18E"/>
    <w:rsid w:val="8DFF53C6"/>
    <w:rsid w:val="8E3E3F2B"/>
    <w:rsid w:val="8EBF0C99"/>
    <w:rsid w:val="8FBA0538"/>
    <w:rsid w:val="8FBEA782"/>
    <w:rsid w:val="8FDA1F33"/>
    <w:rsid w:val="8FF39FE4"/>
    <w:rsid w:val="8FFE936B"/>
    <w:rsid w:val="92CBC9F4"/>
    <w:rsid w:val="939F6E3C"/>
    <w:rsid w:val="93A71C36"/>
    <w:rsid w:val="93B7272B"/>
    <w:rsid w:val="93E48A72"/>
    <w:rsid w:val="93E5D261"/>
    <w:rsid w:val="93ECE9A4"/>
    <w:rsid w:val="93EF253B"/>
    <w:rsid w:val="93F73EDC"/>
    <w:rsid w:val="94AEFE70"/>
    <w:rsid w:val="95B7BB42"/>
    <w:rsid w:val="95BF151E"/>
    <w:rsid w:val="95CF7D1A"/>
    <w:rsid w:val="95F729BA"/>
    <w:rsid w:val="95FFAE37"/>
    <w:rsid w:val="966373F2"/>
    <w:rsid w:val="96BFEE3B"/>
    <w:rsid w:val="96DFBBBD"/>
    <w:rsid w:val="972F7047"/>
    <w:rsid w:val="973E7247"/>
    <w:rsid w:val="976712DE"/>
    <w:rsid w:val="97ADC280"/>
    <w:rsid w:val="97BBF193"/>
    <w:rsid w:val="97BF49BA"/>
    <w:rsid w:val="97D4160C"/>
    <w:rsid w:val="97EB09ED"/>
    <w:rsid w:val="97EF40D1"/>
    <w:rsid w:val="97F5622C"/>
    <w:rsid w:val="97F7FB7A"/>
    <w:rsid w:val="97FD012B"/>
    <w:rsid w:val="97FF1CAE"/>
    <w:rsid w:val="97FF9A92"/>
    <w:rsid w:val="99F7550A"/>
    <w:rsid w:val="99F76D16"/>
    <w:rsid w:val="9AFF74D0"/>
    <w:rsid w:val="9BB7ED18"/>
    <w:rsid w:val="9BBBC34A"/>
    <w:rsid w:val="9BBC161E"/>
    <w:rsid w:val="9BCF21D8"/>
    <w:rsid w:val="9BDF7555"/>
    <w:rsid w:val="9BF5A1C1"/>
    <w:rsid w:val="9C4B0B2A"/>
    <w:rsid w:val="9C6FF3B1"/>
    <w:rsid w:val="9CA1FF6F"/>
    <w:rsid w:val="9CEAB768"/>
    <w:rsid w:val="9CFEDCA7"/>
    <w:rsid w:val="9DBF51A7"/>
    <w:rsid w:val="9DC7676F"/>
    <w:rsid w:val="9DF78E94"/>
    <w:rsid w:val="9DFFA553"/>
    <w:rsid w:val="9E3509FD"/>
    <w:rsid w:val="9E35B85A"/>
    <w:rsid w:val="9E3732B7"/>
    <w:rsid w:val="9E7333F8"/>
    <w:rsid w:val="9E77BDB5"/>
    <w:rsid w:val="9EBFB518"/>
    <w:rsid w:val="9ED995FB"/>
    <w:rsid w:val="9EDBB8C7"/>
    <w:rsid w:val="9EE564B0"/>
    <w:rsid w:val="9EEE3109"/>
    <w:rsid w:val="9EF32ECA"/>
    <w:rsid w:val="9EF7AB4A"/>
    <w:rsid w:val="9EF7D41A"/>
    <w:rsid w:val="9EF9071D"/>
    <w:rsid w:val="9EFFB7AA"/>
    <w:rsid w:val="9F3F339F"/>
    <w:rsid w:val="9F4F3DE9"/>
    <w:rsid w:val="9F5107AE"/>
    <w:rsid w:val="9F5D66C0"/>
    <w:rsid w:val="9F6D7DF4"/>
    <w:rsid w:val="9F79E34C"/>
    <w:rsid w:val="9F7EE4E6"/>
    <w:rsid w:val="9FAB6688"/>
    <w:rsid w:val="9FB58C9E"/>
    <w:rsid w:val="9FBDF3CA"/>
    <w:rsid w:val="9FD36136"/>
    <w:rsid w:val="9FD5442C"/>
    <w:rsid w:val="9FD9E741"/>
    <w:rsid w:val="9FDAAFA7"/>
    <w:rsid w:val="9FE5BDE2"/>
    <w:rsid w:val="9FEAFA92"/>
    <w:rsid w:val="9FEBAF60"/>
    <w:rsid w:val="9FEE37A0"/>
    <w:rsid w:val="9FEFEFED"/>
    <w:rsid w:val="9FF32C31"/>
    <w:rsid w:val="9FFDD65E"/>
    <w:rsid w:val="9FFF3096"/>
    <w:rsid w:val="9FFF8F20"/>
    <w:rsid w:val="A1FB0C74"/>
    <w:rsid w:val="A25F2183"/>
    <w:rsid w:val="A2BF452F"/>
    <w:rsid w:val="A30A4538"/>
    <w:rsid w:val="A35FC9AF"/>
    <w:rsid w:val="A3FB4573"/>
    <w:rsid w:val="A3FF1DFE"/>
    <w:rsid w:val="A47588B2"/>
    <w:rsid w:val="A4FDE4A0"/>
    <w:rsid w:val="A4FE0ACB"/>
    <w:rsid w:val="A5DF2BE3"/>
    <w:rsid w:val="A5FD439A"/>
    <w:rsid w:val="A6CE0386"/>
    <w:rsid w:val="A6EB8B63"/>
    <w:rsid w:val="A76DCD47"/>
    <w:rsid w:val="A77438FF"/>
    <w:rsid w:val="A789F195"/>
    <w:rsid w:val="A78E2286"/>
    <w:rsid w:val="A7AFCC36"/>
    <w:rsid w:val="A7B73B39"/>
    <w:rsid w:val="A7D7E079"/>
    <w:rsid w:val="A7F7D578"/>
    <w:rsid w:val="A7FEDEB0"/>
    <w:rsid w:val="A8F70B9D"/>
    <w:rsid w:val="AA5F8795"/>
    <w:rsid w:val="AA7FDB2C"/>
    <w:rsid w:val="AAE6B933"/>
    <w:rsid w:val="AB3F6256"/>
    <w:rsid w:val="AB68C55F"/>
    <w:rsid w:val="AB7E0F90"/>
    <w:rsid w:val="AB7F530E"/>
    <w:rsid w:val="AB7F9352"/>
    <w:rsid w:val="AB876C2B"/>
    <w:rsid w:val="ABB97AF8"/>
    <w:rsid w:val="ABEB6125"/>
    <w:rsid w:val="ABF7D062"/>
    <w:rsid w:val="ABF7F0BA"/>
    <w:rsid w:val="ABFE9FD2"/>
    <w:rsid w:val="ABFF1E14"/>
    <w:rsid w:val="ABFF3AAB"/>
    <w:rsid w:val="ACB1F437"/>
    <w:rsid w:val="AD7B3191"/>
    <w:rsid w:val="AD7F6494"/>
    <w:rsid w:val="AD95A80B"/>
    <w:rsid w:val="AD9CF387"/>
    <w:rsid w:val="AD9D288A"/>
    <w:rsid w:val="AD9F0932"/>
    <w:rsid w:val="ADB1B711"/>
    <w:rsid w:val="ADB78AC0"/>
    <w:rsid w:val="ADD1A7F1"/>
    <w:rsid w:val="ADF30BBB"/>
    <w:rsid w:val="ADFF669B"/>
    <w:rsid w:val="AE3E8275"/>
    <w:rsid w:val="AE461050"/>
    <w:rsid w:val="AE5F3D8F"/>
    <w:rsid w:val="AE732CE6"/>
    <w:rsid w:val="AE7FD574"/>
    <w:rsid w:val="AEB78534"/>
    <w:rsid w:val="AEBF93B9"/>
    <w:rsid w:val="AEE5319D"/>
    <w:rsid w:val="AEFB55F2"/>
    <w:rsid w:val="AEFF31F7"/>
    <w:rsid w:val="AF3BA44B"/>
    <w:rsid w:val="AF3DF948"/>
    <w:rsid w:val="AF3F3B22"/>
    <w:rsid w:val="AF5BA453"/>
    <w:rsid w:val="AF677AAE"/>
    <w:rsid w:val="AF6F4352"/>
    <w:rsid w:val="AF754643"/>
    <w:rsid w:val="AF75A450"/>
    <w:rsid w:val="AF7D4BE7"/>
    <w:rsid w:val="AF819E99"/>
    <w:rsid w:val="AF9C6FDB"/>
    <w:rsid w:val="AF9EF66A"/>
    <w:rsid w:val="AFB3E03F"/>
    <w:rsid w:val="AFBE2291"/>
    <w:rsid w:val="AFBF06D0"/>
    <w:rsid w:val="AFBF77B9"/>
    <w:rsid w:val="AFBFC00A"/>
    <w:rsid w:val="AFCEB30F"/>
    <w:rsid w:val="AFDE3C02"/>
    <w:rsid w:val="AFED0BBB"/>
    <w:rsid w:val="AFEEA059"/>
    <w:rsid w:val="AFEEFE04"/>
    <w:rsid w:val="AFEFCE1D"/>
    <w:rsid w:val="AFF64E6D"/>
    <w:rsid w:val="AFF7B532"/>
    <w:rsid w:val="AFF9AAEA"/>
    <w:rsid w:val="AFFCD3BE"/>
    <w:rsid w:val="AFFF559D"/>
    <w:rsid w:val="AFFFB928"/>
    <w:rsid w:val="B1AE9429"/>
    <w:rsid w:val="B1F32710"/>
    <w:rsid w:val="B2DF7FDD"/>
    <w:rsid w:val="B30BE416"/>
    <w:rsid w:val="B39C1CD2"/>
    <w:rsid w:val="B39F0996"/>
    <w:rsid w:val="B3B4845C"/>
    <w:rsid w:val="B3B79748"/>
    <w:rsid w:val="B3BE7FD9"/>
    <w:rsid w:val="B3BF0BFD"/>
    <w:rsid w:val="B3D3DE8A"/>
    <w:rsid w:val="B3DB26B0"/>
    <w:rsid w:val="B3DB5C7E"/>
    <w:rsid w:val="B3E6D3E1"/>
    <w:rsid w:val="B3FB19F3"/>
    <w:rsid w:val="B3FBB783"/>
    <w:rsid w:val="B3FF9C61"/>
    <w:rsid w:val="B3FFC47E"/>
    <w:rsid w:val="B4FFDA03"/>
    <w:rsid w:val="B5539485"/>
    <w:rsid w:val="B57F4FAD"/>
    <w:rsid w:val="B57F5CDC"/>
    <w:rsid w:val="B5BB7820"/>
    <w:rsid w:val="B5D865FE"/>
    <w:rsid w:val="B5F8C301"/>
    <w:rsid w:val="B5FF2957"/>
    <w:rsid w:val="B69F3305"/>
    <w:rsid w:val="B6AFDE87"/>
    <w:rsid w:val="B6DE0E5A"/>
    <w:rsid w:val="B6E9E884"/>
    <w:rsid w:val="B6FB23A3"/>
    <w:rsid w:val="B6FC250E"/>
    <w:rsid w:val="B6FD6398"/>
    <w:rsid w:val="B6FEE728"/>
    <w:rsid w:val="B6FF640B"/>
    <w:rsid w:val="B6FFD7E1"/>
    <w:rsid w:val="B71BC371"/>
    <w:rsid w:val="B7376B0C"/>
    <w:rsid w:val="B73F1BC0"/>
    <w:rsid w:val="B76E6AA7"/>
    <w:rsid w:val="B776B38B"/>
    <w:rsid w:val="B77FD6BF"/>
    <w:rsid w:val="B7A98BB7"/>
    <w:rsid w:val="B7B95053"/>
    <w:rsid w:val="B7BDB897"/>
    <w:rsid w:val="B7BF247A"/>
    <w:rsid w:val="B7CD741F"/>
    <w:rsid w:val="B7CFDF67"/>
    <w:rsid w:val="B7D31647"/>
    <w:rsid w:val="B7DEE6C9"/>
    <w:rsid w:val="B7EB7D43"/>
    <w:rsid w:val="B7EFB5DD"/>
    <w:rsid w:val="B7F37380"/>
    <w:rsid w:val="B7F46473"/>
    <w:rsid w:val="B7F73357"/>
    <w:rsid w:val="B7F93281"/>
    <w:rsid w:val="B7FB7F55"/>
    <w:rsid w:val="B7FBC362"/>
    <w:rsid w:val="B7FE9FFA"/>
    <w:rsid w:val="B7FEF38A"/>
    <w:rsid w:val="B7FFEC86"/>
    <w:rsid w:val="B8DF6E32"/>
    <w:rsid w:val="B8EF9338"/>
    <w:rsid w:val="B94F9F1C"/>
    <w:rsid w:val="B991D7B7"/>
    <w:rsid w:val="B99B0FD8"/>
    <w:rsid w:val="B99FABCA"/>
    <w:rsid w:val="B99FD962"/>
    <w:rsid w:val="B9D7C350"/>
    <w:rsid w:val="B9DF791B"/>
    <w:rsid w:val="B9EB1503"/>
    <w:rsid w:val="B9F7891B"/>
    <w:rsid w:val="B9FD00E6"/>
    <w:rsid w:val="BA3B2DE7"/>
    <w:rsid w:val="BA6B7D25"/>
    <w:rsid w:val="BA9DB3D7"/>
    <w:rsid w:val="BABB8434"/>
    <w:rsid w:val="BABE5C02"/>
    <w:rsid w:val="BAED518D"/>
    <w:rsid w:val="BAEE969E"/>
    <w:rsid w:val="BAF7B4AA"/>
    <w:rsid w:val="BAF9DC6E"/>
    <w:rsid w:val="BAFD381A"/>
    <w:rsid w:val="BB61EB53"/>
    <w:rsid w:val="BB7B646E"/>
    <w:rsid w:val="BB7DED60"/>
    <w:rsid w:val="BB7F03CB"/>
    <w:rsid w:val="BB7FF3EA"/>
    <w:rsid w:val="BB8D9FA7"/>
    <w:rsid w:val="BB979C3F"/>
    <w:rsid w:val="BBBF3A50"/>
    <w:rsid w:val="BBCE1DDD"/>
    <w:rsid w:val="BBDF1DC9"/>
    <w:rsid w:val="BBDFCE57"/>
    <w:rsid w:val="BBECD1B4"/>
    <w:rsid w:val="BBED9DC3"/>
    <w:rsid w:val="BBEED7FE"/>
    <w:rsid w:val="BBEF1E89"/>
    <w:rsid w:val="BBEF74E6"/>
    <w:rsid w:val="BBEF962C"/>
    <w:rsid w:val="BBF53EEB"/>
    <w:rsid w:val="BBF56273"/>
    <w:rsid w:val="BBF5D3FD"/>
    <w:rsid w:val="BBFA8A65"/>
    <w:rsid w:val="BBFF2A6B"/>
    <w:rsid w:val="BBFF3C26"/>
    <w:rsid w:val="BBFF92CA"/>
    <w:rsid w:val="BBFFD708"/>
    <w:rsid w:val="BC779908"/>
    <w:rsid w:val="BC8FDA1E"/>
    <w:rsid w:val="BCB46147"/>
    <w:rsid w:val="BCB728C2"/>
    <w:rsid w:val="BCDB7998"/>
    <w:rsid w:val="BCDEA7BA"/>
    <w:rsid w:val="BCEE8A0E"/>
    <w:rsid w:val="BCF793C9"/>
    <w:rsid w:val="BCFDB433"/>
    <w:rsid w:val="BCFF378E"/>
    <w:rsid w:val="BCFFB99D"/>
    <w:rsid w:val="BD1A37FE"/>
    <w:rsid w:val="BD37F84D"/>
    <w:rsid w:val="BD3D30DC"/>
    <w:rsid w:val="BD55EC13"/>
    <w:rsid w:val="BD5FE1CE"/>
    <w:rsid w:val="BD6FF45D"/>
    <w:rsid w:val="BD7F1D40"/>
    <w:rsid w:val="BD7F66FE"/>
    <w:rsid w:val="BD7FB15D"/>
    <w:rsid w:val="BD9DC378"/>
    <w:rsid w:val="BDBE25B6"/>
    <w:rsid w:val="BDBF223B"/>
    <w:rsid w:val="BDCB31F7"/>
    <w:rsid w:val="BDD708D6"/>
    <w:rsid w:val="BDDF9A74"/>
    <w:rsid w:val="BDE71AA3"/>
    <w:rsid w:val="BDEABB4D"/>
    <w:rsid w:val="BDEB1AA7"/>
    <w:rsid w:val="BDECB493"/>
    <w:rsid w:val="BDEDA87E"/>
    <w:rsid w:val="BDEFBD79"/>
    <w:rsid w:val="BDF02296"/>
    <w:rsid w:val="BDF51DA3"/>
    <w:rsid w:val="BDF631A2"/>
    <w:rsid w:val="BDF72031"/>
    <w:rsid w:val="BDFB0DC4"/>
    <w:rsid w:val="BDFDCE90"/>
    <w:rsid w:val="BDFF12F2"/>
    <w:rsid w:val="BDFF4868"/>
    <w:rsid w:val="BDFF784F"/>
    <w:rsid w:val="BDFFAA34"/>
    <w:rsid w:val="BE1EF047"/>
    <w:rsid w:val="BE2F1246"/>
    <w:rsid w:val="BE2FF8B4"/>
    <w:rsid w:val="BE3F2AD4"/>
    <w:rsid w:val="BE6AC535"/>
    <w:rsid w:val="BE7A9AFE"/>
    <w:rsid w:val="BE7D6AF8"/>
    <w:rsid w:val="BE7F53BC"/>
    <w:rsid w:val="BEBDD69D"/>
    <w:rsid w:val="BEBFD02E"/>
    <w:rsid w:val="BEBFFE1B"/>
    <w:rsid w:val="BEC966A7"/>
    <w:rsid w:val="BED9D99E"/>
    <w:rsid w:val="BEDDDE8D"/>
    <w:rsid w:val="BEECD267"/>
    <w:rsid w:val="BEEEB10E"/>
    <w:rsid w:val="BEEEF1BA"/>
    <w:rsid w:val="BEEF9493"/>
    <w:rsid w:val="BEF6A4E2"/>
    <w:rsid w:val="BEFB0E7F"/>
    <w:rsid w:val="BEFBC152"/>
    <w:rsid w:val="BEFDDEB5"/>
    <w:rsid w:val="BEFF1253"/>
    <w:rsid w:val="BEFF436C"/>
    <w:rsid w:val="BEFF6FB7"/>
    <w:rsid w:val="BEFFDE5D"/>
    <w:rsid w:val="BF1659F3"/>
    <w:rsid w:val="BF3E3821"/>
    <w:rsid w:val="BF3FDBBC"/>
    <w:rsid w:val="BF457CCF"/>
    <w:rsid w:val="BF47DD9A"/>
    <w:rsid w:val="BF48F554"/>
    <w:rsid w:val="BF5D774C"/>
    <w:rsid w:val="BF5D8406"/>
    <w:rsid w:val="BF6F2A53"/>
    <w:rsid w:val="BF6FD4DC"/>
    <w:rsid w:val="BF711093"/>
    <w:rsid w:val="BF743178"/>
    <w:rsid w:val="BF768C9E"/>
    <w:rsid w:val="BF7715FC"/>
    <w:rsid w:val="BF77AE9F"/>
    <w:rsid w:val="BF7F3E40"/>
    <w:rsid w:val="BF7FA362"/>
    <w:rsid w:val="BF9DBEB5"/>
    <w:rsid w:val="BF9F0666"/>
    <w:rsid w:val="BFA88B3C"/>
    <w:rsid w:val="BFB2173B"/>
    <w:rsid w:val="BFB3C9DB"/>
    <w:rsid w:val="BFB71DAB"/>
    <w:rsid w:val="BFB7A610"/>
    <w:rsid w:val="BFBDE732"/>
    <w:rsid w:val="BFBE04E3"/>
    <w:rsid w:val="BFBE1368"/>
    <w:rsid w:val="BFBEAD61"/>
    <w:rsid w:val="BFBFD918"/>
    <w:rsid w:val="BFCF1FB1"/>
    <w:rsid w:val="BFCF471E"/>
    <w:rsid w:val="BFD2F199"/>
    <w:rsid w:val="BFD73F65"/>
    <w:rsid w:val="BFD9554A"/>
    <w:rsid w:val="BFDA669F"/>
    <w:rsid w:val="BFDB1E22"/>
    <w:rsid w:val="BFDB2840"/>
    <w:rsid w:val="BFDB60D8"/>
    <w:rsid w:val="BFDF35C1"/>
    <w:rsid w:val="BFDF53DF"/>
    <w:rsid w:val="BFDF5B2F"/>
    <w:rsid w:val="BFDFE933"/>
    <w:rsid w:val="BFE5B573"/>
    <w:rsid w:val="BFE73CF4"/>
    <w:rsid w:val="BFE95324"/>
    <w:rsid w:val="BFE9DD60"/>
    <w:rsid w:val="BFEAC449"/>
    <w:rsid w:val="BFEB2872"/>
    <w:rsid w:val="BFEEC95D"/>
    <w:rsid w:val="BFEEC9E8"/>
    <w:rsid w:val="BFEF46EC"/>
    <w:rsid w:val="BFEF6377"/>
    <w:rsid w:val="BFF120F7"/>
    <w:rsid w:val="BFF1C05D"/>
    <w:rsid w:val="BFF2F16B"/>
    <w:rsid w:val="BFF3443E"/>
    <w:rsid w:val="BFF56369"/>
    <w:rsid w:val="BFF581FB"/>
    <w:rsid w:val="BFF64A88"/>
    <w:rsid w:val="BFF708BE"/>
    <w:rsid w:val="BFF728CB"/>
    <w:rsid w:val="BFF9CEFB"/>
    <w:rsid w:val="BFFA76E3"/>
    <w:rsid w:val="BFFA78B3"/>
    <w:rsid w:val="BFFB4549"/>
    <w:rsid w:val="BFFBE119"/>
    <w:rsid w:val="BFFC350B"/>
    <w:rsid w:val="BFFE3982"/>
    <w:rsid w:val="BFFF1EF7"/>
    <w:rsid w:val="BFFF39B5"/>
    <w:rsid w:val="BFFF4352"/>
    <w:rsid w:val="BFFF649A"/>
    <w:rsid w:val="BFFFBCB0"/>
    <w:rsid w:val="BFFFFAF6"/>
    <w:rsid w:val="BFFFFAFF"/>
    <w:rsid w:val="BFFFFFD1"/>
    <w:rsid w:val="C1FBB393"/>
    <w:rsid w:val="C2F7751C"/>
    <w:rsid w:val="C3EE0578"/>
    <w:rsid w:val="C3FB34DF"/>
    <w:rsid w:val="C3FE8C9B"/>
    <w:rsid w:val="C55F5B6F"/>
    <w:rsid w:val="C5B7F6E7"/>
    <w:rsid w:val="C5DCA357"/>
    <w:rsid w:val="C5F701F4"/>
    <w:rsid w:val="C5F7127D"/>
    <w:rsid w:val="C76D7F35"/>
    <w:rsid w:val="C7AEB17C"/>
    <w:rsid w:val="C7DFB0B1"/>
    <w:rsid w:val="C7DFBA43"/>
    <w:rsid w:val="C7EFC7E4"/>
    <w:rsid w:val="C7F55539"/>
    <w:rsid w:val="C7FDB0EF"/>
    <w:rsid w:val="C7FF1FF1"/>
    <w:rsid w:val="C7FF445F"/>
    <w:rsid w:val="C7FF4CD7"/>
    <w:rsid w:val="C7FFA0DC"/>
    <w:rsid w:val="C88FD6C5"/>
    <w:rsid w:val="C97518F7"/>
    <w:rsid w:val="C97F60DE"/>
    <w:rsid w:val="C9BA8BBD"/>
    <w:rsid w:val="C9BFC438"/>
    <w:rsid w:val="CA6FD56A"/>
    <w:rsid w:val="CACE87B7"/>
    <w:rsid w:val="CB5F073C"/>
    <w:rsid w:val="CBBFA9D8"/>
    <w:rsid w:val="CBDCE6DE"/>
    <w:rsid w:val="CBDF57E4"/>
    <w:rsid w:val="CBEB5DA2"/>
    <w:rsid w:val="CBFAC5DB"/>
    <w:rsid w:val="CBFCC94F"/>
    <w:rsid w:val="CBFD4463"/>
    <w:rsid w:val="CBFF2EFD"/>
    <w:rsid w:val="CC277651"/>
    <w:rsid w:val="CCFFE2B9"/>
    <w:rsid w:val="CD549A06"/>
    <w:rsid w:val="CD7DC816"/>
    <w:rsid w:val="CD9E9B7F"/>
    <w:rsid w:val="CDCE2C92"/>
    <w:rsid w:val="CDE7615C"/>
    <w:rsid w:val="CDFBEE7C"/>
    <w:rsid w:val="CDFEAF1B"/>
    <w:rsid w:val="CE6F593B"/>
    <w:rsid w:val="CE7D72DC"/>
    <w:rsid w:val="CEB16204"/>
    <w:rsid w:val="CEF7BC7E"/>
    <w:rsid w:val="CEFA07B3"/>
    <w:rsid w:val="CF1FADF9"/>
    <w:rsid w:val="CF5FFF7D"/>
    <w:rsid w:val="CF732050"/>
    <w:rsid w:val="CF77AC7D"/>
    <w:rsid w:val="CF77DE52"/>
    <w:rsid w:val="CF7E2BB4"/>
    <w:rsid w:val="CFA9A422"/>
    <w:rsid w:val="CFAD4ABB"/>
    <w:rsid w:val="CFAF83BB"/>
    <w:rsid w:val="CFB7B6D9"/>
    <w:rsid w:val="CFB7BBA4"/>
    <w:rsid w:val="CFBA5E82"/>
    <w:rsid w:val="CFBD1733"/>
    <w:rsid w:val="CFC9466D"/>
    <w:rsid w:val="CFD7FEB1"/>
    <w:rsid w:val="CFD9EC93"/>
    <w:rsid w:val="CFDF9DB3"/>
    <w:rsid w:val="CFE3BE19"/>
    <w:rsid w:val="CFEDF38D"/>
    <w:rsid w:val="CFF6C06C"/>
    <w:rsid w:val="CFF8D682"/>
    <w:rsid w:val="CFFA1510"/>
    <w:rsid w:val="CFFD75D1"/>
    <w:rsid w:val="CFFED2D4"/>
    <w:rsid w:val="CFFEE22D"/>
    <w:rsid w:val="CFFEE65B"/>
    <w:rsid w:val="CFFF0E28"/>
    <w:rsid w:val="CFFF351C"/>
    <w:rsid w:val="CFFF6581"/>
    <w:rsid w:val="D0B6DA01"/>
    <w:rsid w:val="D0EE1F8E"/>
    <w:rsid w:val="D1D82DFA"/>
    <w:rsid w:val="D27A5B8C"/>
    <w:rsid w:val="D2C7C852"/>
    <w:rsid w:val="D2DA1FF2"/>
    <w:rsid w:val="D3573501"/>
    <w:rsid w:val="D3790798"/>
    <w:rsid w:val="D37F678A"/>
    <w:rsid w:val="D37FCFAF"/>
    <w:rsid w:val="D3ADA12D"/>
    <w:rsid w:val="D3EF0074"/>
    <w:rsid w:val="D3F73B44"/>
    <w:rsid w:val="D3FF6086"/>
    <w:rsid w:val="D4F4E430"/>
    <w:rsid w:val="D4FBFA0B"/>
    <w:rsid w:val="D4FF7A91"/>
    <w:rsid w:val="D51B5D17"/>
    <w:rsid w:val="D52C96C0"/>
    <w:rsid w:val="D57CF1B0"/>
    <w:rsid w:val="D57DF013"/>
    <w:rsid w:val="D5E4F6D9"/>
    <w:rsid w:val="D5FCDEAF"/>
    <w:rsid w:val="D5FF4A0A"/>
    <w:rsid w:val="D5FFBBFA"/>
    <w:rsid w:val="D5FFD46F"/>
    <w:rsid w:val="D62FF898"/>
    <w:rsid w:val="D63E9E4D"/>
    <w:rsid w:val="D63FC148"/>
    <w:rsid w:val="D65F8386"/>
    <w:rsid w:val="D67DF511"/>
    <w:rsid w:val="D6BBD148"/>
    <w:rsid w:val="D6CF2E80"/>
    <w:rsid w:val="D6DFE1E4"/>
    <w:rsid w:val="D6EA9655"/>
    <w:rsid w:val="D6F3BDE3"/>
    <w:rsid w:val="D6F769BD"/>
    <w:rsid w:val="D6FAAE48"/>
    <w:rsid w:val="D6FE809D"/>
    <w:rsid w:val="D6FF8177"/>
    <w:rsid w:val="D71F9C8B"/>
    <w:rsid w:val="D76ED250"/>
    <w:rsid w:val="D7751F4A"/>
    <w:rsid w:val="D77A9EE9"/>
    <w:rsid w:val="D77FA515"/>
    <w:rsid w:val="D79F7589"/>
    <w:rsid w:val="D7AF6DBD"/>
    <w:rsid w:val="D7BD0ED1"/>
    <w:rsid w:val="D7BDF440"/>
    <w:rsid w:val="D7CF4F16"/>
    <w:rsid w:val="D7D72216"/>
    <w:rsid w:val="D7DA2C11"/>
    <w:rsid w:val="D7DC3EFB"/>
    <w:rsid w:val="D7E5FC7A"/>
    <w:rsid w:val="D7E6D408"/>
    <w:rsid w:val="D7EF56EF"/>
    <w:rsid w:val="D7F33F52"/>
    <w:rsid w:val="D7F6ACEB"/>
    <w:rsid w:val="D7F74478"/>
    <w:rsid w:val="D7F7A3C8"/>
    <w:rsid w:val="D7F94D45"/>
    <w:rsid w:val="D7F95B9D"/>
    <w:rsid w:val="D7FB0AD2"/>
    <w:rsid w:val="D7FF6BD1"/>
    <w:rsid w:val="D7FFC745"/>
    <w:rsid w:val="D7FFF9AC"/>
    <w:rsid w:val="D84DAF5E"/>
    <w:rsid w:val="D90A1390"/>
    <w:rsid w:val="D93EE404"/>
    <w:rsid w:val="D97FBEED"/>
    <w:rsid w:val="D9AA0EDD"/>
    <w:rsid w:val="D9B59C06"/>
    <w:rsid w:val="D9B7E6E2"/>
    <w:rsid w:val="D9DBF505"/>
    <w:rsid w:val="D9DE642D"/>
    <w:rsid w:val="D9ECBC26"/>
    <w:rsid w:val="D9FB964D"/>
    <w:rsid w:val="D9FF7EC2"/>
    <w:rsid w:val="DA37DABE"/>
    <w:rsid w:val="DA5DAD27"/>
    <w:rsid w:val="DA7B4198"/>
    <w:rsid w:val="DA7F9CE1"/>
    <w:rsid w:val="DA7FB3DE"/>
    <w:rsid w:val="DA9F0FDB"/>
    <w:rsid w:val="DAADA7AF"/>
    <w:rsid w:val="DACFEB57"/>
    <w:rsid w:val="DAD172F9"/>
    <w:rsid w:val="DADF2B12"/>
    <w:rsid w:val="DAEDBF37"/>
    <w:rsid w:val="DAFEB095"/>
    <w:rsid w:val="DAFF958A"/>
    <w:rsid w:val="DB3F5633"/>
    <w:rsid w:val="DB5B1631"/>
    <w:rsid w:val="DB5E34A0"/>
    <w:rsid w:val="DB6FC2F4"/>
    <w:rsid w:val="DB774998"/>
    <w:rsid w:val="DB79A298"/>
    <w:rsid w:val="DB7A7666"/>
    <w:rsid w:val="DB7D5523"/>
    <w:rsid w:val="DB7E47C6"/>
    <w:rsid w:val="DB7FB6E9"/>
    <w:rsid w:val="DB9F80B2"/>
    <w:rsid w:val="DBAB2412"/>
    <w:rsid w:val="DBAD8B74"/>
    <w:rsid w:val="DBB53CAD"/>
    <w:rsid w:val="DBB78250"/>
    <w:rsid w:val="DBBD3270"/>
    <w:rsid w:val="DBBFEA66"/>
    <w:rsid w:val="DBC7BD3E"/>
    <w:rsid w:val="DBDA267E"/>
    <w:rsid w:val="DBDF1534"/>
    <w:rsid w:val="DBDF3E46"/>
    <w:rsid w:val="DBDFE12C"/>
    <w:rsid w:val="DBEF0CFD"/>
    <w:rsid w:val="DBF3CAE6"/>
    <w:rsid w:val="DBF5E33B"/>
    <w:rsid w:val="DBF986C7"/>
    <w:rsid w:val="DBFD6550"/>
    <w:rsid w:val="DBFDD912"/>
    <w:rsid w:val="DBFDF178"/>
    <w:rsid w:val="DBFF9A8F"/>
    <w:rsid w:val="DBFFC64D"/>
    <w:rsid w:val="DBFFFAF2"/>
    <w:rsid w:val="DC3D756C"/>
    <w:rsid w:val="DC5F1B68"/>
    <w:rsid w:val="DC7F08A6"/>
    <w:rsid w:val="DC8FADD3"/>
    <w:rsid w:val="DCD6BD45"/>
    <w:rsid w:val="DCE6FBE7"/>
    <w:rsid w:val="DCE7B91B"/>
    <w:rsid w:val="DCED615D"/>
    <w:rsid w:val="DCF5BA4F"/>
    <w:rsid w:val="DCFF4414"/>
    <w:rsid w:val="DD3F597D"/>
    <w:rsid w:val="DD6EDD2D"/>
    <w:rsid w:val="DD7736EA"/>
    <w:rsid w:val="DD7AE899"/>
    <w:rsid w:val="DD7AFFD4"/>
    <w:rsid w:val="DD7CF7B5"/>
    <w:rsid w:val="DD7DF552"/>
    <w:rsid w:val="DDAB22AE"/>
    <w:rsid w:val="DDAB86E5"/>
    <w:rsid w:val="DDAE9163"/>
    <w:rsid w:val="DDB6766E"/>
    <w:rsid w:val="DDB76085"/>
    <w:rsid w:val="DDBEF022"/>
    <w:rsid w:val="DDBFE97A"/>
    <w:rsid w:val="DDCF1F10"/>
    <w:rsid w:val="DDDF84C4"/>
    <w:rsid w:val="DDE5199F"/>
    <w:rsid w:val="DDEE211E"/>
    <w:rsid w:val="DDF28B26"/>
    <w:rsid w:val="DDF28E59"/>
    <w:rsid w:val="DDF2941C"/>
    <w:rsid w:val="DDF29BD0"/>
    <w:rsid w:val="DDF5522E"/>
    <w:rsid w:val="DDFA0FF1"/>
    <w:rsid w:val="DDFB1329"/>
    <w:rsid w:val="DDFD8685"/>
    <w:rsid w:val="DDFE427C"/>
    <w:rsid w:val="DDFF8725"/>
    <w:rsid w:val="DDFFBBCE"/>
    <w:rsid w:val="DDFFEFC9"/>
    <w:rsid w:val="DE1B1969"/>
    <w:rsid w:val="DE2ED1E7"/>
    <w:rsid w:val="DE567071"/>
    <w:rsid w:val="DE6F2DEE"/>
    <w:rsid w:val="DE7BB4A6"/>
    <w:rsid w:val="DE7EF7D3"/>
    <w:rsid w:val="DE7F3B2E"/>
    <w:rsid w:val="DE97307D"/>
    <w:rsid w:val="DE9C5D3F"/>
    <w:rsid w:val="DEABA8C0"/>
    <w:rsid w:val="DEBB39FD"/>
    <w:rsid w:val="DEBD7B42"/>
    <w:rsid w:val="DEBE0328"/>
    <w:rsid w:val="DEBF3C8B"/>
    <w:rsid w:val="DEBFDAE1"/>
    <w:rsid w:val="DEDF03DF"/>
    <w:rsid w:val="DEE8C4DF"/>
    <w:rsid w:val="DEED2211"/>
    <w:rsid w:val="DEEF1BD9"/>
    <w:rsid w:val="DEF5A6D0"/>
    <w:rsid w:val="DEF9387A"/>
    <w:rsid w:val="DEFBE6F8"/>
    <w:rsid w:val="DEFD16BA"/>
    <w:rsid w:val="DEFDB796"/>
    <w:rsid w:val="DEFDF2CF"/>
    <w:rsid w:val="DEFE0DE6"/>
    <w:rsid w:val="DEFF8F54"/>
    <w:rsid w:val="DF2F0B3D"/>
    <w:rsid w:val="DF30E6D6"/>
    <w:rsid w:val="DF374A84"/>
    <w:rsid w:val="DF3BF5E2"/>
    <w:rsid w:val="DF3DB5B2"/>
    <w:rsid w:val="DF3DEB80"/>
    <w:rsid w:val="DF3E520E"/>
    <w:rsid w:val="DF4DC7C6"/>
    <w:rsid w:val="DF502D0C"/>
    <w:rsid w:val="DF5B3019"/>
    <w:rsid w:val="DF5C7F6E"/>
    <w:rsid w:val="DF5DAE3E"/>
    <w:rsid w:val="DF62A83B"/>
    <w:rsid w:val="DF63E689"/>
    <w:rsid w:val="DF66D40A"/>
    <w:rsid w:val="DF6B4FBC"/>
    <w:rsid w:val="DF6EE319"/>
    <w:rsid w:val="DF6F119B"/>
    <w:rsid w:val="DF6F2430"/>
    <w:rsid w:val="DF6F4CB3"/>
    <w:rsid w:val="DF74FC01"/>
    <w:rsid w:val="DF7E82F4"/>
    <w:rsid w:val="DF7E932D"/>
    <w:rsid w:val="DF7F202D"/>
    <w:rsid w:val="DF7FC95A"/>
    <w:rsid w:val="DF8F605D"/>
    <w:rsid w:val="DF972850"/>
    <w:rsid w:val="DF9B0D7F"/>
    <w:rsid w:val="DF9F8BE2"/>
    <w:rsid w:val="DFA5BC68"/>
    <w:rsid w:val="DFA7D68B"/>
    <w:rsid w:val="DFAF5A6B"/>
    <w:rsid w:val="DFB590C1"/>
    <w:rsid w:val="DFB5B3AB"/>
    <w:rsid w:val="DFB608AA"/>
    <w:rsid w:val="DFB79386"/>
    <w:rsid w:val="DFBA09B3"/>
    <w:rsid w:val="DFBA3B2B"/>
    <w:rsid w:val="DFBAA2D3"/>
    <w:rsid w:val="DFBB484A"/>
    <w:rsid w:val="DFBDCF8B"/>
    <w:rsid w:val="DFBE0D95"/>
    <w:rsid w:val="DFBF0B20"/>
    <w:rsid w:val="DFBF4546"/>
    <w:rsid w:val="DFD75A98"/>
    <w:rsid w:val="DFD76405"/>
    <w:rsid w:val="DFDA0115"/>
    <w:rsid w:val="DFDA0C82"/>
    <w:rsid w:val="DFDBCEA4"/>
    <w:rsid w:val="DFDD777D"/>
    <w:rsid w:val="DFDDDE8B"/>
    <w:rsid w:val="DFDE5356"/>
    <w:rsid w:val="DFDF2F13"/>
    <w:rsid w:val="DFDFD13E"/>
    <w:rsid w:val="DFE38247"/>
    <w:rsid w:val="DFE9CAD5"/>
    <w:rsid w:val="DFE9CD19"/>
    <w:rsid w:val="DFEA144B"/>
    <w:rsid w:val="DFEB615E"/>
    <w:rsid w:val="DFEBC85D"/>
    <w:rsid w:val="DFEC9595"/>
    <w:rsid w:val="DFEDAFC8"/>
    <w:rsid w:val="DFEDC19A"/>
    <w:rsid w:val="DFEE84C6"/>
    <w:rsid w:val="DFEF4D20"/>
    <w:rsid w:val="DFEF5015"/>
    <w:rsid w:val="DFEF5E89"/>
    <w:rsid w:val="DFEFBA4E"/>
    <w:rsid w:val="DFEFDEE8"/>
    <w:rsid w:val="DFF084EF"/>
    <w:rsid w:val="DFF12643"/>
    <w:rsid w:val="DFF1C6BB"/>
    <w:rsid w:val="DFF51F23"/>
    <w:rsid w:val="DFF5A7DC"/>
    <w:rsid w:val="DFF5E2BA"/>
    <w:rsid w:val="DFF5E46B"/>
    <w:rsid w:val="DFF6F2A0"/>
    <w:rsid w:val="DFF7515D"/>
    <w:rsid w:val="DFF790E3"/>
    <w:rsid w:val="DFF7CEAA"/>
    <w:rsid w:val="DFF9EB3A"/>
    <w:rsid w:val="DFFB9FC2"/>
    <w:rsid w:val="DFFBE5E2"/>
    <w:rsid w:val="DFFC1AF7"/>
    <w:rsid w:val="DFFC2710"/>
    <w:rsid w:val="DFFC99F9"/>
    <w:rsid w:val="DFFCAC65"/>
    <w:rsid w:val="DFFE9099"/>
    <w:rsid w:val="DFFED936"/>
    <w:rsid w:val="DFFF3B4F"/>
    <w:rsid w:val="DFFF405D"/>
    <w:rsid w:val="DFFF4341"/>
    <w:rsid w:val="DFFF4C6D"/>
    <w:rsid w:val="DFFF56E5"/>
    <w:rsid w:val="DFFF5FFC"/>
    <w:rsid w:val="DFFF6731"/>
    <w:rsid w:val="DFFF734B"/>
    <w:rsid w:val="DFFFD4E2"/>
    <w:rsid w:val="DFFFEFBE"/>
    <w:rsid w:val="DFFFF505"/>
    <w:rsid w:val="E0FBF8D3"/>
    <w:rsid w:val="E0FC18FD"/>
    <w:rsid w:val="E2675B20"/>
    <w:rsid w:val="E27B10A1"/>
    <w:rsid w:val="E2DE466A"/>
    <w:rsid w:val="E2DF8031"/>
    <w:rsid w:val="E2FDC1B1"/>
    <w:rsid w:val="E36FB57A"/>
    <w:rsid w:val="E377D647"/>
    <w:rsid w:val="E37A5C49"/>
    <w:rsid w:val="E3BDEB63"/>
    <w:rsid w:val="E3BFD12F"/>
    <w:rsid w:val="E3DCA3E7"/>
    <w:rsid w:val="E3DD83F4"/>
    <w:rsid w:val="E3DF0D4D"/>
    <w:rsid w:val="E3EFF321"/>
    <w:rsid w:val="E3F7313C"/>
    <w:rsid w:val="E3FF1A6D"/>
    <w:rsid w:val="E3FFC3BF"/>
    <w:rsid w:val="E4F63278"/>
    <w:rsid w:val="E4FEF46B"/>
    <w:rsid w:val="E4FF2E89"/>
    <w:rsid w:val="E51BA647"/>
    <w:rsid w:val="E51BBCAF"/>
    <w:rsid w:val="E567F34E"/>
    <w:rsid w:val="E5AE1C39"/>
    <w:rsid w:val="E5C733B3"/>
    <w:rsid w:val="E5C7AB86"/>
    <w:rsid w:val="E5DDD5D4"/>
    <w:rsid w:val="E5FA9FF6"/>
    <w:rsid w:val="E6290228"/>
    <w:rsid w:val="E6731E63"/>
    <w:rsid w:val="E67464B1"/>
    <w:rsid w:val="E6DB80E3"/>
    <w:rsid w:val="E6F43ADD"/>
    <w:rsid w:val="E6FF153A"/>
    <w:rsid w:val="E6FF728C"/>
    <w:rsid w:val="E73F3D19"/>
    <w:rsid w:val="E73F87B2"/>
    <w:rsid w:val="E74F71E2"/>
    <w:rsid w:val="E777F6C0"/>
    <w:rsid w:val="E77D7655"/>
    <w:rsid w:val="E77FF683"/>
    <w:rsid w:val="E78329E4"/>
    <w:rsid w:val="E7977319"/>
    <w:rsid w:val="E7B6EE8E"/>
    <w:rsid w:val="E7BA108B"/>
    <w:rsid w:val="E7BAA621"/>
    <w:rsid w:val="E7CF6D11"/>
    <w:rsid w:val="E7DB341D"/>
    <w:rsid w:val="E7DFCD55"/>
    <w:rsid w:val="E7DFDDE0"/>
    <w:rsid w:val="E7E757B5"/>
    <w:rsid w:val="E7EB678A"/>
    <w:rsid w:val="E7EF113D"/>
    <w:rsid w:val="E7EF54B2"/>
    <w:rsid w:val="E7F443C9"/>
    <w:rsid w:val="E7F5B54A"/>
    <w:rsid w:val="E7F794CC"/>
    <w:rsid w:val="E7F7F96D"/>
    <w:rsid w:val="E7FB6BEA"/>
    <w:rsid w:val="E7FC1039"/>
    <w:rsid w:val="E7FE4C10"/>
    <w:rsid w:val="E7FF1802"/>
    <w:rsid w:val="E7FF352F"/>
    <w:rsid w:val="E7FF3EB4"/>
    <w:rsid w:val="E7FFF79B"/>
    <w:rsid w:val="E84D1BD8"/>
    <w:rsid w:val="E866CC14"/>
    <w:rsid w:val="E89B75CF"/>
    <w:rsid w:val="E8AB1D2D"/>
    <w:rsid w:val="E8BA15A1"/>
    <w:rsid w:val="E9273EE6"/>
    <w:rsid w:val="E92F34AE"/>
    <w:rsid w:val="E97731C0"/>
    <w:rsid w:val="E9D3E691"/>
    <w:rsid w:val="E9DF7B46"/>
    <w:rsid w:val="E9FD5936"/>
    <w:rsid w:val="E9FFDC26"/>
    <w:rsid w:val="EAAB80C8"/>
    <w:rsid w:val="EABF2A93"/>
    <w:rsid w:val="EAFC8EB8"/>
    <w:rsid w:val="EAFF18AC"/>
    <w:rsid w:val="EAFF4C23"/>
    <w:rsid w:val="EAFF5188"/>
    <w:rsid w:val="EB07935B"/>
    <w:rsid w:val="EB2925C6"/>
    <w:rsid w:val="EB2F0D5E"/>
    <w:rsid w:val="EB3F94DF"/>
    <w:rsid w:val="EB673ABB"/>
    <w:rsid w:val="EB6FB4EC"/>
    <w:rsid w:val="EB7787AA"/>
    <w:rsid w:val="EB7B3AFC"/>
    <w:rsid w:val="EB7E4EC1"/>
    <w:rsid w:val="EB7FCE3D"/>
    <w:rsid w:val="EB7FFDD3"/>
    <w:rsid w:val="EBB79EE4"/>
    <w:rsid w:val="EBBBEB59"/>
    <w:rsid w:val="EBCB87F4"/>
    <w:rsid w:val="EBDE0E56"/>
    <w:rsid w:val="EBDF4CDE"/>
    <w:rsid w:val="EBDF4D93"/>
    <w:rsid w:val="EBE71B2B"/>
    <w:rsid w:val="EBE7415A"/>
    <w:rsid w:val="EBF8CF1A"/>
    <w:rsid w:val="EBFD55C2"/>
    <w:rsid w:val="EBFF467D"/>
    <w:rsid w:val="EBFF9E44"/>
    <w:rsid w:val="EBFFCFA6"/>
    <w:rsid w:val="EBFFE7CE"/>
    <w:rsid w:val="ECA74A37"/>
    <w:rsid w:val="ECBEC10E"/>
    <w:rsid w:val="ECD925EF"/>
    <w:rsid w:val="ECDEE95D"/>
    <w:rsid w:val="ECDF4E3B"/>
    <w:rsid w:val="ECFC08AE"/>
    <w:rsid w:val="ED4C873D"/>
    <w:rsid w:val="ED53AFFC"/>
    <w:rsid w:val="ED6BD793"/>
    <w:rsid w:val="ED7E231E"/>
    <w:rsid w:val="ED7FB49E"/>
    <w:rsid w:val="EDAFC338"/>
    <w:rsid w:val="EDB71FDA"/>
    <w:rsid w:val="EDBF2DE7"/>
    <w:rsid w:val="EDDF8BB5"/>
    <w:rsid w:val="EDE3590E"/>
    <w:rsid w:val="EDEDB980"/>
    <w:rsid w:val="EDF36B06"/>
    <w:rsid w:val="EDF6A89B"/>
    <w:rsid w:val="EDFA4C27"/>
    <w:rsid w:val="EDFE0C13"/>
    <w:rsid w:val="EDFEC3FF"/>
    <w:rsid w:val="EDFF8DBF"/>
    <w:rsid w:val="EDFF8E0E"/>
    <w:rsid w:val="EDFFAE7D"/>
    <w:rsid w:val="EE1702F1"/>
    <w:rsid w:val="EE1F8144"/>
    <w:rsid w:val="EE3FC9CE"/>
    <w:rsid w:val="EE5DD197"/>
    <w:rsid w:val="EE79567E"/>
    <w:rsid w:val="EE7E601E"/>
    <w:rsid w:val="EE8B20DE"/>
    <w:rsid w:val="EEBF05DB"/>
    <w:rsid w:val="EEC7264E"/>
    <w:rsid w:val="EECB8E5E"/>
    <w:rsid w:val="EED669BD"/>
    <w:rsid w:val="EEDF5E91"/>
    <w:rsid w:val="EEE1FD63"/>
    <w:rsid w:val="EEE79426"/>
    <w:rsid w:val="EEF3AFF5"/>
    <w:rsid w:val="EEFA9E89"/>
    <w:rsid w:val="EEFBD625"/>
    <w:rsid w:val="EEFD1811"/>
    <w:rsid w:val="EF0518A5"/>
    <w:rsid w:val="EF2DF503"/>
    <w:rsid w:val="EF3EDE81"/>
    <w:rsid w:val="EF524656"/>
    <w:rsid w:val="EF5756DD"/>
    <w:rsid w:val="EF5D1733"/>
    <w:rsid w:val="EF5ED2E7"/>
    <w:rsid w:val="EF6D59A6"/>
    <w:rsid w:val="EF6E49DE"/>
    <w:rsid w:val="EF730A56"/>
    <w:rsid w:val="EF7B6B14"/>
    <w:rsid w:val="EF7C3FC3"/>
    <w:rsid w:val="EF7EA107"/>
    <w:rsid w:val="EF7F52BA"/>
    <w:rsid w:val="EF7F6C0B"/>
    <w:rsid w:val="EF7F8586"/>
    <w:rsid w:val="EF7FD034"/>
    <w:rsid w:val="EF954F05"/>
    <w:rsid w:val="EF96C1B2"/>
    <w:rsid w:val="EF96E25F"/>
    <w:rsid w:val="EF9F15BD"/>
    <w:rsid w:val="EFA7FDE4"/>
    <w:rsid w:val="EFAF976B"/>
    <w:rsid w:val="EFB5777D"/>
    <w:rsid w:val="EFB82603"/>
    <w:rsid w:val="EFCFB105"/>
    <w:rsid w:val="EFD5C2EF"/>
    <w:rsid w:val="EFD7B007"/>
    <w:rsid w:val="EFDE6D60"/>
    <w:rsid w:val="EFDF75AE"/>
    <w:rsid w:val="EFE72ECC"/>
    <w:rsid w:val="EFF28BE2"/>
    <w:rsid w:val="EFF50EB9"/>
    <w:rsid w:val="EFF64E63"/>
    <w:rsid w:val="EFF70BF7"/>
    <w:rsid w:val="EFF7414C"/>
    <w:rsid w:val="EFF76DF1"/>
    <w:rsid w:val="EFF7D866"/>
    <w:rsid w:val="EFF7FAF6"/>
    <w:rsid w:val="EFF83647"/>
    <w:rsid w:val="EFFA70EF"/>
    <w:rsid w:val="EFFB8CB4"/>
    <w:rsid w:val="EFFC4C1A"/>
    <w:rsid w:val="EFFCB971"/>
    <w:rsid w:val="EFFD1B7C"/>
    <w:rsid w:val="EFFD27CE"/>
    <w:rsid w:val="EFFDC7F5"/>
    <w:rsid w:val="EFFE1D9B"/>
    <w:rsid w:val="EFFE6C94"/>
    <w:rsid w:val="EFFE7614"/>
    <w:rsid w:val="EFFF06E2"/>
    <w:rsid w:val="EFFF2D71"/>
    <w:rsid w:val="EFFF2DC0"/>
    <w:rsid w:val="EFFF3A02"/>
    <w:rsid w:val="EFFF44A2"/>
    <w:rsid w:val="EFFF5939"/>
    <w:rsid w:val="EFFF931D"/>
    <w:rsid w:val="EFFF9CFA"/>
    <w:rsid w:val="EFFFB405"/>
    <w:rsid w:val="EFFFB560"/>
    <w:rsid w:val="EFFFC8A5"/>
    <w:rsid w:val="EFFFCD9D"/>
    <w:rsid w:val="EFFFD325"/>
    <w:rsid w:val="EFFFFB59"/>
    <w:rsid w:val="F0E7600C"/>
    <w:rsid w:val="F0E79162"/>
    <w:rsid w:val="F0FF5BDA"/>
    <w:rsid w:val="F1E32367"/>
    <w:rsid w:val="F1FFD5C9"/>
    <w:rsid w:val="F2D3418C"/>
    <w:rsid w:val="F2F75362"/>
    <w:rsid w:val="F2FA0067"/>
    <w:rsid w:val="F2FB2FDB"/>
    <w:rsid w:val="F2FECCA8"/>
    <w:rsid w:val="F2FFAAE7"/>
    <w:rsid w:val="F2FFCB82"/>
    <w:rsid w:val="F32B3709"/>
    <w:rsid w:val="F32E7496"/>
    <w:rsid w:val="F33F7BA7"/>
    <w:rsid w:val="F34D223E"/>
    <w:rsid w:val="F34FF5C9"/>
    <w:rsid w:val="F3561A94"/>
    <w:rsid w:val="F356BD35"/>
    <w:rsid w:val="F37B032B"/>
    <w:rsid w:val="F37EE153"/>
    <w:rsid w:val="F37F1989"/>
    <w:rsid w:val="F3A698C8"/>
    <w:rsid w:val="F3CD01D5"/>
    <w:rsid w:val="F3D94C23"/>
    <w:rsid w:val="F3DE051E"/>
    <w:rsid w:val="F3DF0645"/>
    <w:rsid w:val="F3DFEBE1"/>
    <w:rsid w:val="F3E37FBE"/>
    <w:rsid w:val="F3EF289B"/>
    <w:rsid w:val="F3F67251"/>
    <w:rsid w:val="F3F6C8EF"/>
    <w:rsid w:val="F3F7346C"/>
    <w:rsid w:val="F3F7FFD4"/>
    <w:rsid w:val="F3FA43F1"/>
    <w:rsid w:val="F3FDAE24"/>
    <w:rsid w:val="F3FEDB53"/>
    <w:rsid w:val="F3FEE422"/>
    <w:rsid w:val="F43F3A45"/>
    <w:rsid w:val="F4AF28B5"/>
    <w:rsid w:val="F4BB6FB0"/>
    <w:rsid w:val="F4CDEBA8"/>
    <w:rsid w:val="F4E3B71F"/>
    <w:rsid w:val="F4F78572"/>
    <w:rsid w:val="F4F7D129"/>
    <w:rsid w:val="F4FBF347"/>
    <w:rsid w:val="F4FF9EF4"/>
    <w:rsid w:val="F53B8488"/>
    <w:rsid w:val="F556EB57"/>
    <w:rsid w:val="F56FC103"/>
    <w:rsid w:val="F5752DEA"/>
    <w:rsid w:val="F59F2FE9"/>
    <w:rsid w:val="F59FF979"/>
    <w:rsid w:val="F5AF6DC8"/>
    <w:rsid w:val="F5AF97F9"/>
    <w:rsid w:val="F5BBF718"/>
    <w:rsid w:val="F5BF511C"/>
    <w:rsid w:val="F5CC9CD3"/>
    <w:rsid w:val="F5D327E7"/>
    <w:rsid w:val="F5D700AC"/>
    <w:rsid w:val="F5DF1C6A"/>
    <w:rsid w:val="F5DF213C"/>
    <w:rsid w:val="F5E10D01"/>
    <w:rsid w:val="F5E6784C"/>
    <w:rsid w:val="F5EE031F"/>
    <w:rsid w:val="F5EF1BB9"/>
    <w:rsid w:val="F5EF6877"/>
    <w:rsid w:val="F5F79D5B"/>
    <w:rsid w:val="F5F7B796"/>
    <w:rsid w:val="F5FAA06E"/>
    <w:rsid w:val="F5FB645E"/>
    <w:rsid w:val="F5FD78B9"/>
    <w:rsid w:val="F5FE1FDF"/>
    <w:rsid w:val="F5FF0FFA"/>
    <w:rsid w:val="F5FF7BBF"/>
    <w:rsid w:val="F5FF91C2"/>
    <w:rsid w:val="F646DEA7"/>
    <w:rsid w:val="F66D24B3"/>
    <w:rsid w:val="F66F721D"/>
    <w:rsid w:val="F67F44EA"/>
    <w:rsid w:val="F67F843C"/>
    <w:rsid w:val="F6B6C0AB"/>
    <w:rsid w:val="F6B7ED3E"/>
    <w:rsid w:val="F6BD3FBC"/>
    <w:rsid w:val="F6DE36AE"/>
    <w:rsid w:val="F6EAF0E0"/>
    <w:rsid w:val="F6EB5CC3"/>
    <w:rsid w:val="F6F62A62"/>
    <w:rsid w:val="F6F9D130"/>
    <w:rsid w:val="F6F9F002"/>
    <w:rsid w:val="F6FA5154"/>
    <w:rsid w:val="F6FB14E5"/>
    <w:rsid w:val="F6FC459A"/>
    <w:rsid w:val="F6FEA7D8"/>
    <w:rsid w:val="F6FEFA8D"/>
    <w:rsid w:val="F6FFA5E4"/>
    <w:rsid w:val="F6FFE59A"/>
    <w:rsid w:val="F6FFEDF9"/>
    <w:rsid w:val="F6FFF6F7"/>
    <w:rsid w:val="F72F1F1C"/>
    <w:rsid w:val="F72F654C"/>
    <w:rsid w:val="F73EEE80"/>
    <w:rsid w:val="F73FB9E1"/>
    <w:rsid w:val="F75B29F2"/>
    <w:rsid w:val="F75FB7C3"/>
    <w:rsid w:val="F7672BE9"/>
    <w:rsid w:val="F76B40F2"/>
    <w:rsid w:val="F76F796F"/>
    <w:rsid w:val="F76FE348"/>
    <w:rsid w:val="F7763D04"/>
    <w:rsid w:val="F778F630"/>
    <w:rsid w:val="F77D7F99"/>
    <w:rsid w:val="F77E4158"/>
    <w:rsid w:val="F77FEC9F"/>
    <w:rsid w:val="F77FFF65"/>
    <w:rsid w:val="F79FE2FE"/>
    <w:rsid w:val="F7A781FF"/>
    <w:rsid w:val="F7A7A6F0"/>
    <w:rsid w:val="F7ABBDF7"/>
    <w:rsid w:val="F7AD60DE"/>
    <w:rsid w:val="F7AE3A7F"/>
    <w:rsid w:val="F7AF1F48"/>
    <w:rsid w:val="F7AF2323"/>
    <w:rsid w:val="F7AF5D9C"/>
    <w:rsid w:val="F7AFBCAE"/>
    <w:rsid w:val="F7B5BAD9"/>
    <w:rsid w:val="F7B5F1C5"/>
    <w:rsid w:val="F7B79A98"/>
    <w:rsid w:val="F7B7B23E"/>
    <w:rsid w:val="F7BB9E51"/>
    <w:rsid w:val="F7BFEFCA"/>
    <w:rsid w:val="F7C0EA5A"/>
    <w:rsid w:val="F7C60158"/>
    <w:rsid w:val="F7C6D13A"/>
    <w:rsid w:val="F7CC24C1"/>
    <w:rsid w:val="F7D5F5BB"/>
    <w:rsid w:val="F7D71302"/>
    <w:rsid w:val="F7DBD6D7"/>
    <w:rsid w:val="F7DF019E"/>
    <w:rsid w:val="F7DF5613"/>
    <w:rsid w:val="F7E86FB6"/>
    <w:rsid w:val="F7EB0B11"/>
    <w:rsid w:val="F7EB1B21"/>
    <w:rsid w:val="F7EB9912"/>
    <w:rsid w:val="F7EC1848"/>
    <w:rsid w:val="F7EEE8D2"/>
    <w:rsid w:val="F7F666BA"/>
    <w:rsid w:val="F7F70494"/>
    <w:rsid w:val="F7F768A8"/>
    <w:rsid w:val="F7F863C1"/>
    <w:rsid w:val="F7F9CF53"/>
    <w:rsid w:val="F7FADF41"/>
    <w:rsid w:val="F7FBD826"/>
    <w:rsid w:val="F7FDB1B6"/>
    <w:rsid w:val="F7FDD0C4"/>
    <w:rsid w:val="F7FE2390"/>
    <w:rsid w:val="F7FE23FF"/>
    <w:rsid w:val="F7FE95F4"/>
    <w:rsid w:val="F7FEACEC"/>
    <w:rsid w:val="F7FF038A"/>
    <w:rsid w:val="F7FF6167"/>
    <w:rsid w:val="F7FF7ADB"/>
    <w:rsid w:val="F7FF8015"/>
    <w:rsid w:val="F7FFAD1F"/>
    <w:rsid w:val="F7FFB716"/>
    <w:rsid w:val="F7FFC78D"/>
    <w:rsid w:val="F7FFF37F"/>
    <w:rsid w:val="F8BF33E5"/>
    <w:rsid w:val="F8CF0C6C"/>
    <w:rsid w:val="F8DC58B6"/>
    <w:rsid w:val="F8FB831B"/>
    <w:rsid w:val="F93FFAE7"/>
    <w:rsid w:val="F95D90F6"/>
    <w:rsid w:val="F96F5195"/>
    <w:rsid w:val="F97F5EF0"/>
    <w:rsid w:val="F97F7458"/>
    <w:rsid w:val="F99DBFBC"/>
    <w:rsid w:val="F9ADB583"/>
    <w:rsid w:val="F9AE633E"/>
    <w:rsid w:val="F9B7689B"/>
    <w:rsid w:val="F9BF3E93"/>
    <w:rsid w:val="F9BFBC39"/>
    <w:rsid w:val="F9C3C1F2"/>
    <w:rsid w:val="F9CF0574"/>
    <w:rsid w:val="F9DD1033"/>
    <w:rsid w:val="F9ED38D2"/>
    <w:rsid w:val="F9EDE055"/>
    <w:rsid w:val="F9EFE197"/>
    <w:rsid w:val="F9F7EE07"/>
    <w:rsid w:val="F9F92A4F"/>
    <w:rsid w:val="F9FA0386"/>
    <w:rsid w:val="F9FB54EF"/>
    <w:rsid w:val="F9FD1F8A"/>
    <w:rsid w:val="F9FD21E6"/>
    <w:rsid w:val="F9FE8033"/>
    <w:rsid w:val="F9FF91E5"/>
    <w:rsid w:val="F9FFC23B"/>
    <w:rsid w:val="FA562014"/>
    <w:rsid w:val="FA5F8B2B"/>
    <w:rsid w:val="FA95C16D"/>
    <w:rsid w:val="FABBA586"/>
    <w:rsid w:val="FABFE519"/>
    <w:rsid w:val="FADEB9C0"/>
    <w:rsid w:val="FAEF032A"/>
    <w:rsid w:val="FAEFE942"/>
    <w:rsid w:val="FAEFFC17"/>
    <w:rsid w:val="FAF794C2"/>
    <w:rsid w:val="FAFCE710"/>
    <w:rsid w:val="FAFDB04A"/>
    <w:rsid w:val="FAFDBD37"/>
    <w:rsid w:val="FAFE86EA"/>
    <w:rsid w:val="FAFF36DE"/>
    <w:rsid w:val="FB2F7E35"/>
    <w:rsid w:val="FB4BE464"/>
    <w:rsid w:val="FB4F2F43"/>
    <w:rsid w:val="FB536937"/>
    <w:rsid w:val="FB5F120B"/>
    <w:rsid w:val="FB6BA9CF"/>
    <w:rsid w:val="FB753AA0"/>
    <w:rsid w:val="FB759255"/>
    <w:rsid w:val="FB76D34F"/>
    <w:rsid w:val="FB77525F"/>
    <w:rsid w:val="FB775E17"/>
    <w:rsid w:val="FB7B6592"/>
    <w:rsid w:val="FB7B796E"/>
    <w:rsid w:val="FB7BDC6E"/>
    <w:rsid w:val="FB7E2CB0"/>
    <w:rsid w:val="FB7E3F60"/>
    <w:rsid w:val="FB7FAD4F"/>
    <w:rsid w:val="FB9D86DE"/>
    <w:rsid w:val="FB9F489D"/>
    <w:rsid w:val="FBA855F9"/>
    <w:rsid w:val="FBA99C02"/>
    <w:rsid w:val="FBB23E94"/>
    <w:rsid w:val="FBB66CFE"/>
    <w:rsid w:val="FBB70186"/>
    <w:rsid w:val="FBBB9504"/>
    <w:rsid w:val="FBBCA23C"/>
    <w:rsid w:val="FBBD03F7"/>
    <w:rsid w:val="FBBFA31E"/>
    <w:rsid w:val="FBC715AA"/>
    <w:rsid w:val="FBCB8CBD"/>
    <w:rsid w:val="FBCFA828"/>
    <w:rsid w:val="FBCFF9EF"/>
    <w:rsid w:val="FBD236BB"/>
    <w:rsid w:val="FBD7B3A5"/>
    <w:rsid w:val="FBD812EC"/>
    <w:rsid w:val="FBD974AA"/>
    <w:rsid w:val="FBDA2E5A"/>
    <w:rsid w:val="FBDB265F"/>
    <w:rsid w:val="FBDB29E2"/>
    <w:rsid w:val="FBDB4659"/>
    <w:rsid w:val="FBDB52D5"/>
    <w:rsid w:val="FBDBD92A"/>
    <w:rsid w:val="FBDC17DF"/>
    <w:rsid w:val="FBDD0409"/>
    <w:rsid w:val="FBDE4829"/>
    <w:rsid w:val="FBDF6CB8"/>
    <w:rsid w:val="FBDFCD89"/>
    <w:rsid w:val="FBE7C174"/>
    <w:rsid w:val="FBE7CEA2"/>
    <w:rsid w:val="FBECE3D1"/>
    <w:rsid w:val="FBEDB2E5"/>
    <w:rsid w:val="FBEDCFB8"/>
    <w:rsid w:val="FBEE3F97"/>
    <w:rsid w:val="FBEEF3B2"/>
    <w:rsid w:val="FBEF46F1"/>
    <w:rsid w:val="FBEF5EF6"/>
    <w:rsid w:val="FBEF97DC"/>
    <w:rsid w:val="FBF2B712"/>
    <w:rsid w:val="FBF3FA2E"/>
    <w:rsid w:val="FBF5D143"/>
    <w:rsid w:val="FBF66916"/>
    <w:rsid w:val="FBF7D604"/>
    <w:rsid w:val="FBF9C53F"/>
    <w:rsid w:val="FBFB14AE"/>
    <w:rsid w:val="FBFB2F8D"/>
    <w:rsid w:val="FBFB7829"/>
    <w:rsid w:val="FBFB813A"/>
    <w:rsid w:val="FBFBD6A6"/>
    <w:rsid w:val="FBFBF04F"/>
    <w:rsid w:val="FBFC0824"/>
    <w:rsid w:val="FBFC292D"/>
    <w:rsid w:val="FBFD8B40"/>
    <w:rsid w:val="FBFDA2F4"/>
    <w:rsid w:val="FBFDD993"/>
    <w:rsid w:val="FBFE13DC"/>
    <w:rsid w:val="FBFEB0D5"/>
    <w:rsid w:val="FBFED083"/>
    <w:rsid w:val="FBFEDDCF"/>
    <w:rsid w:val="FBFEEF5E"/>
    <w:rsid w:val="FBFF052A"/>
    <w:rsid w:val="FBFF130C"/>
    <w:rsid w:val="FBFF233D"/>
    <w:rsid w:val="FBFF6CCB"/>
    <w:rsid w:val="FBFF758D"/>
    <w:rsid w:val="FBFFB03C"/>
    <w:rsid w:val="FBFFB563"/>
    <w:rsid w:val="FBFFBCBE"/>
    <w:rsid w:val="FBFFD044"/>
    <w:rsid w:val="FBFFE93F"/>
    <w:rsid w:val="FC57BEAB"/>
    <w:rsid w:val="FC5F2DA6"/>
    <w:rsid w:val="FC5FEA75"/>
    <w:rsid w:val="FC77ED66"/>
    <w:rsid w:val="FC7FD7FE"/>
    <w:rsid w:val="FC8200B0"/>
    <w:rsid w:val="FC8504E8"/>
    <w:rsid w:val="FC8B9414"/>
    <w:rsid w:val="FCB7364A"/>
    <w:rsid w:val="FCBBBBC5"/>
    <w:rsid w:val="FCBD3E55"/>
    <w:rsid w:val="FCBF1E78"/>
    <w:rsid w:val="FCC7772C"/>
    <w:rsid w:val="FCCB20AD"/>
    <w:rsid w:val="FCDBDDA3"/>
    <w:rsid w:val="FCDCBD87"/>
    <w:rsid w:val="FCDCC0CF"/>
    <w:rsid w:val="FCDF624D"/>
    <w:rsid w:val="FCDF8210"/>
    <w:rsid w:val="FCDFCBC2"/>
    <w:rsid w:val="FCDFD9F9"/>
    <w:rsid w:val="FCE0A9C1"/>
    <w:rsid w:val="FCEB66D8"/>
    <w:rsid w:val="FCEF72CD"/>
    <w:rsid w:val="FCF828F9"/>
    <w:rsid w:val="FCFA6584"/>
    <w:rsid w:val="FCFAB6B3"/>
    <w:rsid w:val="FCFB837C"/>
    <w:rsid w:val="FCFBB154"/>
    <w:rsid w:val="FCFD65E0"/>
    <w:rsid w:val="FCFD8515"/>
    <w:rsid w:val="FCFDEADA"/>
    <w:rsid w:val="FCFEFE47"/>
    <w:rsid w:val="FCFF19D5"/>
    <w:rsid w:val="FCFF632C"/>
    <w:rsid w:val="FD27217C"/>
    <w:rsid w:val="FD2B726A"/>
    <w:rsid w:val="FD2C465A"/>
    <w:rsid w:val="FD3DB999"/>
    <w:rsid w:val="FD3F46FA"/>
    <w:rsid w:val="FD3F6492"/>
    <w:rsid w:val="FD3FD73C"/>
    <w:rsid w:val="FD533C0D"/>
    <w:rsid w:val="FD5FEA23"/>
    <w:rsid w:val="FD62F96A"/>
    <w:rsid w:val="FD644B77"/>
    <w:rsid w:val="FD6C65F4"/>
    <w:rsid w:val="FD6DBC4C"/>
    <w:rsid w:val="FD774405"/>
    <w:rsid w:val="FD7DFAF5"/>
    <w:rsid w:val="FD7E1BF3"/>
    <w:rsid w:val="FD7E2129"/>
    <w:rsid w:val="FD7E7534"/>
    <w:rsid w:val="FD7F4E3E"/>
    <w:rsid w:val="FD97869E"/>
    <w:rsid w:val="FD9E9200"/>
    <w:rsid w:val="FD9FE130"/>
    <w:rsid w:val="FDA55811"/>
    <w:rsid w:val="FDAC962C"/>
    <w:rsid w:val="FDAF7D7F"/>
    <w:rsid w:val="FDB37942"/>
    <w:rsid w:val="FDB7C11E"/>
    <w:rsid w:val="FDBD1D3A"/>
    <w:rsid w:val="FDBED2F4"/>
    <w:rsid w:val="FDBFB8F5"/>
    <w:rsid w:val="FDBFF42E"/>
    <w:rsid w:val="FDC60517"/>
    <w:rsid w:val="FDC76774"/>
    <w:rsid w:val="FDCA91FC"/>
    <w:rsid w:val="FDCC1486"/>
    <w:rsid w:val="FDCF0B30"/>
    <w:rsid w:val="FDCFA33A"/>
    <w:rsid w:val="FDD74979"/>
    <w:rsid w:val="FDD77C5F"/>
    <w:rsid w:val="FDDA37A7"/>
    <w:rsid w:val="FDDD1011"/>
    <w:rsid w:val="FDDE1110"/>
    <w:rsid w:val="FDDE38DA"/>
    <w:rsid w:val="FDDEAB39"/>
    <w:rsid w:val="FDDF03D9"/>
    <w:rsid w:val="FDDF2598"/>
    <w:rsid w:val="FDDFB181"/>
    <w:rsid w:val="FDDFBDF9"/>
    <w:rsid w:val="FDE2EF19"/>
    <w:rsid w:val="FDE328D3"/>
    <w:rsid w:val="FDE520EA"/>
    <w:rsid w:val="FDE75AF7"/>
    <w:rsid w:val="FDE9CA70"/>
    <w:rsid w:val="FDEF74B6"/>
    <w:rsid w:val="FDEFA7E6"/>
    <w:rsid w:val="FDEFA9F0"/>
    <w:rsid w:val="FDEFC530"/>
    <w:rsid w:val="FDEFD239"/>
    <w:rsid w:val="FDF1A6B4"/>
    <w:rsid w:val="FDF2030F"/>
    <w:rsid w:val="FDF350EA"/>
    <w:rsid w:val="FDF52FD3"/>
    <w:rsid w:val="FDF6E022"/>
    <w:rsid w:val="FDFB42AB"/>
    <w:rsid w:val="FDFCA904"/>
    <w:rsid w:val="FDFD56F5"/>
    <w:rsid w:val="FDFD9690"/>
    <w:rsid w:val="FDFE4E06"/>
    <w:rsid w:val="FDFE6286"/>
    <w:rsid w:val="FDFE9DA0"/>
    <w:rsid w:val="FDFEB54F"/>
    <w:rsid w:val="FDFF07B5"/>
    <w:rsid w:val="FDFF21D2"/>
    <w:rsid w:val="FDFF3250"/>
    <w:rsid w:val="FDFF3922"/>
    <w:rsid w:val="FDFF4A49"/>
    <w:rsid w:val="FDFFA45E"/>
    <w:rsid w:val="FDFFAA0A"/>
    <w:rsid w:val="FDFFB4C9"/>
    <w:rsid w:val="FDFFDA43"/>
    <w:rsid w:val="FDFFE608"/>
    <w:rsid w:val="FE2FE273"/>
    <w:rsid w:val="FE4B9160"/>
    <w:rsid w:val="FE4D97B5"/>
    <w:rsid w:val="FE529BCD"/>
    <w:rsid w:val="FE53C4BF"/>
    <w:rsid w:val="FE55AEE3"/>
    <w:rsid w:val="FE562315"/>
    <w:rsid w:val="FE5C167E"/>
    <w:rsid w:val="FE5E7010"/>
    <w:rsid w:val="FE6F2E82"/>
    <w:rsid w:val="FE6FC158"/>
    <w:rsid w:val="FE7A6922"/>
    <w:rsid w:val="FE7AB1AD"/>
    <w:rsid w:val="FE7B04FD"/>
    <w:rsid w:val="FE7B5652"/>
    <w:rsid w:val="FE7B8535"/>
    <w:rsid w:val="FE7B87B5"/>
    <w:rsid w:val="FE7E5ABA"/>
    <w:rsid w:val="FE7F2B96"/>
    <w:rsid w:val="FE86980F"/>
    <w:rsid w:val="FE9F229E"/>
    <w:rsid w:val="FEAED1A4"/>
    <w:rsid w:val="FEAF2CBB"/>
    <w:rsid w:val="FEAF80C9"/>
    <w:rsid w:val="FEB4B602"/>
    <w:rsid w:val="FEB50E91"/>
    <w:rsid w:val="FEB7C6FC"/>
    <w:rsid w:val="FEB91245"/>
    <w:rsid w:val="FEBD94A1"/>
    <w:rsid w:val="FEBDAF1D"/>
    <w:rsid w:val="FEBE00D8"/>
    <w:rsid w:val="FEBE2422"/>
    <w:rsid w:val="FEBFA924"/>
    <w:rsid w:val="FEBFCBB2"/>
    <w:rsid w:val="FEBFDCD9"/>
    <w:rsid w:val="FECDFD43"/>
    <w:rsid w:val="FED3E67E"/>
    <w:rsid w:val="FED745D0"/>
    <w:rsid w:val="FEDCA0AF"/>
    <w:rsid w:val="FEDE1AAC"/>
    <w:rsid w:val="FEDE1DB4"/>
    <w:rsid w:val="FEDE5129"/>
    <w:rsid w:val="FEDF8C9D"/>
    <w:rsid w:val="FEDFF828"/>
    <w:rsid w:val="FEE2B2AC"/>
    <w:rsid w:val="FEED86F8"/>
    <w:rsid w:val="FEED975E"/>
    <w:rsid w:val="FEEF56C5"/>
    <w:rsid w:val="FEEF8014"/>
    <w:rsid w:val="FEF5CDA0"/>
    <w:rsid w:val="FEF70C56"/>
    <w:rsid w:val="FEF71155"/>
    <w:rsid w:val="FEF7AD78"/>
    <w:rsid w:val="FEFA3BC1"/>
    <w:rsid w:val="FEFAA397"/>
    <w:rsid w:val="FEFCFDDC"/>
    <w:rsid w:val="FEFD5F6D"/>
    <w:rsid w:val="FEFD74EA"/>
    <w:rsid w:val="FEFDA7F7"/>
    <w:rsid w:val="FEFE9F2F"/>
    <w:rsid w:val="FEFF0D84"/>
    <w:rsid w:val="FEFF22BC"/>
    <w:rsid w:val="FEFF5FF7"/>
    <w:rsid w:val="FEFF6F2D"/>
    <w:rsid w:val="FEFF704D"/>
    <w:rsid w:val="FEFF8838"/>
    <w:rsid w:val="FEFFD1A0"/>
    <w:rsid w:val="FEFFD5E8"/>
    <w:rsid w:val="FEFFE716"/>
    <w:rsid w:val="FF07C2CC"/>
    <w:rsid w:val="FF0DC79A"/>
    <w:rsid w:val="FF1FC93E"/>
    <w:rsid w:val="FF278F1E"/>
    <w:rsid w:val="FF2D4092"/>
    <w:rsid w:val="FF36D6F8"/>
    <w:rsid w:val="FF372CCA"/>
    <w:rsid w:val="FF37642F"/>
    <w:rsid w:val="FF37749C"/>
    <w:rsid w:val="FF3E013D"/>
    <w:rsid w:val="FF3F444C"/>
    <w:rsid w:val="FF3F52FD"/>
    <w:rsid w:val="FF3FECDA"/>
    <w:rsid w:val="FF444E92"/>
    <w:rsid w:val="FF45D088"/>
    <w:rsid w:val="FF4E51F3"/>
    <w:rsid w:val="FF4F136B"/>
    <w:rsid w:val="FF57CB4C"/>
    <w:rsid w:val="FF5F6A99"/>
    <w:rsid w:val="FF5F7871"/>
    <w:rsid w:val="FF5FF9E0"/>
    <w:rsid w:val="FF61C46A"/>
    <w:rsid w:val="FF63B2A2"/>
    <w:rsid w:val="FF641C0A"/>
    <w:rsid w:val="FF6642DF"/>
    <w:rsid w:val="FF6C2E0E"/>
    <w:rsid w:val="FF6EA374"/>
    <w:rsid w:val="FF6FAF3B"/>
    <w:rsid w:val="FF6FC1AD"/>
    <w:rsid w:val="FF6FDE0C"/>
    <w:rsid w:val="FF73ADF2"/>
    <w:rsid w:val="FF75A58F"/>
    <w:rsid w:val="FF75B238"/>
    <w:rsid w:val="FF7719C7"/>
    <w:rsid w:val="FF7744B4"/>
    <w:rsid w:val="FF779532"/>
    <w:rsid w:val="FF77FCF0"/>
    <w:rsid w:val="FF78454A"/>
    <w:rsid w:val="FF7957ED"/>
    <w:rsid w:val="FF7A1556"/>
    <w:rsid w:val="FF7A161C"/>
    <w:rsid w:val="FF7B19A6"/>
    <w:rsid w:val="FF7B233E"/>
    <w:rsid w:val="FF7B6198"/>
    <w:rsid w:val="FF7B791D"/>
    <w:rsid w:val="FF7D10C1"/>
    <w:rsid w:val="FF7D3CD0"/>
    <w:rsid w:val="FF7D3EAB"/>
    <w:rsid w:val="FF7D9560"/>
    <w:rsid w:val="FF7DF6D2"/>
    <w:rsid w:val="FF7E6367"/>
    <w:rsid w:val="FF7EC265"/>
    <w:rsid w:val="FF7EC9F0"/>
    <w:rsid w:val="FF7F3DD4"/>
    <w:rsid w:val="FF7F43F5"/>
    <w:rsid w:val="FF7F7569"/>
    <w:rsid w:val="FF7F7815"/>
    <w:rsid w:val="FF7F9089"/>
    <w:rsid w:val="FF7FA4F5"/>
    <w:rsid w:val="FF7FAD47"/>
    <w:rsid w:val="FF7FBD26"/>
    <w:rsid w:val="FF85C58B"/>
    <w:rsid w:val="FF87B50A"/>
    <w:rsid w:val="FF8F21C9"/>
    <w:rsid w:val="FF93CF20"/>
    <w:rsid w:val="FF967AF8"/>
    <w:rsid w:val="FF99F295"/>
    <w:rsid w:val="FF9B2390"/>
    <w:rsid w:val="FF9F3D73"/>
    <w:rsid w:val="FF9FAAF4"/>
    <w:rsid w:val="FFA67B4E"/>
    <w:rsid w:val="FFA7A287"/>
    <w:rsid w:val="FFAB2DE0"/>
    <w:rsid w:val="FFAD49EF"/>
    <w:rsid w:val="FFAE8550"/>
    <w:rsid w:val="FFAF5E6B"/>
    <w:rsid w:val="FFB3C044"/>
    <w:rsid w:val="FFB755E8"/>
    <w:rsid w:val="FFB76369"/>
    <w:rsid w:val="FFB7A4A1"/>
    <w:rsid w:val="FFB7A57D"/>
    <w:rsid w:val="FFB9BE0F"/>
    <w:rsid w:val="FFBB4664"/>
    <w:rsid w:val="FFBB5CB2"/>
    <w:rsid w:val="FFBC0239"/>
    <w:rsid w:val="FFBD509F"/>
    <w:rsid w:val="FFBD96EC"/>
    <w:rsid w:val="FFBDAD31"/>
    <w:rsid w:val="FFBEA62D"/>
    <w:rsid w:val="FFBFB088"/>
    <w:rsid w:val="FFBFB72C"/>
    <w:rsid w:val="FFBFF3BA"/>
    <w:rsid w:val="FFC23722"/>
    <w:rsid w:val="FFC57C50"/>
    <w:rsid w:val="FFC9ECE9"/>
    <w:rsid w:val="FFCB44F8"/>
    <w:rsid w:val="FFCB7A6E"/>
    <w:rsid w:val="FFCBD5E9"/>
    <w:rsid w:val="FFCDCBD5"/>
    <w:rsid w:val="FFCEC813"/>
    <w:rsid w:val="FFCF66B0"/>
    <w:rsid w:val="FFD06173"/>
    <w:rsid w:val="FFD24286"/>
    <w:rsid w:val="FFD3822D"/>
    <w:rsid w:val="FFD78817"/>
    <w:rsid w:val="FFD8F13B"/>
    <w:rsid w:val="FFD9A7D0"/>
    <w:rsid w:val="FFD9C712"/>
    <w:rsid w:val="FFDA4406"/>
    <w:rsid w:val="FFDB85D2"/>
    <w:rsid w:val="FFDCB471"/>
    <w:rsid w:val="FFDD605B"/>
    <w:rsid w:val="FFDDDBE8"/>
    <w:rsid w:val="FFDE1D90"/>
    <w:rsid w:val="FFDE5F61"/>
    <w:rsid w:val="FFDE7961"/>
    <w:rsid w:val="FFDEBF6C"/>
    <w:rsid w:val="FFDF0AE4"/>
    <w:rsid w:val="FFDF3835"/>
    <w:rsid w:val="FFDF3EA2"/>
    <w:rsid w:val="FFDF46A1"/>
    <w:rsid w:val="FFDF5E6B"/>
    <w:rsid w:val="FFDF9132"/>
    <w:rsid w:val="FFDF9FCB"/>
    <w:rsid w:val="FFDFB173"/>
    <w:rsid w:val="FFE32F96"/>
    <w:rsid w:val="FFE60C49"/>
    <w:rsid w:val="FFE795A5"/>
    <w:rsid w:val="FFE7F495"/>
    <w:rsid w:val="FFEABE9A"/>
    <w:rsid w:val="FFEB3500"/>
    <w:rsid w:val="FFED36FC"/>
    <w:rsid w:val="FFEDAEB8"/>
    <w:rsid w:val="FFEDC024"/>
    <w:rsid w:val="FFEDD41A"/>
    <w:rsid w:val="FFEE2E9A"/>
    <w:rsid w:val="FFEE7DD2"/>
    <w:rsid w:val="FFEE8778"/>
    <w:rsid w:val="FFEECAD5"/>
    <w:rsid w:val="FFEEEB5C"/>
    <w:rsid w:val="FFEF0640"/>
    <w:rsid w:val="FFEF14FA"/>
    <w:rsid w:val="FFEF2F61"/>
    <w:rsid w:val="FFEF3729"/>
    <w:rsid w:val="FFEF3744"/>
    <w:rsid w:val="FFEF5CFA"/>
    <w:rsid w:val="FFEF6294"/>
    <w:rsid w:val="FFEFBDED"/>
    <w:rsid w:val="FFF1B983"/>
    <w:rsid w:val="FFF1D043"/>
    <w:rsid w:val="FFF302BB"/>
    <w:rsid w:val="FFF371C9"/>
    <w:rsid w:val="FFF3C2DC"/>
    <w:rsid w:val="FFF53E43"/>
    <w:rsid w:val="FFF55645"/>
    <w:rsid w:val="FFF610D4"/>
    <w:rsid w:val="FFF6190A"/>
    <w:rsid w:val="FFF67AFA"/>
    <w:rsid w:val="FFF6C2E4"/>
    <w:rsid w:val="FFF703FC"/>
    <w:rsid w:val="FFF71B54"/>
    <w:rsid w:val="FFF7397C"/>
    <w:rsid w:val="FFF742F7"/>
    <w:rsid w:val="FFF752DF"/>
    <w:rsid w:val="FFF7880E"/>
    <w:rsid w:val="FFF799E6"/>
    <w:rsid w:val="FFF7A403"/>
    <w:rsid w:val="FFF7B04D"/>
    <w:rsid w:val="FFF7CF73"/>
    <w:rsid w:val="FFF7FA71"/>
    <w:rsid w:val="FFF93EA3"/>
    <w:rsid w:val="FFF948EF"/>
    <w:rsid w:val="FFF97B2D"/>
    <w:rsid w:val="FFF9980D"/>
    <w:rsid w:val="FFFA5BFA"/>
    <w:rsid w:val="FFFB49E2"/>
    <w:rsid w:val="FFFB4BCB"/>
    <w:rsid w:val="FFFB6C10"/>
    <w:rsid w:val="FFFB90E7"/>
    <w:rsid w:val="FFFBA208"/>
    <w:rsid w:val="FFFBDEAD"/>
    <w:rsid w:val="FFFBE4A6"/>
    <w:rsid w:val="FFFC02A8"/>
    <w:rsid w:val="FFFC3C7C"/>
    <w:rsid w:val="FFFCB59A"/>
    <w:rsid w:val="FFFCB812"/>
    <w:rsid w:val="FFFCEB7E"/>
    <w:rsid w:val="FFFD03D0"/>
    <w:rsid w:val="FFFD58B3"/>
    <w:rsid w:val="FFFD925B"/>
    <w:rsid w:val="FFFDBDD3"/>
    <w:rsid w:val="FFFDE192"/>
    <w:rsid w:val="FFFDE740"/>
    <w:rsid w:val="FFFE24F7"/>
    <w:rsid w:val="FFFE2E53"/>
    <w:rsid w:val="FFFE58F1"/>
    <w:rsid w:val="FFFE657C"/>
    <w:rsid w:val="FFFECC00"/>
    <w:rsid w:val="FFFECE4E"/>
    <w:rsid w:val="FFFEF388"/>
    <w:rsid w:val="FFFF06D8"/>
    <w:rsid w:val="FFFF08FC"/>
    <w:rsid w:val="FFFF0FDE"/>
    <w:rsid w:val="FFFF263D"/>
    <w:rsid w:val="FFFF2FBE"/>
    <w:rsid w:val="FFFF3AFC"/>
    <w:rsid w:val="FFFF3C35"/>
    <w:rsid w:val="FFFF471B"/>
    <w:rsid w:val="FFFF56A6"/>
    <w:rsid w:val="FFFF58A1"/>
    <w:rsid w:val="FFFF5A17"/>
    <w:rsid w:val="FFFF5C0E"/>
    <w:rsid w:val="FFFF5E2A"/>
    <w:rsid w:val="FFFF63D1"/>
    <w:rsid w:val="FFFF6582"/>
    <w:rsid w:val="FFFF70D2"/>
    <w:rsid w:val="FFFF71B9"/>
    <w:rsid w:val="FFFF7B15"/>
    <w:rsid w:val="FFFF81EB"/>
    <w:rsid w:val="FFFF839E"/>
    <w:rsid w:val="FFFF86B5"/>
    <w:rsid w:val="FFFF9E13"/>
    <w:rsid w:val="FFFF9F74"/>
    <w:rsid w:val="FFFFA84B"/>
    <w:rsid w:val="FFFFB172"/>
    <w:rsid w:val="FFFFB3D5"/>
    <w:rsid w:val="FFFFBBB7"/>
    <w:rsid w:val="FFFFD440"/>
    <w:rsid w:val="FFFFD8BD"/>
    <w:rsid w:val="FFFFE022"/>
    <w:rsid w:val="FFFFE88F"/>
    <w:rsid w:val="FFFFF095"/>
    <w:rsid w:val="FFFFF7AA"/>
    <w:rsid w:val="FFFFFD8E"/>
    <w:rsid w:val="FFFFFDE7"/>
    <w:rsid w:val="FFFFFF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方正仿宋_GBK" w:cs="Times New Roman"/>
      <w:kern w:val="2"/>
      <w:sz w:val="30"/>
      <w:szCs w:val="30"/>
      <w:lang w:val="en-US" w:eastAsia="zh-CN" w:bidi="ar-SA"/>
    </w:rPr>
  </w:style>
  <w:style w:type="paragraph" w:styleId="3">
    <w:name w:val="heading 1"/>
    <w:basedOn w:val="1"/>
    <w:next w:val="1"/>
    <w:link w:val="22"/>
    <w:qFormat/>
    <w:uiPriority w:val="0"/>
    <w:pPr>
      <w:keepNext/>
      <w:keepLines/>
      <w:adjustRightInd w:val="0"/>
      <w:snapToGrid w:val="0"/>
      <w:spacing w:beforeLines="0" w:beforeAutospacing="0" w:after="50" w:afterLines="50" w:afterAutospacing="0" w:line="588" w:lineRule="exact"/>
      <w:jc w:val="center"/>
      <w:outlineLvl w:val="0"/>
    </w:pPr>
    <w:rPr>
      <w:rFonts w:eastAsia="方正小标宋_GBK"/>
      <w:kern w:val="44"/>
      <w:sz w:val="36"/>
      <w:szCs w:val="20"/>
    </w:rPr>
  </w:style>
  <w:style w:type="paragraph" w:styleId="4">
    <w:name w:val="heading 2"/>
    <w:basedOn w:val="1"/>
    <w:next w:val="1"/>
    <w:link w:val="21"/>
    <w:qFormat/>
    <w:uiPriority w:val="0"/>
    <w:pPr>
      <w:keepNext/>
      <w:keepLines/>
      <w:snapToGrid w:val="0"/>
      <w:spacing w:beforeLines="0" w:afterLines="0"/>
      <w:ind w:firstLine="600" w:firstLineChars="200"/>
      <w:jc w:val="left"/>
      <w:outlineLvl w:val="1"/>
    </w:pPr>
    <w:rPr>
      <w:rFonts w:eastAsia="方正黑体_GBK"/>
      <w:kern w:val="0"/>
      <w:szCs w:val="20"/>
    </w:rPr>
  </w:style>
  <w:style w:type="paragraph" w:styleId="5">
    <w:name w:val="heading 3"/>
    <w:basedOn w:val="1"/>
    <w:next w:val="1"/>
    <w:link w:val="20"/>
    <w:qFormat/>
    <w:uiPriority w:val="0"/>
    <w:pPr>
      <w:keepNext/>
      <w:keepLines/>
      <w:snapToGrid w:val="0"/>
      <w:spacing w:before="50" w:beforeLines="50" w:after="50" w:afterLines="50"/>
      <w:jc w:val="left"/>
      <w:outlineLvl w:val="2"/>
    </w:pPr>
    <w:rPr>
      <w:rFonts w:eastAsia="方正楷体_GBK"/>
      <w:kern w:val="0"/>
      <w:szCs w:val="20"/>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Saturday Sans Regular" w:hAnsi="Saturday Sans Regular" w:eastAsia="方正黑体_GBK"/>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style>
  <w:style w:type="paragraph" w:styleId="7">
    <w:name w:val="caption"/>
    <w:basedOn w:val="8"/>
    <w:next w:val="1"/>
    <w:unhideWhenUsed/>
    <w:qFormat/>
    <w:uiPriority w:val="0"/>
    <w:pPr>
      <w:adjustRightInd w:val="0"/>
      <w:snapToGrid w:val="0"/>
      <w:textAlignment w:val="baseline"/>
    </w:pPr>
  </w:style>
  <w:style w:type="paragraph" w:styleId="8">
    <w:name w:val="Document Map"/>
    <w:basedOn w:val="1"/>
    <w:next w:val="9"/>
    <w:unhideWhenUsed/>
    <w:qFormat/>
    <w:uiPriority w:val="99"/>
    <w:pPr>
      <w:spacing w:line="240" w:lineRule="auto"/>
      <w:jc w:val="center"/>
    </w:pPr>
    <w:rPr>
      <w:rFonts w:ascii="方正楷体_GBK" w:hAnsi="方正楷体_GBK" w:eastAsia="方正楷体_GBK" w:cs="方正楷体_GBK"/>
      <w:kern w:val="0"/>
      <w:sz w:val="24"/>
      <w:szCs w:val="24"/>
    </w:rPr>
  </w:style>
  <w:style w:type="paragraph" w:styleId="9">
    <w:name w:val="Block Text"/>
    <w:basedOn w:val="1"/>
    <w:unhideWhenUsed/>
    <w:qFormat/>
    <w:uiPriority w:val="99"/>
    <w:pPr>
      <w:jc w:val="center"/>
    </w:pPr>
    <w:rPr>
      <w:rFonts w:ascii="Calibri" w:hAnsi="Calibri" w:eastAsia="宋体"/>
    </w:rPr>
  </w:style>
  <w:style w:type="paragraph" w:styleId="10">
    <w:name w:val="Body Text"/>
    <w:basedOn w:val="1"/>
    <w:qFormat/>
    <w:uiPriority w:val="0"/>
    <w:pPr>
      <w:spacing w:after="120" w:afterLines="0" w:afterAutospacing="0"/>
    </w:pPr>
  </w:style>
  <w:style w:type="paragraph" w:styleId="11">
    <w:name w:val="toc 3"/>
    <w:basedOn w:val="1"/>
    <w:next w:val="1"/>
    <w:unhideWhenUsed/>
    <w:qFormat/>
    <w:uiPriority w:val="39"/>
    <w:pPr>
      <w:ind w:left="840" w:leftChars="400"/>
    </w:pPr>
    <w:rPr>
      <w:rFonts w:ascii="Calibri" w:hAnsi="Calibri"/>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Saturday Sans Regular" w:hAnsi="Saturday Sans Regular"/>
      <w:sz w:val="18"/>
    </w:rPr>
  </w:style>
  <w:style w:type="paragraph" w:styleId="14">
    <w:name w:val="toc 1"/>
    <w:basedOn w:val="1"/>
    <w:next w:val="1"/>
    <w:qFormat/>
    <w:uiPriority w:val="0"/>
    <w:pPr>
      <w:tabs>
        <w:tab w:val="right" w:leader="dot" w:pos="8674"/>
      </w:tabs>
      <w:spacing w:line="500" w:lineRule="exact"/>
    </w:pPr>
    <w:rPr>
      <w:rFonts w:ascii="Times New Roman" w:hAnsi="Times New Roman" w:eastAsia="方正黑体_GBK" w:cs="Times New Roman"/>
      <w:sz w:val="28"/>
      <w:szCs w:val="28"/>
    </w:rPr>
  </w:style>
  <w:style w:type="paragraph" w:styleId="15">
    <w:name w:val="toc 2"/>
    <w:basedOn w:val="1"/>
    <w:next w:val="1"/>
    <w:qFormat/>
    <w:uiPriority w:val="0"/>
    <w:pPr>
      <w:tabs>
        <w:tab w:val="right" w:leader="dot" w:pos="8674"/>
      </w:tabs>
      <w:spacing w:line="500" w:lineRule="exact"/>
      <w:ind w:left="300" w:leftChars="100"/>
    </w:pPr>
    <w:rPr>
      <w:rFonts w:ascii="Times New Roman" w:hAnsi="Times New Roman" w:eastAsia="方正楷体_GBK" w:cs="Times New Roman"/>
      <w:sz w:val="28"/>
      <w:szCs w:val="2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3 Char"/>
    <w:link w:val="5"/>
    <w:qFormat/>
    <w:uiPriority w:val="0"/>
    <w:rPr>
      <w:rFonts w:ascii="Times New Roman" w:hAnsi="Times New Roman" w:eastAsia="方正楷体_GBK" w:cs="Times New Roman"/>
      <w:kern w:val="0"/>
      <w:sz w:val="30"/>
      <w:szCs w:val="20"/>
      <w:lang w:val="en-US" w:eastAsia="zh-CN" w:bidi="ar-SA"/>
    </w:rPr>
  </w:style>
  <w:style w:type="character" w:customStyle="1" w:styleId="21">
    <w:name w:val="标题 2 Char"/>
    <w:link w:val="4"/>
    <w:qFormat/>
    <w:uiPriority w:val="0"/>
    <w:rPr>
      <w:rFonts w:ascii="Times New Roman" w:hAnsi="Times New Roman" w:eastAsia="方正黑体_GBK" w:cs="Times New Roman"/>
      <w:kern w:val="0"/>
      <w:sz w:val="30"/>
      <w:szCs w:val="20"/>
      <w:lang w:val="en-US" w:eastAsia="zh-CN" w:bidi="ar-SA"/>
    </w:rPr>
  </w:style>
  <w:style w:type="character" w:customStyle="1" w:styleId="22">
    <w:name w:val="标题 1 Char"/>
    <w:link w:val="3"/>
    <w:qFormat/>
    <w:uiPriority w:val="0"/>
    <w:rPr>
      <w:rFonts w:eastAsia="方正小标宋_GBK"/>
      <w:kern w:val="44"/>
      <w:sz w:val="36"/>
    </w:rPr>
  </w:style>
  <w:style w:type="paragraph" w:customStyle="1" w:styleId="23">
    <w:name w:val="表格文字"/>
    <w:basedOn w:val="1"/>
    <w:qFormat/>
    <w:uiPriority w:val="0"/>
    <w:pPr>
      <w:spacing w:line="400" w:lineRule="exact"/>
      <w:jc w:val="center"/>
    </w:pPr>
    <w:rPr>
      <w:sz w:val="24"/>
      <w:szCs w:val="24"/>
    </w:rPr>
  </w:style>
  <w:style w:type="table" w:customStyle="1" w:styleId="24">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表格标题"/>
    <w:basedOn w:val="1"/>
    <w:qFormat/>
    <w:uiPriority w:val="0"/>
    <w:pPr>
      <w:spacing w:line="400" w:lineRule="exact"/>
      <w:jc w:val="center"/>
    </w:pPr>
    <w:rPr>
      <w:rFonts w:hint="eastAsia" w:ascii="Times New Roman" w:hAnsi="Times New Roman" w:eastAsia="方正楷体_GBK" w:cs="方正楷体_GBK"/>
      <w:sz w:val="24"/>
      <w:szCs w:val="24"/>
    </w:rPr>
  </w:style>
  <w:style w:type="character" w:customStyle="1" w:styleId="26">
    <w:name w:val="font11"/>
    <w:basedOn w:val="19"/>
    <w:qFormat/>
    <w:uiPriority w:val="0"/>
    <w:rPr>
      <w:rFonts w:hint="default" w:ascii="Times New Roman" w:hAnsi="Times New Roman" w:cs="Times New Roman"/>
      <w:color w:val="000000"/>
      <w:sz w:val="24"/>
      <w:szCs w:val="24"/>
      <w:u w:val="none"/>
    </w:rPr>
  </w:style>
  <w:style w:type="character" w:customStyle="1" w:styleId="27">
    <w:name w:val="font31"/>
    <w:basedOn w:val="19"/>
    <w:qFormat/>
    <w:uiPriority w:val="0"/>
    <w:rPr>
      <w:rFonts w:hint="eastAsia" w:ascii="方正仿宋_GBK" w:hAnsi="方正仿宋_GBK" w:eastAsia="方正仿宋_GBK" w:cs="方正仿宋_GBK"/>
      <w:color w:val="000000"/>
      <w:sz w:val="22"/>
      <w:szCs w:val="22"/>
      <w:u w:val="none"/>
    </w:rPr>
  </w:style>
  <w:style w:type="character" w:customStyle="1" w:styleId="28">
    <w:name w:val="font131"/>
    <w:basedOn w:val="19"/>
    <w:qFormat/>
    <w:uiPriority w:val="0"/>
    <w:rPr>
      <w:rFonts w:hint="eastAsia" w:ascii="方正仿宋_GBK" w:hAnsi="方正仿宋_GBK" w:eastAsia="方正仿宋_GBK" w:cs="方正仿宋_GBK"/>
      <w:color w:val="000000"/>
      <w:sz w:val="22"/>
      <w:szCs w:val="22"/>
      <w:u w:val="none"/>
      <w:vertAlign w:val="superscript"/>
    </w:rPr>
  </w:style>
  <w:style w:type="character" w:customStyle="1" w:styleId="29">
    <w:name w:val="font141"/>
    <w:basedOn w:val="19"/>
    <w:qFormat/>
    <w:uiPriority w:val="0"/>
    <w:rPr>
      <w:rFonts w:hint="eastAsia" w:ascii="方正仿宋_GBK" w:hAnsi="方正仿宋_GBK" w:eastAsia="方正仿宋_GBK" w:cs="方正仿宋_GBK"/>
      <w:color w:val="000000"/>
      <w:sz w:val="24"/>
      <w:szCs w:val="24"/>
      <w:u w:val="none"/>
    </w:rPr>
  </w:style>
  <w:style w:type="character" w:customStyle="1" w:styleId="30">
    <w:name w:val="font51"/>
    <w:basedOn w:val="19"/>
    <w:qFormat/>
    <w:uiPriority w:val="0"/>
    <w:rPr>
      <w:rFonts w:hint="eastAsia" w:ascii="方正仿宋_GBK" w:hAnsi="方正仿宋_GBK" w:eastAsia="方正仿宋_GBK" w:cs="方正仿宋_GBK"/>
      <w:color w:val="000000"/>
      <w:sz w:val="20"/>
      <w:szCs w:val="20"/>
      <w:u w:val="none"/>
    </w:rPr>
  </w:style>
  <w:style w:type="character" w:customStyle="1" w:styleId="31">
    <w:name w:val="font71"/>
    <w:basedOn w:val="19"/>
    <w:qFormat/>
    <w:uiPriority w:val="0"/>
    <w:rPr>
      <w:rFonts w:hint="eastAsia" w:ascii="方正仿宋_GBK" w:hAnsi="方正仿宋_GBK" w:eastAsia="方正仿宋_GBK" w:cs="方正仿宋_GBK"/>
      <w:color w:val="000000"/>
      <w:sz w:val="21"/>
      <w:szCs w:val="21"/>
      <w:u w:val="none"/>
    </w:rPr>
  </w:style>
  <w:style w:type="character" w:customStyle="1" w:styleId="32">
    <w:name w:val="font151"/>
    <w:basedOn w:val="19"/>
    <w:qFormat/>
    <w:uiPriority w:val="0"/>
    <w:rPr>
      <w:rFonts w:hint="eastAsia" w:ascii="方正仿宋_GBK" w:hAnsi="方正仿宋_GBK" w:eastAsia="方正仿宋_GBK" w:cs="方正仿宋_GBK"/>
      <w:color w:val="000000"/>
      <w:sz w:val="22"/>
      <w:szCs w:val="22"/>
      <w:u w:val="none"/>
    </w:rPr>
  </w:style>
  <w:style w:type="character" w:customStyle="1" w:styleId="33">
    <w:name w:val="font41"/>
    <w:basedOn w:val="19"/>
    <w:qFormat/>
    <w:uiPriority w:val="0"/>
    <w:rPr>
      <w:rFonts w:ascii="方正楷体_GB2312" w:eastAsia="方正楷体_GB2312" w:cs="方正楷体_GB2312"/>
      <w:color w:val="000000"/>
      <w:sz w:val="22"/>
      <w:szCs w:val="22"/>
      <w:u w:val="none"/>
    </w:rPr>
  </w:style>
  <w:style w:type="character" w:customStyle="1" w:styleId="34">
    <w:name w:val="font21"/>
    <w:basedOn w:val="19"/>
    <w:qFormat/>
    <w:uiPriority w:val="0"/>
    <w:rPr>
      <w:rFonts w:hint="eastAsia" w:ascii="方正楷体_GBK" w:hAnsi="方正楷体_GBK" w:eastAsia="方正楷体_GBK" w:cs="方正楷体_GBK"/>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11540</Words>
  <Characters>13803</Characters>
  <Lines>590</Lines>
  <Paragraphs>166</Paragraphs>
  <TotalTime>212</TotalTime>
  <ScaleCrop>false</ScaleCrop>
  <LinksUpToDate>false</LinksUpToDate>
  <CharactersWithSpaces>14079</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2021-02-27T08:26:00Z</dcterms:created>
  <dc:creator>user</dc:creator>
  <cp:lastModifiedBy>张志兰</cp:lastModifiedBy>
  <cp:lastPrinted>2026-02-11T09:37:00Z</cp:lastPrinted>
  <dcterms:modified xsi:type="dcterms:W3CDTF">2026-02-12T11:01:06Z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KSOTemplateDocerSaveRecord">
    <vt:lpwstr>eyJoZGlkIjoiOTE0Y2E1ZjRhMjJiYWM5NDdjOWZmZDliOGEyM2QzODgiLCJ1c2VySWQiOiI0MjAzMTEwMzEifQ==</vt:lpwstr>
  </property>
  <property fmtid="{D5CDD505-2E9C-101B-9397-08002B2CF9AE}" pid="4" name="ICV">
    <vt:lpwstr>9E9AA229395447ACA73E7CD4A8BB1A1A_13</vt:lpwstr>
  </property>
</Properties>
</file>