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关于重庆市龙溪河流域垫江县普顺、高安段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综合整治工程初步设计报告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0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</w:rPr>
        <w:t>准予行政许可的决定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  <w:lang w:eastAsia="zh-CN"/>
        </w:rPr>
        <w:t>垫江县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水利局：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你局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关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于报送重庆市龙溪河流域垫江县普顺、高安段综合整治工程初步设计报告的请示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（垫江水利文〔2024〕179号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）和相关材料收悉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（项目代码：2204-500231-04-01-139845）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。根据《中华人民共和国行政许可法》第三十八条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第一款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、《水行政许可实施办法》第三十二条第一项，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  <w:t>结合专家评审意见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，经研究，现准予行政许可如下：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</w:rPr>
        <w:t>一、工程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"/>
        </w:rPr>
        <w:t>位置和工程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  <w:t>重庆市龙溪河流域垫江县普顺、高安段综合整治工程位于普顺镇、高安镇，治理河道</w:t>
      </w:r>
      <w:r>
        <w:rPr>
          <w:rFonts w:hint="eastAsia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总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  <w:t>长5.52km，治理岸线</w:t>
      </w:r>
      <w:r>
        <w:rPr>
          <w:rFonts w:hint="eastAsia" w:eastAsia="方正仿宋_GBK" w:cs="方正仿宋_GBK"/>
          <w:b w:val="0"/>
          <w:bCs w:val="0"/>
          <w:color w:val="auto"/>
          <w:kern w:val="0"/>
          <w:sz w:val="32"/>
          <w:szCs w:val="32"/>
          <w:lang w:eastAsia="zh-CN"/>
        </w:rPr>
        <w:t>总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</w:rPr>
        <w:t>长9.22km。工程任务以防洪、岸坡治理为主，兼有美化绿化环境等。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二、工程规模和建设内容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（一）基本同意普顺段和高安段防洪标准均采用10年一遇。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（二）基本同意工程规模及主要建设内容。治理河道总长5.52km，治理岸线总长9.22km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新建防洪护岸7.44km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（其中：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普顺段3.08km，高安段4.36km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，新建（改建）堤顶道路2.56km，抬高复建公路2.55km；改造高安镇高安电站拦河堰为底轴驱动旋转钢闸坝，坝轴线总长108.5m；修建排洪管涵6处；新建下河梯步23处、人行桥1处。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三、工程布置和主要建筑物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（一）同意建筑物级别和洪水标准。防洪护岸工程、高安闸坝、穿堤建筑物、临时建筑物级别为5级；防洪护岸工程、穿堤建筑物设计洪水标准为10年一遇，高安闸坝设计洪水标准为10年一遇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校核洪水标准为20年一遇。工程区抗震设防烈度为Ⅵ度。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（二）同意工程合理使用年限为30年。护岸工程合理使用年限为20年，高安闸坝、穿堤建筑物合理使用年限为30年。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（三）基本同意工程总布置。工程由防洪护岸工程、闸坝改造工程、穿堤建筑物工程及附属建筑物组成。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1.防洪护岸工程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（1）普顺段桩号东左0+000.00～东左0+711.30、东右0+000.00～东右0+102.35、东右0+728.74～东右0+960.65、东右1+098.05～东右1+222.48、东右1+231.57～东右1+722.06共5段采用镇脚+自然护坡型式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桩号东左0+711.30～东左0+787.39、东左0+798.87～东左1+052.75、东左1+061.68～东左1+546.16、东右0+102.35～东右0+708.46共4段采用镇脚+生态护坡型式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；其余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保持现状。桩号东左0+447.77～东左0+787.39，东左0+798.87～东左1+052.75，东右0+011.76～东右0+708.46，东右0+728.74～东右0+926.24共4段新建（改建）堤顶道路。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（2）高安段桩号高右0+000.00～高右0+625.00、高右0+770.00～高右0+810.39、高右0+880.32～高右1+071.98、高右2+681.08～高右3+816.55共4段采用镇脚+生态护坡型式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；桩号高左0+000.00～高左2+156.48段采用镇脚+自然护坡型式，其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间新建5处联通道路连接镇脚顶与已成乡村道路；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桩号高右0+625.00～高右0+770.00、高右0+810.39～高右0+880.32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段镇脚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上新建仰斜式挡墙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其余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保持现状。桩号高右0+000.00～高右1+071.98段新建堤顶道路；高右1+242.66～高右2+625.75，高右2+644.83～高右3+816.55共2段为抬高复建公路段。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0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2．闸坝改造工程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改造高安镇高安电站拦河堰为底轴驱动旋转钢闸坝，轴线沿原连拱坝拱端连线向上游平移12.0m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3.穿堤建筑物工程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普顺段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桩号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东右0+949.84处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布置1处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管涵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高安段桩号高左0+923.47、高左1+777.43、高右0+751.99、高右0+984.42、高右1+004.20处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分别布置1处管涵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4．附属建筑物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工程河段两岸间隔约200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m~400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m交叉布置下河梯道，普顺段、高安段各设置下河梯步9处、14处。普顺段桩号东右0+708.46～东右0+728.74为右4支沟，距离支沟出口约18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m处新建人行桥1座接堤顶道路。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（四）基本同意主要建筑物设计。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1.防洪护岸工程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采用镇脚+自然护坡或生态护坡型式，局部建防浪墙或仰斜式挡墙。镇脚采用C20埋石砼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普顺段镇脚顶高程400.50m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（1985国家高程基准，下同）、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高1.5m~3.5m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高安段镇脚顶高程375.00m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高2.7m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生态护坡采用生态折叠框，斜坡坡比不陡于1:2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仰斜式挡墙为C20仰斜式埋石砼挡墙，高4.2m~4.5m。普顺段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高安段转弯河段基础设计埋深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分别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为2.0m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2.5m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其余部位为2.0m。普顺段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高安段新建堤顶道路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分别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宽2.0m~3.0m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1.5m~3.0m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，分别采用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沥青混凝土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彩色混凝土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铺设；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抬高复建公路宽6.0m～8.0m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，采用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改性沥青路面；联通道路宽1.0m～2.0m，采用混凝土路面。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2．闸坝改造工程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钢闸坝闸轴线长108.5m，共设3孔闸门，单扇闸门尺寸35.5m×4.5m（宽×高）。坝体顺河向长18.4m，闸顶板高程370.30m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底高程365.50m。底板内设置6个启闭控制室和1条检修排水廊道，每个闸室尺寸为15.12m×3.0m（顺河向×横河向）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廊道尺寸3.7m×2.0m（宽×高），底部高程367.03m，廊道出口布置在右岸，出口高程378.66m。闸坝左侧、右侧设悬臂式C25钢筋混凝土边墩，厚1.0m。控制管理室采用钢筋混凝土独立柱基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建筑面积91m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3.穿堤建筑物工程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排洪管涵进口采用直立式挡墙与两岸岸坡衔接，衔接段长2.0m，平面呈喇叭口状；管涵出口平顺与左右侧护岸岸坡衔接，与主河床衔接部位采用C25钢筋砼底板消能防冲和C20砼护底。管涵采用DN1000C30预制钢筋砼管。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4．附属建筑物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下河梯步宽5.0m，断面尺寸0.30m×0.15m（宽×高），采用C20混凝土砌筑。普顺段人行桥采用C30钢筋混凝土现浇T型梁，桥面高程408.42m，桥宽4.0m，人行桥桥面设栏杆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高1.2m。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四、施工总工期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基本同意工程总工期15个月（其中：普顺段12个月，高安段15个月）。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五、工程投资和资金来源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工程投资和资金来源以市发展改革委批复为准。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641" w:firstLine="0" w:firstLineChars="0"/>
        <w:textAlignment w:val="auto"/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（一）请你局督促项目法人完善开工前相关手续，及时开工建设。项目法人应自工程开工之日起15个工作日内完成开工备案。从工程开工到竣工验收整个建设管理工作由你局负责。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（二）请你局按照批复内容，严格控制工程建设标准。落实项目法人责任制、招标投标制、建设监理制、合同管理制，建立质量与安全监督体系。工程开工前，项目法人应向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当地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水行政主管部门实行安全属地监管备案，并加强对危险性较大单项工程安全施工进行监督实施，确保工程施工质量和安全，认真组织编制、审定工程施工组织方案，确保工程如期建成发挥效益。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（三）切实重视生态环境保护工作，落实水土保持和生态环境保护各项措施。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（四）进一步完善和落实建设征地与移民安置方案，严格按照重庆市和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当地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配套政策和标准，做好征地补偿和安置工作。认真落实社会稳定风险防范及应急处置预案，将工程建设社会稳定风险降至最低。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（五）对工程区防洪不达标河段要按照10年一遇洪水标准管控，采取加强洪水预警预报、提前疏导撤离等非工程措施解决防洪保安问题。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598" w:leftChars="304" w:hanging="960" w:hangingChars="3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重庆市龙溪河流域垫江县普顺、高安段综合整治工程初步设计报告专家评审意见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1" w:firstLine="5120" w:firstLineChars="16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right="640" w:firstLine="4800" w:firstLineChars="1500"/>
        <w:jc w:val="both"/>
        <w:textAlignment w:val="auto"/>
        <w:outlineLvl w:val="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34" w:lineRule="exact"/>
        <w:ind w:right="208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34" w:lineRule="exact"/>
        <w:ind w:right="2080"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（联系人：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秦怡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；联系电话：023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88707024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）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F66085C"/>
    <w:rsid w:val="0FBEA61E"/>
    <w:rsid w:val="1178D286"/>
    <w:rsid w:val="11C2621C"/>
    <w:rsid w:val="11F76221"/>
    <w:rsid w:val="153306EB"/>
    <w:rsid w:val="17BD939E"/>
    <w:rsid w:val="17EF1F89"/>
    <w:rsid w:val="18F36F2A"/>
    <w:rsid w:val="19FBF755"/>
    <w:rsid w:val="1BEFC7EB"/>
    <w:rsid w:val="1CFFB3B1"/>
    <w:rsid w:val="1D7E639A"/>
    <w:rsid w:val="1DFE3255"/>
    <w:rsid w:val="1E7E0321"/>
    <w:rsid w:val="1E9EE763"/>
    <w:rsid w:val="1F5E5008"/>
    <w:rsid w:val="1F5F4B5F"/>
    <w:rsid w:val="1F668E28"/>
    <w:rsid w:val="1FDF1972"/>
    <w:rsid w:val="1FEDE8B4"/>
    <w:rsid w:val="24C02075"/>
    <w:rsid w:val="253031AB"/>
    <w:rsid w:val="257FE2AC"/>
    <w:rsid w:val="25D01A72"/>
    <w:rsid w:val="267FBD92"/>
    <w:rsid w:val="26ADB56E"/>
    <w:rsid w:val="270F78E5"/>
    <w:rsid w:val="27B63B48"/>
    <w:rsid w:val="27DF5256"/>
    <w:rsid w:val="27FF1E7A"/>
    <w:rsid w:val="28769FC0"/>
    <w:rsid w:val="29B666A5"/>
    <w:rsid w:val="29FA591B"/>
    <w:rsid w:val="2ADA985F"/>
    <w:rsid w:val="2B7F58A3"/>
    <w:rsid w:val="2D6D41DF"/>
    <w:rsid w:val="2DAFB779"/>
    <w:rsid w:val="2DB7D02F"/>
    <w:rsid w:val="2DBD56DE"/>
    <w:rsid w:val="2DED3882"/>
    <w:rsid w:val="2EBDF65A"/>
    <w:rsid w:val="2EEB302D"/>
    <w:rsid w:val="2EFE7FCA"/>
    <w:rsid w:val="2F18678C"/>
    <w:rsid w:val="2F5BEC7E"/>
    <w:rsid w:val="2FA157BF"/>
    <w:rsid w:val="2FB59935"/>
    <w:rsid w:val="2FDE8D3C"/>
    <w:rsid w:val="30FF2F5D"/>
    <w:rsid w:val="32FF485C"/>
    <w:rsid w:val="338B18BD"/>
    <w:rsid w:val="33AFE337"/>
    <w:rsid w:val="33FFC3BD"/>
    <w:rsid w:val="353F2301"/>
    <w:rsid w:val="357EB0DC"/>
    <w:rsid w:val="35BC5FD0"/>
    <w:rsid w:val="35F7DB55"/>
    <w:rsid w:val="36BE70F1"/>
    <w:rsid w:val="36BF9C83"/>
    <w:rsid w:val="37575546"/>
    <w:rsid w:val="377DF338"/>
    <w:rsid w:val="37AF61CA"/>
    <w:rsid w:val="37B33279"/>
    <w:rsid w:val="37BF9BC2"/>
    <w:rsid w:val="37BFAAA0"/>
    <w:rsid w:val="37E56522"/>
    <w:rsid w:val="37E7D406"/>
    <w:rsid w:val="37F7C155"/>
    <w:rsid w:val="37FB6751"/>
    <w:rsid w:val="37FD2A9B"/>
    <w:rsid w:val="39DB63DF"/>
    <w:rsid w:val="39DF297F"/>
    <w:rsid w:val="39E3F755"/>
    <w:rsid w:val="3B3D6F93"/>
    <w:rsid w:val="3B77DA79"/>
    <w:rsid w:val="3B7AE615"/>
    <w:rsid w:val="3B7BC513"/>
    <w:rsid w:val="3BAA47DA"/>
    <w:rsid w:val="3BE99595"/>
    <w:rsid w:val="3BF35B5F"/>
    <w:rsid w:val="3BF7EA4B"/>
    <w:rsid w:val="3BFB2E5A"/>
    <w:rsid w:val="3BFE8D54"/>
    <w:rsid w:val="3BFE91A2"/>
    <w:rsid w:val="3BFFCADD"/>
    <w:rsid w:val="3CB76D04"/>
    <w:rsid w:val="3D6F0512"/>
    <w:rsid w:val="3DAEE666"/>
    <w:rsid w:val="3DB7B848"/>
    <w:rsid w:val="3DDDF522"/>
    <w:rsid w:val="3DE211DC"/>
    <w:rsid w:val="3DEF40AF"/>
    <w:rsid w:val="3DF799D5"/>
    <w:rsid w:val="3DFF06E7"/>
    <w:rsid w:val="3E2F5620"/>
    <w:rsid w:val="3EAF8066"/>
    <w:rsid w:val="3EE98705"/>
    <w:rsid w:val="3EF2FF3B"/>
    <w:rsid w:val="3F5BBA98"/>
    <w:rsid w:val="3F70ADC9"/>
    <w:rsid w:val="3F7BECF9"/>
    <w:rsid w:val="3F7C1439"/>
    <w:rsid w:val="3FB36C4E"/>
    <w:rsid w:val="3FB75F1D"/>
    <w:rsid w:val="3FBB0E14"/>
    <w:rsid w:val="3FD558D4"/>
    <w:rsid w:val="3FE32092"/>
    <w:rsid w:val="3FE3F5F9"/>
    <w:rsid w:val="3FEBEFF1"/>
    <w:rsid w:val="3FEF1F28"/>
    <w:rsid w:val="3FF98163"/>
    <w:rsid w:val="3FFBDBB5"/>
    <w:rsid w:val="3FFDA129"/>
    <w:rsid w:val="3FFEB067"/>
    <w:rsid w:val="3FFF1B70"/>
    <w:rsid w:val="411D3D5C"/>
    <w:rsid w:val="41BF1C3D"/>
    <w:rsid w:val="42221290"/>
    <w:rsid w:val="433F64F9"/>
    <w:rsid w:val="43FEBEDB"/>
    <w:rsid w:val="441A6864"/>
    <w:rsid w:val="46F7834F"/>
    <w:rsid w:val="47EF271C"/>
    <w:rsid w:val="4BACDB5F"/>
    <w:rsid w:val="4DAB5761"/>
    <w:rsid w:val="4DFB5BE9"/>
    <w:rsid w:val="4EFBADE9"/>
    <w:rsid w:val="4F313685"/>
    <w:rsid w:val="4F50630B"/>
    <w:rsid w:val="4F74EDEF"/>
    <w:rsid w:val="4FBFFB4E"/>
    <w:rsid w:val="4FD7DECD"/>
    <w:rsid w:val="4FDDE0DB"/>
    <w:rsid w:val="4FDF5D29"/>
    <w:rsid w:val="4FE64A22"/>
    <w:rsid w:val="4FEFA186"/>
    <w:rsid w:val="4FFF00EC"/>
    <w:rsid w:val="5056595E"/>
    <w:rsid w:val="514A5425"/>
    <w:rsid w:val="51FC087D"/>
    <w:rsid w:val="53B716CA"/>
    <w:rsid w:val="53FD7201"/>
    <w:rsid w:val="55FAE36B"/>
    <w:rsid w:val="57318F81"/>
    <w:rsid w:val="5795D1D4"/>
    <w:rsid w:val="57ADF17F"/>
    <w:rsid w:val="57BFF7E3"/>
    <w:rsid w:val="57DFA5A7"/>
    <w:rsid w:val="57FAAA50"/>
    <w:rsid w:val="57FF5484"/>
    <w:rsid w:val="58565178"/>
    <w:rsid w:val="588C6BCF"/>
    <w:rsid w:val="58E84DC1"/>
    <w:rsid w:val="591D71CF"/>
    <w:rsid w:val="59E16B4A"/>
    <w:rsid w:val="59FFE6FE"/>
    <w:rsid w:val="59FFF205"/>
    <w:rsid w:val="5A6A9DE6"/>
    <w:rsid w:val="5ABBC2CF"/>
    <w:rsid w:val="5AFB338C"/>
    <w:rsid w:val="5B5936BD"/>
    <w:rsid w:val="5B7ECD2D"/>
    <w:rsid w:val="5B8522C1"/>
    <w:rsid w:val="5B958686"/>
    <w:rsid w:val="5BDA7908"/>
    <w:rsid w:val="5BF9C75C"/>
    <w:rsid w:val="5BFD3E01"/>
    <w:rsid w:val="5BFF282D"/>
    <w:rsid w:val="5C911526"/>
    <w:rsid w:val="5CFB6F34"/>
    <w:rsid w:val="5D2EBB62"/>
    <w:rsid w:val="5DDADC92"/>
    <w:rsid w:val="5DF938F0"/>
    <w:rsid w:val="5DFBFF27"/>
    <w:rsid w:val="5DFF6FDD"/>
    <w:rsid w:val="5DFFB1EB"/>
    <w:rsid w:val="5E6981AA"/>
    <w:rsid w:val="5E751629"/>
    <w:rsid w:val="5EDF9C2A"/>
    <w:rsid w:val="5EF3D071"/>
    <w:rsid w:val="5EFE4063"/>
    <w:rsid w:val="5EFF518D"/>
    <w:rsid w:val="5F894339"/>
    <w:rsid w:val="5F9D0C2D"/>
    <w:rsid w:val="5FB650B2"/>
    <w:rsid w:val="5FD729E2"/>
    <w:rsid w:val="5FD789C2"/>
    <w:rsid w:val="5FDBEAC5"/>
    <w:rsid w:val="5FDC8087"/>
    <w:rsid w:val="5FDDC036"/>
    <w:rsid w:val="5FDFA99C"/>
    <w:rsid w:val="5FE6C872"/>
    <w:rsid w:val="5FEDBF18"/>
    <w:rsid w:val="5FEE3F79"/>
    <w:rsid w:val="5FEFFFB6"/>
    <w:rsid w:val="5FF56F35"/>
    <w:rsid w:val="5FF7F694"/>
    <w:rsid w:val="5FFB4B37"/>
    <w:rsid w:val="5FFD64CA"/>
    <w:rsid w:val="5FFE1B92"/>
    <w:rsid w:val="5FFE484B"/>
    <w:rsid w:val="5FFF3B8D"/>
    <w:rsid w:val="60DF00CC"/>
    <w:rsid w:val="61CF107D"/>
    <w:rsid w:val="62BBFC02"/>
    <w:rsid w:val="64DF257F"/>
    <w:rsid w:val="658EFC2A"/>
    <w:rsid w:val="65F791B7"/>
    <w:rsid w:val="65FAE068"/>
    <w:rsid w:val="663AF52C"/>
    <w:rsid w:val="669E91D5"/>
    <w:rsid w:val="66BF901F"/>
    <w:rsid w:val="67BB727F"/>
    <w:rsid w:val="67EFC197"/>
    <w:rsid w:val="67FBD703"/>
    <w:rsid w:val="67FBE769"/>
    <w:rsid w:val="67FD85B7"/>
    <w:rsid w:val="68C81424"/>
    <w:rsid w:val="69BB2658"/>
    <w:rsid w:val="69D63476"/>
    <w:rsid w:val="69FE8F85"/>
    <w:rsid w:val="6A7F7C77"/>
    <w:rsid w:val="6AD22EEC"/>
    <w:rsid w:val="6ADAE28D"/>
    <w:rsid w:val="6B67CAE4"/>
    <w:rsid w:val="6B79C1E1"/>
    <w:rsid w:val="6BB7481F"/>
    <w:rsid w:val="6BBB9FCF"/>
    <w:rsid w:val="6BBD7C37"/>
    <w:rsid w:val="6BDBBAFF"/>
    <w:rsid w:val="6BF164D2"/>
    <w:rsid w:val="6BFB149A"/>
    <w:rsid w:val="6BFC0186"/>
    <w:rsid w:val="6BFF4745"/>
    <w:rsid w:val="6CA325E2"/>
    <w:rsid w:val="6D7E2226"/>
    <w:rsid w:val="6D7EC2FD"/>
    <w:rsid w:val="6DA36E6F"/>
    <w:rsid w:val="6DAB345F"/>
    <w:rsid w:val="6DCEF754"/>
    <w:rsid w:val="6DE7A31D"/>
    <w:rsid w:val="6DF62655"/>
    <w:rsid w:val="6DFBA2B7"/>
    <w:rsid w:val="6DFF00B3"/>
    <w:rsid w:val="6E5EACFF"/>
    <w:rsid w:val="6E73C3BA"/>
    <w:rsid w:val="6E7ED21D"/>
    <w:rsid w:val="6EB34C39"/>
    <w:rsid w:val="6EBF9447"/>
    <w:rsid w:val="6ECA1DC4"/>
    <w:rsid w:val="6ED11EA9"/>
    <w:rsid w:val="6EDD5CB6"/>
    <w:rsid w:val="6EEB17D8"/>
    <w:rsid w:val="6EF7799E"/>
    <w:rsid w:val="6EFEDC0D"/>
    <w:rsid w:val="6EFF50E0"/>
    <w:rsid w:val="6F565243"/>
    <w:rsid w:val="6F755B56"/>
    <w:rsid w:val="6F77718B"/>
    <w:rsid w:val="6F77ED2A"/>
    <w:rsid w:val="6F7BB29E"/>
    <w:rsid w:val="6F7F22A4"/>
    <w:rsid w:val="6F959BF3"/>
    <w:rsid w:val="6FBED76F"/>
    <w:rsid w:val="6FBEF77A"/>
    <w:rsid w:val="6FBF7B4B"/>
    <w:rsid w:val="6FC5ABFF"/>
    <w:rsid w:val="6FCB26C3"/>
    <w:rsid w:val="6FDB8C57"/>
    <w:rsid w:val="6FDFD9B4"/>
    <w:rsid w:val="6FE1CF25"/>
    <w:rsid w:val="6FEC98F7"/>
    <w:rsid w:val="6FEF0404"/>
    <w:rsid w:val="6FF610B8"/>
    <w:rsid w:val="6FF76D1F"/>
    <w:rsid w:val="6FFE456C"/>
    <w:rsid w:val="6FFECEB6"/>
    <w:rsid w:val="70657CBD"/>
    <w:rsid w:val="71AC33CD"/>
    <w:rsid w:val="71B3ADB0"/>
    <w:rsid w:val="721C6996"/>
    <w:rsid w:val="727FF4C6"/>
    <w:rsid w:val="7315142A"/>
    <w:rsid w:val="7337068D"/>
    <w:rsid w:val="735E5537"/>
    <w:rsid w:val="736BC822"/>
    <w:rsid w:val="739DED7B"/>
    <w:rsid w:val="73BA06B2"/>
    <w:rsid w:val="73F933D0"/>
    <w:rsid w:val="742C3798"/>
    <w:rsid w:val="75AE6A5D"/>
    <w:rsid w:val="75D9A705"/>
    <w:rsid w:val="75F60492"/>
    <w:rsid w:val="75F96374"/>
    <w:rsid w:val="75FBDCD7"/>
    <w:rsid w:val="75FEE261"/>
    <w:rsid w:val="76752170"/>
    <w:rsid w:val="76775A94"/>
    <w:rsid w:val="76811409"/>
    <w:rsid w:val="76BF3989"/>
    <w:rsid w:val="76BFC2FE"/>
    <w:rsid w:val="76CF9659"/>
    <w:rsid w:val="76FEF3E5"/>
    <w:rsid w:val="76FFC432"/>
    <w:rsid w:val="771B3009"/>
    <w:rsid w:val="773A7ADA"/>
    <w:rsid w:val="775D01F0"/>
    <w:rsid w:val="775FE171"/>
    <w:rsid w:val="776FF63A"/>
    <w:rsid w:val="7777308B"/>
    <w:rsid w:val="777A23D5"/>
    <w:rsid w:val="777F1986"/>
    <w:rsid w:val="77AF4C12"/>
    <w:rsid w:val="77DDCED9"/>
    <w:rsid w:val="77F85ECE"/>
    <w:rsid w:val="77F95464"/>
    <w:rsid w:val="77FADE15"/>
    <w:rsid w:val="77FC8340"/>
    <w:rsid w:val="77FEAFB2"/>
    <w:rsid w:val="77FF48F3"/>
    <w:rsid w:val="79F718D2"/>
    <w:rsid w:val="79FF3F95"/>
    <w:rsid w:val="79FF7121"/>
    <w:rsid w:val="7A4751D5"/>
    <w:rsid w:val="7A6A6DD7"/>
    <w:rsid w:val="7A9D6E25"/>
    <w:rsid w:val="7A9EF640"/>
    <w:rsid w:val="7ADF9E9B"/>
    <w:rsid w:val="7AFDE3D1"/>
    <w:rsid w:val="7AFFF912"/>
    <w:rsid w:val="7B0D9428"/>
    <w:rsid w:val="7B5EA74F"/>
    <w:rsid w:val="7B7FB918"/>
    <w:rsid w:val="7B9F2B34"/>
    <w:rsid w:val="7BB48C57"/>
    <w:rsid w:val="7BBCFDF3"/>
    <w:rsid w:val="7BBFF59B"/>
    <w:rsid w:val="7BC8B285"/>
    <w:rsid w:val="7BCF015C"/>
    <w:rsid w:val="7BD15989"/>
    <w:rsid w:val="7BDF04EE"/>
    <w:rsid w:val="7BE44C08"/>
    <w:rsid w:val="7BF9EC7B"/>
    <w:rsid w:val="7BFBB09F"/>
    <w:rsid w:val="7BFC4B74"/>
    <w:rsid w:val="7BFE6D40"/>
    <w:rsid w:val="7BFFAD7D"/>
    <w:rsid w:val="7BFFB104"/>
    <w:rsid w:val="7CAF3655"/>
    <w:rsid w:val="7CAFB2F3"/>
    <w:rsid w:val="7CB7BC7E"/>
    <w:rsid w:val="7CDD518D"/>
    <w:rsid w:val="7DA23AB6"/>
    <w:rsid w:val="7DA5AA1B"/>
    <w:rsid w:val="7DAB1928"/>
    <w:rsid w:val="7DAE3CB8"/>
    <w:rsid w:val="7DAED872"/>
    <w:rsid w:val="7DAFF649"/>
    <w:rsid w:val="7DCA0369"/>
    <w:rsid w:val="7DEF263E"/>
    <w:rsid w:val="7DEF50AB"/>
    <w:rsid w:val="7DF722E4"/>
    <w:rsid w:val="7DFB5B6B"/>
    <w:rsid w:val="7DFE7921"/>
    <w:rsid w:val="7DFF02EA"/>
    <w:rsid w:val="7DFF9F95"/>
    <w:rsid w:val="7E28CF70"/>
    <w:rsid w:val="7E3E2D18"/>
    <w:rsid w:val="7E53068B"/>
    <w:rsid w:val="7E6F3DD3"/>
    <w:rsid w:val="7E77197E"/>
    <w:rsid w:val="7E7FCDCF"/>
    <w:rsid w:val="7E8F657C"/>
    <w:rsid w:val="7E9E7D34"/>
    <w:rsid w:val="7E9F9F69"/>
    <w:rsid w:val="7EA9AE93"/>
    <w:rsid w:val="7EAF160D"/>
    <w:rsid w:val="7EBF27B4"/>
    <w:rsid w:val="7ED38F3D"/>
    <w:rsid w:val="7EDEC763"/>
    <w:rsid w:val="7EDFA708"/>
    <w:rsid w:val="7EDFA960"/>
    <w:rsid w:val="7EEE83BA"/>
    <w:rsid w:val="7EEF9041"/>
    <w:rsid w:val="7EF271ED"/>
    <w:rsid w:val="7EF8B3A6"/>
    <w:rsid w:val="7EFB8530"/>
    <w:rsid w:val="7EFE2ABC"/>
    <w:rsid w:val="7EFE6C94"/>
    <w:rsid w:val="7F17C69E"/>
    <w:rsid w:val="7F38A9BF"/>
    <w:rsid w:val="7F3F977D"/>
    <w:rsid w:val="7F3FD06C"/>
    <w:rsid w:val="7F56E251"/>
    <w:rsid w:val="7F5FE406"/>
    <w:rsid w:val="7F6718A7"/>
    <w:rsid w:val="7F6F63DE"/>
    <w:rsid w:val="7F6FE3C6"/>
    <w:rsid w:val="7F767498"/>
    <w:rsid w:val="7F776CB5"/>
    <w:rsid w:val="7F7A06F7"/>
    <w:rsid w:val="7F7DC12C"/>
    <w:rsid w:val="7F7E1F9C"/>
    <w:rsid w:val="7F8F148D"/>
    <w:rsid w:val="7F9F9CE1"/>
    <w:rsid w:val="7FA7C682"/>
    <w:rsid w:val="7FB5D12F"/>
    <w:rsid w:val="7FBDE814"/>
    <w:rsid w:val="7FBE3BC0"/>
    <w:rsid w:val="7FBF8C2F"/>
    <w:rsid w:val="7FBF8FFB"/>
    <w:rsid w:val="7FBF9A35"/>
    <w:rsid w:val="7FC7F7A3"/>
    <w:rsid w:val="7FCB3E1C"/>
    <w:rsid w:val="7FDA1553"/>
    <w:rsid w:val="7FDACAAF"/>
    <w:rsid w:val="7FDEFED9"/>
    <w:rsid w:val="7FE3B084"/>
    <w:rsid w:val="7FE75983"/>
    <w:rsid w:val="7FEB383C"/>
    <w:rsid w:val="7FEB80A1"/>
    <w:rsid w:val="7FED041B"/>
    <w:rsid w:val="7FEEC866"/>
    <w:rsid w:val="7FEFA2D7"/>
    <w:rsid w:val="7FEFAF1C"/>
    <w:rsid w:val="7FF192D3"/>
    <w:rsid w:val="7FF53372"/>
    <w:rsid w:val="7FF9553A"/>
    <w:rsid w:val="7FFB2ED0"/>
    <w:rsid w:val="7FFB83AE"/>
    <w:rsid w:val="7FFBC382"/>
    <w:rsid w:val="7FFD1034"/>
    <w:rsid w:val="7FFD38D9"/>
    <w:rsid w:val="7FFD3DB8"/>
    <w:rsid w:val="7FFD85AA"/>
    <w:rsid w:val="7FFECCA7"/>
    <w:rsid w:val="7FFEE928"/>
    <w:rsid w:val="7FFEE9DE"/>
    <w:rsid w:val="7FFF4AAA"/>
    <w:rsid w:val="7FFF6919"/>
    <w:rsid w:val="7FFF7A3E"/>
    <w:rsid w:val="7FFF884B"/>
    <w:rsid w:val="7FFF8B82"/>
    <w:rsid w:val="7FFFA81E"/>
    <w:rsid w:val="7FFFAC49"/>
    <w:rsid w:val="7FFFE46F"/>
    <w:rsid w:val="7FFFE7CA"/>
    <w:rsid w:val="80BC7DD0"/>
    <w:rsid w:val="81F7931C"/>
    <w:rsid w:val="83E3E09F"/>
    <w:rsid w:val="85F6F87E"/>
    <w:rsid w:val="89FD956E"/>
    <w:rsid w:val="8BF72111"/>
    <w:rsid w:val="8BFEDF0C"/>
    <w:rsid w:val="8DFE87A5"/>
    <w:rsid w:val="8DFF4493"/>
    <w:rsid w:val="8E09723A"/>
    <w:rsid w:val="8FFB1517"/>
    <w:rsid w:val="8FFF3E7C"/>
    <w:rsid w:val="93FFA605"/>
    <w:rsid w:val="93FFBB48"/>
    <w:rsid w:val="95766B15"/>
    <w:rsid w:val="95FE58BA"/>
    <w:rsid w:val="96FF3CB2"/>
    <w:rsid w:val="977D64EF"/>
    <w:rsid w:val="97ABC386"/>
    <w:rsid w:val="991EC7D3"/>
    <w:rsid w:val="9A7DD1C8"/>
    <w:rsid w:val="9AD75817"/>
    <w:rsid w:val="9BBE8210"/>
    <w:rsid w:val="9BFE0188"/>
    <w:rsid w:val="9BFF5173"/>
    <w:rsid w:val="9BFFEA2D"/>
    <w:rsid w:val="9D33FA2D"/>
    <w:rsid w:val="9DCFF6B0"/>
    <w:rsid w:val="9DD4790F"/>
    <w:rsid w:val="9DF36E9C"/>
    <w:rsid w:val="9DFB3DB9"/>
    <w:rsid w:val="9DFE38FF"/>
    <w:rsid w:val="9E73CDDD"/>
    <w:rsid w:val="9F5CA5AF"/>
    <w:rsid w:val="9F6F1621"/>
    <w:rsid w:val="9F7F42B2"/>
    <w:rsid w:val="9FF308BD"/>
    <w:rsid w:val="9FFFC0FD"/>
    <w:rsid w:val="A691EA7E"/>
    <w:rsid w:val="A6DD8797"/>
    <w:rsid w:val="A71B3A41"/>
    <w:rsid w:val="A7FFFBF5"/>
    <w:rsid w:val="A9F7D20B"/>
    <w:rsid w:val="AABA789E"/>
    <w:rsid w:val="AAE12218"/>
    <w:rsid w:val="ABDB06A1"/>
    <w:rsid w:val="ACDD586D"/>
    <w:rsid w:val="AD7B99EC"/>
    <w:rsid w:val="ADBAE520"/>
    <w:rsid w:val="ADECD301"/>
    <w:rsid w:val="AEF2B788"/>
    <w:rsid w:val="AF3B8347"/>
    <w:rsid w:val="AF571431"/>
    <w:rsid w:val="AF5E28FA"/>
    <w:rsid w:val="AF5FEE2B"/>
    <w:rsid w:val="AF7FCB8F"/>
    <w:rsid w:val="AFAF57CF"/>
    <w:rsid w:val="AFF7CA9D"/>
    <w:rsid w:val="AFFF3110"/>
    <w:rsid w:val="B1FE12A7"/>
    <w:rsid w:val="B2FD2E59"/>
    <w:rsid w:val="B39D9E08"/>
    <w:rsid w:val="B5B99485"/>
    <w:rsid w:val="B5F26EA2"/>
    <w:rsid w:val="B5F286D9"/>
    <w:rsid w:val="B5FA08BF"/>
    <w:rsid w:val="B71F7422"/>
    <w:rsid w:val="B77DCFBA"/>
    <w:rsid w:val="B7933404"/>
    <w:rsid w:val="B7B9B766"/>
    <w:rsid w:val="B7DCE7E8"/>
    <w:rsid w:val="B7DF984F"/>
    <w:rsid w:val="B9FD5C7E"/>
    <w:rsid w:val="BA170FFE"/>
    <w:rsid w:val="BAE3BE73"/>
    <w:rsid w:val="BAFAEC8C"/>
    <w:rsid w:val="BBC7AC94"/>
    <w:rsid w:val="BBEE9886"/>
    <w:rsid w:val="BBFA1F46"/>
    <w:rsid w:val="BBFB36DD"/>
    <w:rsid w:val="BBFE35F8"/>
    <w:rsid w:val="BCB17044"/>
    <w:rsid w:val="BCBF23B0"/>
    <w:rsid w:val="BCD8C773"/>
    <w:rsid w:val="BCFF8E34"/>
    <w:rsid w:val="BD2A07E7"/>
    <w:rsid w:val="BD5EB349"/>
    <w:rsid w:val="BDBC3580"/>
    <w:rsid w:val="BDD1C794"/>
    <w:rsid w:val="BDF67CB2"/>
    <w:rsid w:val="BDFE5709"/>
    <w:rsid w:val="BE2D3AC0"/>
    <w:rsid w:val="BEBFDFCC"/>
    <w:rsid w:val="BECFE458"/>
    <w:rsid w:val="BEFB0605"/>
    <w:rsid w:val="BF2C1D02"/>
    <w:rsid w:val="BF2CF604"/>
    <w:rsid w:val="BF3E006F"/>
    <w:rsid w:val="BF67B349"/>
    <w:rsid w:val="BF7FB0B1"/>
    <w:rsid w:val="BFAD1DFF"/>
    <w:rsid w:val="BFB790C4"/>
    <w:rsid w:val="BFBF5654"/>
    <w:rsid w:val="BFDBC676"/>
    <w:rsid w:val="BFE47A10"/>
    <w:rsid w:val="BFEDEC5A"/>
    <w:rsid w:val="BFEFB129"/>
    <w:rsid w:val="BFF761AE"/>
    <w:rsid w:val="BFF7BE74"/>
    <w:rsid w:val="BFF81E39"/>
    <w:rsid w:val="BFFD8245"/>
    <w:rsid w:val="BFFE3728"/>
    <w:rsid w:val="BFFF6243"/>
    <w:rsid w:val="BFFFE0FA"/>
    <w:rsid w:val="C3AFEF47"/>
    <w:rsid w:val="C4F53185"/>
    <w:rsid w:val="C6BC3FCD"/>
    <w:rsid w:val="C7BA8817"/>
    <w:rsid w:val="C7CD3785"/>
    <w:rsid w:val="C7FF1764"/>
    <w:rsid w:val="C9CD30F6"/>
    <w:rsid w:val="CBF6B6A0"/>
    <w:rsid w:val="CEF6F976"/>
    <w:rsid w:val="CFEE76C2"/>
    <w:rsid w:val="CFFB175A"/>
    <w:rsid w:val="CFFB7C3F"/>
    <w:rsid w:val="CFFF082D"/>
    <w:rsid w:val="D17336EF"/>
    <w:rsid w:val="D1FA71E7"/>
    <w:rsid w:val="D2F14C00"/>
    <w:rsid w:val="D33F74E4"/>
    <w:rsid w:val="D3BFF816"/>
    <w:rsid w:val="D3D61ECC"/>
    <w:rsid w:val="D3D754E9"/>
    <w:rsid w:val="D3E24A43"/>
    <w:rsid w:val="D4DFAEAC"/>
    <w:rsid w:val="D4FECE01"/>
    <w:rsid w:val="D576EF0D"/>
    <w:rsid w:val="D5D7B863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A3B7EF7"/>
    <w:rsid w:val="DAB9FB74"/>
    <w:rsid w:val="DADB895D"/>
    <w:rsid w:val="DAE929D8"/>
    <w:rsid w:val="DB3D5AFB"/>
    <w:rsid w:val="DB776253"/>
    <w:rsid w:val="DB7EC174"/>
    <w:rsid w:val="DB9B8D9B"/>
    <w:rsid w:val="DBCD43FD"/>
    <w:rsid w:val="DBF72F2B"/>
    <w:rsid w:val="DBF7CD7A"/>
    <w:rsid w:val="DBF95E23"/>
    <w:rsid w:val="DC27667D"/>
    <w:rsid w:val="DCB51AF3"/>
    <w:rsid w:val="DCF83FEE"/>
    <w:rsid w:val="DCFE596D"/>
    <w:rsid w:val="DCFF832D"/>
    <w:rsid w:val="DD9FD39A"/>
    <w:rsid w:val="DDDB0478"/>
    <w:rsid w:val="DDDD0D3F"/>
    <w:rsid w:val="DDE48029"/>
    <w:rsid w:val="DDEE4B1A"/>
    <w:rsid w:val="DDFC5630"/>
    <w:rsid w:val="DDFFE725"/>
    <w:rsid w:val="DE3DC1FF"/>
    <w:rsid w:val="DE6B1993"/>
    <w:rsid w:val="DE7FFBF1"/>
    <w:rsid w:val="DE8FF717"/>
    <w:rsid w:val="DE9E94D0"/>
    <w:rsid w:val="DEBF5112"/>
    <w:rsid w:val="DEBF904F"/>
    <w:rsid w:val="DEBFC141"/>
    <w:rsid w:val="DEEB5908"/>
    <w:rsid w:val="DEF6986E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C7DC"/>
    <w:rsid w:val="E07FBE3D"/>
    <w:rsid w:val="E0876602"/>
    <w:rsid w:val="E1DD969B"/>
    <w:rsid w:val="E3938C5E"/>
    <w:rsid w:val="E57DF57B"/>
    <w:rsid w:val="E59F79F9"/>
    <w:rsid w:val="E5ED0972"/>
    <w:rsid w:val="E5F36818"/>
    <w:rsid w:val="E6C79781"/>
    <w:rsid w:val="E6EB5C69"/>
    <w:rsid w:val="E72E6ABD"/>
    <w:rsid w:val="E7BF3CB2"/>
    <w:rsid w:val="E7DF3BFA"/>
    <w:rsid w:val="E7EBB054"/>
    <w:rsid w:val="E7F3F51E"/>
    <w:rsid w:val="E7FF87A1"/>
    <w:rsid w:val="E96F2074"/>
    <w:rsid w:val="E9DC5C2C"/>
    <w:rsid w:val="E9F9D4EE"/>
    <w:rsid w:val="EB7B9AC3"/>
    <w:rsid w:val="EBBF5202"/>
    <w:rsid w:val="EBD7A6B5"/>
    <w:rsid w:val="EBDF9586"/>
    <w:rsid w:val="EBDFE912"/>
    <w:rsid w:val="EBEF3D49"/>
    <w:rsid w:val="EBFCAAFB"/>
    <w:rsid w:val="EBFF2464"/>
    <w:rsid w:val="EC7D1285"/>
    <w:rsid w:val="EC8F6CB6"/>
    <w:rsid w:val="ECEF1AFB"/>
    <w:rsid w:val="ED7D8C05"/>
    <w:rsid w:val="EDE74043"/>
    <w:rsid w:val="EDEF2630"/>
    <w:rsid w:val="EDF34BBF"/>
    <w:rsid w:val="EDFDDEB2"/>
    <w:rsid w:val="EDFF8329"/>
    <w:rsid w:val="EDFFFA40"/>
    <w:rsid w:val="EE7E017D"/>
    <w:rsid w:val="EE97F71D"/>
    <w:rsid w:val="EEBF7E55"/>
    <w:rsid w:val="EED64AA2"/>
    <w:rsid w:val="EEDFB10F"/>
    <w:rsid w:val="EEEB544F"/>
    <w:rsid w:val="EEF22AA8"/>
    <w:rsid w:val="EEFAA305"/>
    <w:rsid w:val="EEFF28BD"/>
    <w:rsid w:val="EF3867F4"/>
    <w:rsid w:val="EF3F5641"/>
    <w:rsid w:val="EF7112E9"/>
    <w:rsid w:val="EF9D4823"/>
    <w:rsid w:val="EF9F411A"/>
    <w:rsid w:val="EFB3EF70"/>
    <w:rsid w:val="EFBF4618"/>
    <w:rsid w:val="EFBF8152"/>
    <w:rsid w:val="EFBFD37A"/>
    <w:rsid w:val="EFD7C15A"/>
    <w:rsid w:val="EFDB2D05"/>
    <w:rsid w:val="EFDFAC34"/>
    <w:rsid w:val="EFEF8574"/>
    <w:rsid w:val="EFF6E709"/>
    <w:rsid w:val="EFF9E6FE"/>
    <w:rsid w:val="EFFBF984"/>
    <w:rsid w:val="EFFD3760"/>
    <w:rsid w:val="EFFE642E"/>
    <w:rsid w:val="EFFF7FE7"/>
    <w:rsid w:val="F1DDB625"/>
    <w:rsid w:val="F1EF4B00"/>
    <w:rsid w:val="F27D79FC"/>
    <w:rsid w:val="F29705E9"/>
    <w:rsid w:val="F355618A"/>
    <w:rsid w:val="F35B6765"/>
    <w:rsid w:val="F37FD233"/>
    <w:rsid w:val="F3BF773D"/>
    <w:rsid w:val="F3D2765B"/>
    <w:rsid w:val="F3FBEEF1"/>
    <w:rsid w:val="F3FF7400"/>
    <w:rsid w:val="F3FFAA15"/>
    <w:rsid w:val="F3FFB6D3"/>
    <w:rsid w:val="F3FFCE8B"/>
    <w:rsid w:val="F52B5E87"/>
    <w:rsid w:val="F5397BE0"/>
    <w:rsid w:val="F57F5C1D"/>
    <w:rsid w:val="F57F8648"/>
    <w:rsid w:val="F57FB5B7"/>
    <w:rsid w:val="F5B79347"/>
    <w:rsid w:val="F5D71B80"/>
    <w:rsid w:val="F5DECC31"/>
    <w:rsid w:val="F5DFFE57"/>
    <w:rsid w:val="F5FDECA8"/>
    <w:rsid w:val="F637EB2B"/>
    <w:rsid w:val="F75D4856"/>
    <w:rsid w:val="F75EDA67"/>
    <w:rsid w:val="F77C798E"/>
    <w:rsid w:val="F77D3359"/>
    <w:rsid w:val="F77F08E0"/>
    <w:rsid w:val="F7A6C83B"/>
    <w:rsid w:val="F7AF14BE"/>
    <w:rsid w:val="F7B62A4D"/>
    <w:rsid w:val="F7BFCBC9"/>
    <w:rsid w:val="F7DADE65"/>
    <w:rsid w:val="F7EF2342"/>
    <w:rsid w:val="F7EF81EB"/>
    <w:rsid w:val="F7F538C8"/>
    <w:rsid w:val="F7FDE969"/>
    <w:rsid w:val="F7FE2598"/>
    <w:rsid w:val="F7FFA73E"/>
    <w:rsid w:val="F87FD360"/>
    <w:rsid w:val="F89B2CF3"/>
    <w:rsid w:val="F8FB5276"/>
    <w:rsid w:val="F99BC9C5"/>
    <w:rsid w:val="F9EF65C3"/>
    <w:rsid w:val="FA6ECC4D"/>
    <w:rsid w:val="FA731721"/>
    <w:rsid w:val="FAB7704D"/>
    <w:rsid w:val="FABFCC42"/>
    <w:rsid w:val="FAC2F478"/>
    <w:rsid w:val="FAF8E5D7"/>
    <w:rsid w:val="FB0FE7A8"/>
    <w:rsid w:val="FB29E839"/>
    <w:rsid w:val="FB55F9B0"/>
    <w:rsid w:val="FB5F4F16"/>
    <w:rsid w:val="FB676F5D"/>
    <w:rsid w:val="FB8FE63E"/>
    <w:rsid w:val="FB978C15"/>
    <w:rsid w:val="FBB6FADD"/>
    <w:rsid w:val="FBEF2DB1"/>
    <w:rsid w:val="FBF9DDC9"/>
    <w:rsid w:val="FBFE1E90"/>
    <w:rsid w:val="FC4FB410"/>
    <w:rsid w:val="FC7C815A"/>
    <w:rsid w:val="FCAF3A1A"/>
    <w:rsid w:val="FCF792A4"/>
    <w:rsid w:val="FCFBD24A"/>
    <w:rsid w:val="FD42ED62"/>
    <w:rsid w:val="FD797699"/>
    <w:rsid w:val="FD7F8107"/>
    <w:rsid w:val="FD9DB80A"/>
    <w:rsid w:val="FD9F715D"/>
    <w:rsid w:val="FDBF2666"/>
    <w:rsid w:val="FDBFF3DA"/>
    <w:rsid w:val="FDDBCF16"/>
    <w:rsid w:val="FDDE7A75"/>
    <w:rsid w:val="FDDE7FDC"/>
    <w:rsid w:val="FDDED0EE"/>
    <w:rsid w:val="FDDED410"/>
    <w:rsid w:val="FDEBB402"/>
    <w:rsid w:val="FDF667DD"/>
    <w:rsid w:val="FDF73B37"/>
    <w:rsid w:val="FDF99244"/>
    <w:rsid w:val="FDFAB295"/>
    <w:rsid w:val="FDFD4F5C"/>
    <w:rsid w:val="FDFF2DAF"/>
    <w:rsid w:val="FDFF5CE2"/>
    <w:rsid w:val="FDFF7CB2"/>
    <w:rsid w:val="FE32A866"/>
    <w:rsid w:val="FE3B5328"/>
    <w:rsid w:val="FE3B7DA0"/>
    <w:rsid w:val="FE47B26D"/>
    <w:rsid w:val="FE6D8CED"/>
    <w:rsid w:val="FE7F3301"/>
    <w:rsid w:val="FE7F6F85"/>
    <w:rsid w:val="FEAF7B3F"/>
    <w:rsid w:val="FEB54EC6"/>
    <w:rsid w:val="FEBB7D15"/>
    <w:rsid w:val="FEBBAC83"/>
    <w:rsid w:val="FED72F00"/>
    <w:rsid w:val="FEE3DBE7"/>
    <w:rsid w:val="FEF55645"/>
    <w:rsid w:val="FEFDA9C5"/>
    <w:rsid w:val="FEFF0B47"/>
    <w:rsid w:val="FEFF8B92"/>
    <w:rsid w:val="FF0F9F9F"/>
    <w:rsid w:val="FF35B002"/>
    <w:rsid w:val="FF3FD5C0"/>
    <w:rsid w:val="FF436269"/>
    <w:rsid w:val="FF495AF1"/>
    <w:rsid w:val="FF4F9271"/>
    <w:rsid w:val="FF6E0726"/>
    <w:rsid w:val="FF7A6155"/>
    <w:rsid w:val="FF7AA75C"/>
    <w:rsid w:val="FF7D4F4E"/>
    <w:rsid w:val="FF7DADBE"/>
    <w:rsid w:val="FF7DEFAC"/>
    <w:rsid w:val="FF7E3C94"/>
    <w:rsid w:val="FF7FEB32"/>
    <w:rsid w:val="FF93ECF7"/>
    <w:rsid w:val="FF9F4826"/>
    <w:rsid w:val="FFAC4FEC"/>
    <w:rsid w:val="FFB5AFC8"/>
    <w:rsid w:val="FFB6A58D"/>
    <w:rsid w:val="FFBA33E3"/>
    <w:rsid w:val="FFBB37FF"/>
    <w:rsid w:val="FFBD75CA"/>
    <w:rsid w:val="FFBF84CF"/>
    <w:rsid w:val="FFBFD4BD"/>
    <w:rsid w:val="FFC7B345"/>
    <w:rsid w:val="FFD6101B"/>
    <w:rsid w:val="FFD7D834"/>
    <w:rsid w:val="FFD9976A"/>
    <w:rsid w:val="FFD9DA87"/>
    <w:rsid w:val="FFDBF8E4"/>
    <w:rsid w:val="FFDC2E88"/>
    <w:rsid w:val="FFDD6467"/>
    <w:rsid w:val="FFDE53C5"/>
    <w:rsid w:val="FFDE6215"/>
    <w:rsid w:val="FFDF2E9B"/>
    <w:rsid w:val="FFDF7F8E"/>
    <w:rsid w:val="FFDFFA64"/>
    <w:rsid w:val="FFE21717"/>
    <w:rsid w:val="FFEB3E81"/>
    <w:rsid w:val="FFEC4B9D"/>
    <w:rsid w:val="FFED0781"/>
    <w:rsid w:val="FFED3BC3"/>
    <w:rsid w:val="FFEE70B0"/>
    <w:rsid w:val="FFEF4146"/>
    <w:rsid w:val="FFEFDB90"/>
    <w:rsid w:val="FFEFF41F"/>
    <w:rsid w:val="FFF2CAA9"/>
    <w:rsid w:val="FFF49D28"/>
    <w:rsid w:val="FFF6DDFA"/>
    <w:rsid w:val="FFF7108B"/>
    <w:rsid w:val="FFF93DAA"/>
    <w:rsid w:val="FFF9AFFC"/>
    <w:rsid w:val="FFFB358D"/>
    <w:rsid w:val="FFFB57DA"/>
    <w:rsid w:val="FFFBC8B8"/>
    <w:rsid w:val="FFFC99BE"/>
    <w:rsid w:val="FFFDAFC1"/>
    <w:rsid w:val="FFFDE5E3"/>
    <w:rsid w:val="FFFE03A0"/>
    <w:rsid w:val="FFFE077E"/>
    <w:rsid w:val="FFFE1D74"/>
    <w:rsid w:val="FFFE1FD9"/>
    <w:rsid w:val="FFFE3034"/>
    <w:rsid w:val="FFFE55C4"/>
    <w:rsid w:val="FFFE866F"/>
    <w:rsid w:val="FFFEC105"/>
    <w:rsid w:val="FFFEC7AA"/>
    <w:rsid w:val="FFFF2B63"/>
    <w:rsid w:val="FFFF3175"/>
    <w:rsid w:val="FFFF571C"/>
    <w:rsid w:val="FFFF5918"/>
    <w:rsid w:val="FFFF6494"/>
    <w:rsid w:val="FFFF6AFC"/>
    <w:rsid w:val="FFFFA009"/>
    <w:rsid w:val="FFFFAD56"/>
    <w:rsid w:val="FFFFCF38"/>
    <w:rsid w:val="FFFFF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6">
    <w:name w:val="heading 4"/>
    <w:basedOn w:val="1"/>
    <w:next w:val="1"/>
    <w:link w:val="32"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5"/>
    <w:qFormat/>
    <w:uiPriority w:val="99"/>
    <w:pPr>
      <w:spacing w:after="120" w:line="520" w:lineRule="exact"/>
    </w:pPr>
    <w:rPr>
      <w:rFonts w:ascii="Times New Roman" w:hAnsi="Times New Roman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Normal Indent"/>
    <w:basedOn w:val="1"/>
    <w:link w:val="33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8">
    <w:name w:val="Document Map"/>
    <w:basedOn w:val="1"/>
    <w:link w:val="34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9">
    <w:name w:val="annotation text"/>
    <w:basedOn w:val="1"/>
    <w:link w:val="92"/>
    <w:qFormat/>
    <w:uiPriority w:val="0"/>
    <w:pPr>
      <w:spacing w:line="560" w:lineRule="exact"/>
      <w:ind w:firstLine="640" w:firstLineChars="200"/>
      <w:jc w:val="left"/>
    </w:pPr>
    <w:rPr>
      <w:rFonts w:eastAsia="方正仿宋_GBK"/>
      <w:sz w:val="32"/>
      <w:szCs w:val="21"/>
    </w:rPr>
  </w:style>
  <w:style w:type="paragraph" w:styleId="10">
    <w:name w:val="Body Text Indent"/>
    <w:basedOn w:val="1"/>
    <w:next w:val="11"/>
    <w:link w:val="36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1">
    <w:name w:val="envelope return"/>
    <w:basedOn w:val="1"/>
    <w:qFormat/>
    <w:uiPriority w:val="0"/>
    <w:pPr>
      <w:snapToGrid w:val="0"/>
      <w:spacing w:line="560" w:lineRule="exact"/>
      <w:ind w:firstLine="640" w:firstLineChars="200"/>
    </w:pPr>
    <w:rPr>
      <w:rFonts w:ascii="Arial" w:hAnsi="Arial" w:eastAsia="方正仿宋_GBK"/>
      <w:sz w:val="32"/>
      <w:szCs w:val="21"/>
    </w:r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dot" w:pos="9060"/>
      </w:tabs>
      <w:spacing w:line="560" w:lineRule="exact"/>
      <w:ind w:firstLine="560" w:firstLineChars="200"/>
    </w:pPr>
    <w:rPr>
      <w:rFonts w:eastAsia="方正仿宋_GBK"/>
      <w:sz w:val="32"/>
      <w:szCs w:val="21"/>
    </w:rPr>
  </w:style>
  <w:style w:type="paragraph" w:styleId="13">
    <w:name w:val="Plain Text"/>
    <w:basedOn w:val="1"/>
    <w:link w:val="37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4">
    <w:name w:val="Date"/>
    <w:basedOn w:val="1"/>
    <w:next w:val="1"/>
    <w:link w:val="38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5">
    <w:name w:val="Balloon Text"/>
    <w:basedOn w:val="1"/>
    <w:link w:val="88"/>
    <w:qFormat/>
    <w:uiPriority w:val="0"/>
    <w:rPr>
      <w:sz w:val="18"/>
      <w:szCs w:val="18"/>
    </w:rPr>
  </w:style>
  <w:style w:type="paragraph" w:styleId="1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="640" w:firstLineChars="200"/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paragraph" w:styleId="20">
    <w:name w:val="annotation subject"/>
    <w:basedOn w:val="9"/>
    <w:next w:val="9"/>
    <w:link w:val="93"/>
    <w:qFormat/>
    <w:uiPriority w:val="0"/>
    <w:rPr>
      <w:b/>
      <w:bCs/>
    </w:rPr>
  </w:style>
  <w:style w:type="paragraph" w:styleId="21">
    <w:name w:val="Body Text First Indent 2"/>
    <w:basedOn w:val="10"/>
    <w:qFormat/>
    <w:uiPriority w:val="0"/>
    <w:pPr>
      <w:tabs>
        <w:tab w:val="left" w:pos="0"/>
      </w:tabs>
      <w:adjustRightInd w:val="0"/>
      <w:spacing w:after="0" w:line="480" w:lineRule="atLeast"/>
      <w:ind w:left="0" w:leftChars="0" w:right="63" w:firstLine="629" w:firstLineChars="200"/>
      <w:jc w:val="left"/>
      <w:textAlignment w:val="baseline"/>
    </w:pPr>
    <w:rPr>
      <w:rFonts w:ascii="宋体" w:eastAsia="长城仿宋"/>
      <w:sz w:val="24"/>
      <w:szCs w:val="21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qFormat/>
    <w:uiPriority w:val="0"/>
  </w:style>
  <w:style w:type="character" w:styleId="26">
    <w:name w:val="FollowedHyperlink"/>
    <w:qFormat/>
    <w:uiPriority w:val="0"/>
    <w:rPr>
      <w:color w:val="800080"/>
      <w:u w:val="single"/>
    </w:rPr>
  </w:style>
  <w:style w:type="character" w:styleId="27">
    <w:name w:val="Emphasis"/>
    <w:qFormat/>
    <w:uiPriority w:val="0"/>
    <w:rPr>
      <w:i/>
      <w:iCs/>
    </w:rPr>
  </w:style>
  <w:style w:type="character" w:styleId="28">
    <w:name w:val="Hyperlink"/>
    <w:qFormat/>
    <w:uiPriority w:val="0"/>
    <w:rPr>
      <w:color w:val="0000FF"/>
      <w:u w:val="single"/>
    </w:rPr>
  </w:style>
  <w:style w:type="character" w:styleId="29">
    <w:name w:val="annotation reference"/>
    <w:basedOn w:val="24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1">
    <w:name w:val="标题 3 字符"/>
    <w:link w:val="5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32">
    <w:name w:val="标题 4 字符"/>
    <w:link w:val="6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33">
    <w:name w:val="正文缩进 字符"/>
    <w:link w:val="7"/>
    <w:qFormat/>
    <w:locked/>
    <w:uiPriority w:val="0"/>
    <w:rPr>
      <w:rFonts w:ascii="宋体" w:hAnsi="宋体"/>
    </w:rPr>
  </w:style>
  <w:style w:type="character" w:customStyle="1" w:styleId="34">
    <w:name w:val="文档结构图 字符"/>
    <w:basedOn w:val="24"/>
    <w:link w:val="8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35">
    <w:name w:val="正文文本 字符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6">
    <w:name w:val="正文文本缩进 字符"/>
    <w:link w:val="10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37">
    <w:name w:val="纯文本 字符"/>
    <w:link w:val="13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8">
    <w:name w:val="日期 字符"/>
    <w:link w:val="14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9">
    <w:name w:val="批注框文本 字符"/>
    <w:basedOn w:val="24"/>
    <w:link w:val="15"/>
    <w:semiHidden/>
    <w:qFormat/>
    <w:uiPriority w:val="0"/>
    <w:rPr>
      <w:sz w:val="18"/>
      <w:szCs w:val="18"/>
    </w:rPr>
  </w:style>
  <w:style w:type="character" w:customStyle="1" w:styleId="40">
    <w:name w:val="页脚 字符"/>
    <w:basedOn w:val="24"/>
    <w:link w:val="16"/>
    <w:qFormat/>
    <w:uiPriority w:val="99"/>
    <w:rPr>
      <w:sz w:val="18"/>
      <w:szCs w:val="18"/>
    </w:rPr>
  </w:style>
  <w:style w:type="character" w:customStyle="1" w:styleId="41">
    <w:name w:val="页眉 字符"/>
    <w:basedOn w:val="24"/>
    <w:link w:val="17"/>
    <w:qFormat/>
    <w:uiPriority w:val="0"/>
    <w:rPr>
      <w:sz w:val="18"/>
      <w:szCs w:val="18"/>
    </w:rPr>
  </w:style>
  <w:style w:type="character" w:customStyle="1" w:styleId="42">
    <w:name w:val="页脚 Char"/>
    <w:basedOn w:val="24"/>
    <w:link w:val="1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3">
    <w:name w:val="页眉 Char"/>
    <w:basedOn w:val="24"/>
    <w:link w:val="1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4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45">
    <w:name w:val="+正文 Char4"/>
    <w:link w:val="46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46">
    <w:name w:val="+正文"/>
    <w:basedOn w:val="1"/>
    <w:link w:val="45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47">
    <w:name w:val="报告正文 Char"/>
    <w:link w:val="48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8">
    <w:name w:val="报告正文"/>
    <w:basedOn w:val="1"/>
    <w:link w:val="47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9">
    <w:name w:val="样式 首行缩进:  2 字符 Char"/>
    <w:link w:val="50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50">
    <w:name w:val="样式 首行缩进:  2 字符"/>
    <w:basedOn w:val="1"/>
    <w:link w:val="49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51">
    <w:name w:val="1.1 （毛） Char"/>
    <w:link w:val="52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52">
    <w:name w:val="1.1 （毛）"/>
    <w:basedOn w:val="4"/>
    <w:link w:val="51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53">
    <w:name w:val="页眉 字符1"/>
    <w:qFormat/>
    <w:uiPriority w:val="0"/>
    <w:rPr>
      <w:sz w:val="18"/>
      <w:szCs w:val="18"/>
    </w:rPr>
  </w:style>
  <w:style w:type="character" w:customStyle="1" w:styleId="54">
    <w:name w:val="标题3啊 Char"/>
    <w:link w:val="55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55">
    <w:name w:val="标题3啊"/>
    <w:basedOn w:val="1"/>
    <w:link w:val="54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56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57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8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9">
    <w:name w:val="样式1 Char"/>
    <w:link w:val="60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60">
    <w:name w:val="样式1"/>
    <w:basedOn w:val="1"/>
    <w:link w:val="59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61">
    <w:name w:val="正文啊 Char"/>
    <w:link w:val="62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62">
    <w:name w:val="正文啊"/>
    <w:basedOn w:val="1"/>
    <w:link w:val="6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63">
    <w:name w:val="正文 （毛） Char"/>
    <w:link w:val="64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64">
    <w:name w:val="正文 （毛）"/>
    <w:basedOn w:val="1"/>
    <w:link w:val="63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65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66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67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8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9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70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71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72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73">
    <w:name w:val="标3NN"/>
    <w:basedOn w:val="5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74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75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76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77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78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9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Q"/>
    <w:basedOn w:val="1"/>
    <w:link w:val="81"/>
    <w:qFormat/>
    <w:uiPriority w:val="0"/>
    <w:pPr>
      <w:spacing w:line="520" w:lineRule="exact"/>
      <w:ind w:firstLine="200" w:firstLineChars="200"/>
    </w:pPr>
    <w:rPr>
      <w:rFonts w:eastAsia="方正仿宋_GBK" w:cs="宋体"/>
      <w:b/>
      <w:bCs/>
      <w:spacing w:val="10"/>
      <w:sz w:val="28"/>
      <w:szCs w:val="28"/>
    </w:rPr>
  </w:style>
  <w:style w:type="character" w:customStyle="1" w:styleId="81">
    <w:name w:val="Q Char"/>
    <w:link w:val="80"/>
    <w:qFormat/>
    <w:uiPriority w:val="0"/>
    <w:rPr>
      <w:rFonts w:ascii="Times New Roman" w:hAnsi="Times New Roman" w:eastAsia="宋体" w:cs="宋体"/>
      <w:b/>
      <w:bCs/>
      <w:spacing w:val="10"/>
      <w:sz w:val="28"/>
      <w:szCs w:val="28"/>
    </w:rPr>
  </w:style>
  <w:style w:type="character" w:customStyle="1" w:styleId="82">
    <w:name w:val="font6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3">
    <w:name w:val="font8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4">
    <w:name w:val="font7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5">
    <w:name w:val="font0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6">
    <w:name w:val="font4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7">
    <w:name w:val="font31"/>
    <w:basedOn w:val="2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8">
    <w:name w:val="批注框文本 Char"/>
    <w:basedOn w:val="24"/>
    <w:link w:val="15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  <w:style w:type="paragraph" w:customStyle="1" w:styleId="89">
    <w:name w:val="四级标题"/>
    <w:basedOn w:val="1"/>
    <w:qFormat/>
    <w:uiPriority w:val="0"/>
    <w:pPr>
      <w:spacing w:line="560" w:lineRule="exact"/>
      <w:ind w:firstLine="640" w:firstLineChars="200"/>
      <w:outlineLvl w:val="3"/>
    </w:pPr>
    <w:rPr>
      <w:rFonts w:eastAsia="方正仿宋_GBK"/>
      <w:kern w:val="0"/>
      <w:sz w:val="32"/>
      <w:szCs w:val="21"/>
    </w:rPr>
  </w:style>
  <w:style w:type="paragraph" w:customStyle="1" w:styleId="90">
    <w:name w:val="三级标题"/>
    <w:basedOn w:val="1"/>
    <w:qFormat/>
    <w:uiPriority w:val="0"/>
    <w:pPr>
      <w:spacing w:line="560" w:lineRule="exact"/>
      <w:ind w:firstLine="640" w:firstLineChars="200"/>
      <w:outlineLvl w:val="2"/>
    </w:pPr>
    <w:rPr>
      <w:rFonts w:eastAsia="方正仿宋_GBK"/>
      <w:sz w:val="32"/>
      <w:szCs w:val="21"/>
    </w:rPr>
  </w:style>
  <w:style w:type="paragraph" w:customStyle="1" w:styleId="91">
    <w:name w:val="修订1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character" w:customStyle="1" w:styleId="92">
    <w:name w:val="批注文字 字符"/>
    <w:basedOn w:val="24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93">
    <w:name w:val="批注主题 字符"/>
    <w:basedOn w:val="92"/>
    <w:link w:val="20"/>
    <w:qFormat/>
    <w:uiPriority w:val="0"/>
    <w:rPr>
      <w:b/>
      <w:bCs/>
    </w:rPr>
  </w:style>
  <w:style w:type="paragraph" w:customStyle="1" w:styleId="94">
    <w:name w:val="Revision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24</Pages>
  <Words>5205</Words>
  <Characters>5917</Characters>
  <Lines>85</Lines>
  <Paragraphs>24</Paragraphs>
  <TotalTime>1</TotalTime>
  <ScaleCrop>false</ScaleCrop>
  <LinksUpToDate>false</LinksUpToDate>
  <CharactersWithSpaces>5917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2025-03-12T13:32:00Z</dcterms:created>
  <dc:creator>陈义</dc:creator>
  <cp:lastModifiedBy>Administrator</cp:lastModifiedBy>
  <cp:lastPrinted>2024-04-10T10:24:00Z</cp:lastPrinted>
  <dcterms:modified xsi:type="dcterms:W3CDTF">2025-04-25T01:30:56Z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38277A0D50D7408D814F19AE23AE254B</vt:lpwstr>
  </property>
  <property fmtid="{D5CDD505-2E9C-101B-9397-08002B2CF9AE}" pid="4" name="KSOTemplateDocerSaveRecord">
    <vt:lpwstr>eyJoZGlkIjoiYjNkMDVhNDVhODk5MGVlZjI3NTVhNWNkZTFlOTAzNTciLCJ1c2VySWQiOiI1MjgxNDc5NDcifQ==</vt:lpwstr>
  </property>
</Properties>
</file>