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bCs/>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rPr>
        <w:t>白市驿隧道项目（一期）</w:t>
      </w:r>
      <w:r>
        <w:rPr>
          <w:rFonts w:hint="eastAsia" w:ascii="Times New Roman" w:hAnsi="Times New Roman" w:eastAsia="方正小标宋_GBK"/>
          <w:bCs/>
          <w:sz w:val="44"/>
          <w:szCs w:val="44"/>
        </w:rPr>
        <w:t>水土保持方案</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rPr>
        <w:t>重庆市城市建设发展有限公司</w:t>
      </w:r>
      <w:r>
        <w:rPr>
          <w:rFonts w:ascii="Times New Roman" w:hAnsi="Times New Roman" w:eastAsia="方正仿宋_GBK"/>
          <w:color w:val="000000"/>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你司提交的白市驿隧道项目（一期）水土保持方案审批申请（项目代码：</w:t>
      </w:r>
      <w:r>
        <w:rPr>
          <w:rFonts w:hint="eastAsia" w:ascii="Times New Roman" w:hAnsi="Times New Roman" w:eastAsia="方正仿宋_GBK"/>
          <w:sz w:val="32"/>
          <w:szCs w:val="32"/>
          <w:lang w:val="en-US" w:eastAsia="zh-CN"/>
        </w:rPr>
        <w:t>2015-500107-48-01-000931</w:t>
      </w:r>
      <w:r>
        <w:rPr>
          <w:rFonts w:hint="eastAsia" w:ascii="Times New Roman" w:hAnsi="Times New Roman" w:eastAsia="方正仿宋_GBK"/>
          <w:sz w:val="32"/>
          <w:szCs w:val="32"/>
        </w:rPr>
        <w:t>）和《白市驿隧道项目（一期）水土保持方案报告书》收悉。经审查，该申请符合法定条件，根据《中华人民共和国行政许可法》第三十八条</w:t>
      </w:r>
      <w:r>
        <w:rPr>
          <w:rFonts w:hint="eastAsia" w:ascii="Times New Roman" w:hAnsi="Times New Roman" w:eastAsia="方正仿宋_GBK"/>
          <w:sz w:val="32"/>
          <w:szCs w:val="32"/>
          <w:lang w:eastAsia="zh-CN"/>
        </w:rPr>
        <w:t>第一款</w:t>
      </w:r>
      <w:r>
        <w:rPr>
          <w:rFonts w:hint="eastAsia" w:ascii="Times New Roman" w:hAnsi="Times New Roman" w:eastAsia="方正仿宋_GBK"/>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（一）方案编制依据的法律法规、</w:t>
      </w:r>
      <w:r>
        <w:rPr>
          <w:rFonts w:hint="eastAsia" w:ascii="Times New Roman" w:hAnsi="Times New Roman" w:eastAsia="方正仿宋_GBK"/>
          <w:sz w:val="32"/>
          <w:szCs w:val="32"/>
          <w:lang w:eastAsia="zh-CN"/>
        </w:rPr>
        <w:t>部委规章、</w:t>
      </w:r>
      <w:r>
        <w:rPr>
          <w:rFonts w:hint="eastAsia" w:ascii="Times New Roman" w:hAnsi="Times New Roman" w:eastAsia="方正仿宋_GBK"/>
          <w:sz w:val="32"/>
          <w:szCs w:val="32"/>
        </w:rPr>
        <w:t>规范性文件、</w:t>
      </w:r>
      <w:r>
        <w:rPr>
          <w:rFonts w:hint="eastAsia" w:ascii="Times New Roman" w:hAnsi="Times New Roman" w:eastAsia="方正仿宋_GBK"/>
          <w:sz w:val="32"/>
          <w:szCs w:val="32"/>
          <w:lang w:eastAsia="zh-CN"/>
        </w:rPr>
        <w:t>规范标准和</w:t>
      </w:r>
      <w:r>
        <w:rPr>
          <w:rFonts w:hint="eastAsia" w:ascii="Times New Roman" w:hAnsi="Times New Roman" w:eastAsia="方正仿宋_GBK"/>
          <w:sz w:val="32"/>
          <w:szCs w:val="32"/>
        </w:rPr>
        <w:t>技术</w:t>
      </w:r>
      <w:r>
        <w:rPr>
          <w:rFonts w:hint="eastAsia" w:ascii="Times New Roman" w:hAnsi="Times New Roman" w:eastAsia="方正仿宋_GBK"/>
          <w:sz w:val="32"/>
          <w:szCs w:val="32"/>
          <w:lang w:eastAsia="zh-CN"/>
        </w:rPr>
        <w:t>文件</w:t>
      </w:r>
      <w:r>
        <w:rPr>
          <w:rFonts w:hint="eastAsia" w:ascii="Times New Roman" w:hAnsi="Times New Roman" w:eastAsia="方正仿宋_GBK"/>
          <w:sz w:val="32"/>
          <w:szCs w:val="32"/>
        </w:rPr>
        <w:t>及</w:t>
      </w:r>
      <w:r>
        <w:rPr>
          <w:rFonts w:hint="eastAsia" w:ascii="Times New Roman" w:hAnsi="Times New Roman" w:eastAsia="方正仿宋_GBK"/>
          <w:sz w:val="32"/>
          <w:szCs w:val="32"/>
          <w:lang w:eastAsia="zh-CN"/>
        </w:rPr>
        <w:t>资料</w:t>
      </w:r>
      <w:r>
        <w:rPr>
          <w:rFonts w:hint="eastAsia" w:ascii="Times New Roman" w:hAnsi="Times New Roman" w:eastAsia="方正仿宋_GBK"/>
          <w:sz w:val="32"/>
          <w:szCs w:val="32"/>
        </w:rPr>
        <w:t>采用基本正确。</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w:t>
      </w:r>
      <w:r>
        <w:rPr>
          <w:rFonts w:hint="eastAsia" w:ascii="Times New Roman" w:hAnsi="Times New Roman" w:eastAsia="方正仿宋_GBK"/>
          <w:sz w:val="32"/>
          <w:szCs w:val="32"/>
          <w:lang w:val="en-US" w:eastAsia="zh-CN"/>
        </w:rPr>
        <w:t>2</w:t>
      </w:r>
      <w:r>
        <w:rPr>
          <w:rFonts w:hint="default" w:ascii="Times New Roman" w:hAnsi="Times New Roman" w:eastAsia="方正仿宋_GBK"/>
          <w:sz w:val="32"/>
          <w:szCs w:val="32"/>
          <w:lang w:val="en" w:eastAsia="zh-CN"/>
        </w:rPr>
        <w:t>9</w:t>
      </w:r>
      <w:r>
        <w:rPr>
          <w:rFonts w:hint="eastAsia" w:ascii="Times New Roman" w:hAnsi="Times New Roman" w:eastAsia="方正仿宋_GBK"/>
          <w:sz w:val="32"/>
          <w:szCs w:val="32"/>
        </w:rPr>
        <w:t>年。</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w:t>
      </w:r>
      <w:r>
        <w:rPr>
          <w:rFonts w:hint="eastAsia"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val="en-US" w:eastAsia="zh-CN"/>
        </w:rPr>
        <w:t>47.85hm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，其中：西部科学城重庆高新区15.27hm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、九龙坡区32.58hm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%，表土保护率92%，林草植被恢复率97%，林草覆盖率2</w:t>
      </w:r>
      <w:r>
        <w:rPr>
          <w:rFonts w:hint="default" w:ascii="Times New Roman" w:hAnsi="Times New Roman" w:eastAsia="方正仿宋_GBK"/>
          <w:sz w:val="32"/>
          <w:szCs w:val="32"/>
          <w:lang w:val="en" w:eastAsia="zh-CN"/>
        </w:rPr>
        <w:t>0</w:t>
      </w:r>
      <w:r>
        <w:rPr>
          <w:rFonts w:hint="eastAsia" w:ascii="Times New Roman" w:hAnsi="Times New Roman" w:eastAsia="方正仿宋_GBK"/>
          <w:sz w:val="32"/>
          <w:szCs w:val="32"/>
        </w:rPr>
        <w:t>%</w:t>
      </w:r>
      <w:r>
        <w:rPr>
          <w:rFonts w:hint="eastAsia" w:ascii="Times New Roman" w:hAnsi="Times New Roman" w:eastAsia="方正仿宋_GBK"/>
          <w:bCs/>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七</w:t>
      </w:r>
      <w:r>
        <w:rPr>
          <w:rFonts w:hint="eastAsia" w:ascii="Times New Roman" w:hAnsi="Times New Roman" w:eastAsia="方正仿宋_GBK"/>
          <w:bCs/>
          <w:sz w:val="32"/>
          <w:szCs w:val="32"/>
        </w:rPr>
        <w:t>）基本</w:t>
      </w:r>
      <w:r>
        <w:rPr>
          <w:rFonts w:ascii="Times New Roman" w:hAnsi="Times New Roman" w:eastAsia="方正仿宋_GBK"/>
          <w:bCs/>
          <w:sz w:val="32"/>
          <w:szCs w:val="32"/>
        </w:rPr>
        <w:t>同意水土保持监测时段、内容和方法。</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600"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水土保持方案工程静态总投资2170.35万元，其中：主体已列1865.10万元，方案新增305.25万元〔施工临时措施101.22万元，独立费用123.55万元，基本预备费13.49万元，水土保持补偿费66.990万元（已缴纳）〕。</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 w:val="0"/>
          <w:color w:val="auto"/>
          <w:spacing w:val="0"/>
          <w:kern w:val="0"/>
          <w:sz w:val="32"/>
          <w:szCs w:val="32"/>
        </w:rPr>
      </w:pPr>
      <w:r>
        <w:rPr>
          <w:rFonts w:hint="eastAsia" w:ascii="Times New Roman" w:hAnsi="Times New Roman" w:eastAsia="方正仿宋_GBK" w:cs="方正仿宋_GBK"/>
          <w:b w:val="0"/>
          <w:color w:val="auto"/>
          <w:spacing w:val="0"/>
          <w:kern w:val="0"/>
          <w:sz w:val="32"/>
          <w:szCs w:val="32"/>
        </w:rPr>
        <w:t>（一）</w:t>
      </w:r>
      <w:r>
        <w:rPr>
          <w:rFonts w:hint="eastAsia" w:ascii="Times New Roman" w:hAnsi="Times New Roman" w:eastAsia="方正仿宋_GBK" w:cs="方正仿宋_GBK"/>
          <w:b w:val="0"/>
          <w:color w:val="auto"/>
          <w:spacing w:val="0"/>
          <w:kern w:val="0"/>
          <w:sz w:val="32"/>
          <w:szCs w:val="32"/>
          <w:lang w:eastAsia="zh-CN"/>
        </w:rPr>
        <w:t>生产</w:t>
      </w:r>
      <w:r>
        <w:rPr>
          <w:rFonts w:hint="eastAsia" w:ascii="Times New Roman" w:hAnsi="Times New Roman" w:eastAsia="方正仿宋_GBK" w:cs="方正仿宋_GBK"/>
          <w:b w:val="0"/>
          <w:color w:val="auto"/>
          <w:spacing w:val="0"/>
          <w:kern w:val="0"/>
          <w:sz w:val="32"/>
          <w:szCs w:val="32"/>
        </w:rPr>
        <w:t>建设单位应加强组织管理，</w:t>
      </w:r>
      <w:r>
        <w:rPr>
          <w:rFonts w:hint="eastAsia" w:ascii="Times New Roman" w:hAnsi="Times New Roman" w:eastAsia="方正仿宋_GBK" w:cs="方正仿宋_GBK"/>
          <w:b w:val="0"/>
          <w:color w:val="auto"/>
          <w:spacing w:val="0"/>
          <w:kern w:val="0"/>
          <w:sz w:val="32"/>
          <w:szCs w:val="32"/>
          <w:lang w:eastAsia="zh-CN"/>
        </w:rPr>
        <w:t>严格按照</w:t>
      </w:r>
      <w:r>
        <w:rPr>
          <w:rFonts w:hint="eastAsia" w:ascii="Times New Roman" w:hAnsi="Times New Roman" w:eastAsia="方正仿宋_GBK" w:cs="方正仿宋_GBK"/>
          <w:b w:val="0"/>
          <w:color w:val="auto"/>
          <w:spacing w:val="0"/>
          <w:kern w:val="0"/>
          <w:sz w:val="32"/>
          <w:szCs w:val="32"/>
        </w:rPr>
        <w:t>水土保持方案要求，</w:t>
      </w:r>
      <w:r>
        <w:rPr>
          <w:rFonts w:hint="eastAsia" w:ascii="Times New Roman" w:hAnsi="Times New Roman" w:eastAsia="方正仿宋_GBK" w:cs="方正仿宋_GBK"/>
          <w:b w:val="0"/>
          <w:color w:val="auto"/>
          <w:spacing w:val="0"/>
          <w:kern w:val="0"/>
          <w:sz w:val="32"/>
          <w:szCs w:val="32"/>
          <w:lang w:eastAsia="zh-CN"/>
        </w:rPr>
        <w:t>落实</w:t>
      </w:r>
      <w:r>
        <w:rPr>
          <w:rFonts w:hint="eastAsia" w:ascii="Times New Roman" w:hAnsi="Times New Roman" w:eastAsia="方正仿宋_GBK" w:cs="方正仿宋_GBK"/>
          <w:b w:val="0"/>
          <w:color w:val="auto"/>
          <w:spacing w:val="0"/>
          <w:kern w:val="0"/>
          <w:sz w:val="32"/>
          <w:szCs w:val="32"/>
        </w:rPr>
        <w:t>各项水土保持措施并</w:t>
      </w:r>
      <w:r>
        <w:rPr>
          <w:rFonts w:hint="eastAsia" w:ascii="Times New Roman" w:hAnsi="Times New Roman" w:eastAsia="方正仿宋_GBK" w:cs="方正仿宋_GBK"/>
          <w:b w:val="0"/>
          <w:color w:val="auto"/>
          <w:spacing w:val="0"/>
          <w:kern w:val="0"/>
          <w:sz w:val="32"/>
          <w:szCs w:val="32"/>
          <w:lang w:eastAsia="zh-CN"/>
        </w:rPr>
        <w:t>明确</w:t>
      </w:r>
      <w:r>
        <w:rPr>
          <w:rFonts w:hint="eastAsia" w:ascii="Times New Roman" w:hAnsi="Times New Roman" w:eastAsia="方正仿宋_GBK" w:cs="方正仿宋_GBK"/>
          <w:b w:val="0"/>
          <w:color w:val="auto"/>
          <w:spacing w:val="0"/>
          <w:kern w:val="0"/>
          <w:sz w:val="32"/>
          <w:szCs w:val="32"/>
        </w:rPr>
        <w:t>管护责任，确保其正常运行，发挥水土保持功能。</w:t>
      </w:r>
    </w:p>
    <w:p>
      <w:pPr>
        <w:keepNext w:val="0"/>
        <w:keepLines w:val="0"/>
        <w:pageBreakBefore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方正仿宋_GBK"/>
          <w:b w:val="0"/>
          <w:color w:val="auto"/>
          <w:spacing w:val="0"/>
          <w:kern w:val="0"/>
          <w:sz w:val="32"/>
          <w:szCs w:val="32"/>
        </w:rPr>
      </w:pP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lang w:eastAsia="zh-CN"/>
        </w:rPr>
        <w:t>二</w:t>
      </w:r>
      <w:r>
        <w:rPr>
          <w:rFonts w:hint="eastAsia" w:ascii="Times New Roman" w:hAnsi="Times New Roman" w:eastAsia="方正仿宋_GBK" w:cs="方正仿宋_GBK"/>
          <w:b w:val="0"/>
          <w:color w:val="auto"/>
          <w:spacing w:val="0"/>
          <w:kern w:val="0"/>
          <w:sz w:val="32"/>
          <w:szCs w:val="32"/>
        </w:rPr>
        <w:t>）严格控制施工扰动范围，禁止随意占压破坏地貌植被</w:t>
      </w:r>
      <w:r>
        <w:rPr>
          <w:rFonts w:hint="eastAsia" w:ascii="Times New Roman" w:hAnsi="Times New Roman" w:eastAsia="方正仿宋_GBK" w:cs="方正仿宋_GBK"/>
          <w:b w:val="0"/>
          <w:color w:val="auto"/>
          <w:spacing w:val="0"/>
          <w:kern w:val="0"/>
          <w:sz w:val="32"/>
          <w:szCs w:val="32"/>
          <w:lang w:eastAsia="zh-CN"/>
        </w:rPr>
        <w:t>。</w:t>
      </w:r>
      <w:r>
        <w:rPr>
          <w:rFonts w:hint="eastAsia" w:ascii="Times New Roman" w:hAnsi="Times New Roman" w:eastAsia="方正仿宋_GBK" w:cs="方正仿宋_GBK"/>
          <w:b w:val="0"/>
          <w:color w:val="auto"/>
          <w:spacing w:val="0"/>
          <w:kern w:val="0"/>
          <w:sz w:val="32"/>
          <w:szCs w:val="32"/>
        </w:rPr>
        <w:t>加强对施工单位的管理，明确施工单位的水土保持责任，强化奖惩制度，规范施工行为。</w:t>
      </w:r>
    </w:p>
    <w:p>
      <w:pPr>
        <w:keepNext w:val="0"/>
        <w:keepLines w:val="0"/>
        <w:pageBreakBefore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方正仿宋_GBK"/>
          <w:b w:val="0"/>
          <w:color w:val="auto"/>
          <w:spacing w:val="0"/>
          <w:kern w:val="0"/>
          <w:sz w:val="32"/>
          <w:szCs w:val="32"/>
        </w:rPr>
      </w:pP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lang w:eastAsia="zh-CN"/>
        </w:rPr>
        <w:t>三</w:t>
      </w:r>
      <w:r>
        <w:rPr>
          <w:rFonts w:hint="eastAsia" w:ascii="Times New Roman" w:hAnsi="Times New Roman" w:eastAsia="方正仿宋_GBK" w:cs="方正仿宋_GBK"/>
          <w:b w:val="0"/>
          <w:color w:val="auto"/>
          <w:spacing w:val="0"/>
          <w:kern w:val="0"/>
          <w:sz w:val="32"/>
          <w:szCs w:val="32"/>
        </w:rPr>
        <w:t>）依法做好水土保持监测工作，加强水土流失动态监控</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b w:val="0"/>
          <w:color w:val="auto"/>
          <w:spacing w:val="0"/>
          <w:kern w:val="0"/>
          <w:sz w:val="32"/>
          <w:szCs w:val="32"/>
        </w:rPr>
        <w:t>在工程建设期间应将水土保持监测季报按规定在网站公开，同时在业主项目部和施工项目部公开，并按规定向我局、所在区县水行政主管部门报送监测季报和总结报告。</w:t>
      </w:r>
    </w:p>
    <w:p>
      <w:pPr>
        <w:keepNext w:val="0"/>
        <w:keepLines w:val="0"/>
        <w:pageBreakBefore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方正仿宋_GBK"/>
          <w:b w:val="0"/>
          <w:color w:val="auto"/>
          <w:spacing w:val="0"/>
          <w:kern w:val="0"/>
          <w:sz w:val="32"/>
          <w:szCs w:val="32"/>
        </w:rPr>
      </w:pP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lang w:eastAsia="zh-CN"/>
        </w:rPr>
        <w:t>四</w:t>
      </w: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lang w:eastAsia="zh-CN"/>
        </w:rPr>
        <w:t>按照</w:t>
      </w:r>
      <w:r>
        <w:rPr>
          <w:rFonts w:hint="eastAsia" w:ascii="Times New Roman" w:hAnsi="Times New Roman" w:eastAsia="方正仿宋_GBK" w:cs="方正仿宋_GBK"/>
          <w:b w:val="0"/>
          <w:color w:val="auto"/>
          <w:spacing w:val="0"/>
          <w:kern w:val="0"/>
          <w:sz w:val="32"/>
          <w:szCs w:val="32"/>
        </w:rPr>
        <w:t>水土保持监理标准和规范开展水土保持工程施工监理，确保水土保持工程建设质量和进度。</w:t>
      </w:r>
    </w:p>
    <w:p>
      <w:pPr>
        <w:snapToGrid w:val="0"/>
        <w:spacing w:line="620" w:lineRule="exact"/>
        <w:ind w:firstLine="640" w:firstLineChars="200"/>
        <w:rPr>
          <w:rFonts w:hint="eastAsia" w:ascii="Times New Roman" w:hAnsi="Times New Roman" w:eastAsia="方正仿宋_GBK"/>
          <w:snapToGrid w:val="0"/>
          <w:color w:val="auto"/>
          <w:kern w:val="0"/>
          <w:sz w:val="32"/>
          <w:szCs w:val="32"/>
          <w:lang w:eastAsia="zh-CN"/>
        </w:rPr>
      </w:pP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lang w:eastAsia="zh-CN"/>
        </w:rPr>
        <w:t>五</w:t>
      </w: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snapToGrid w:val="0"/>
          <w:color w:val="auto"/>
          <w:spacing w:val="0"/>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cs="方正仿宋_GBK"/>
          <w:b w:val="0"/>
          <w:snapToGrid w:val="0"/>
          <w:color w:val="auto"/>
          <w:spacing w:val="0"/>
          <w:kern w:val="0"/>
          <w:sz w:val="32"/>
          <w:szCs w:val="32"/>
          <w:lang w:eastAsia="zh-CN"/>
        </w:rPr>
        <w:t>《生产建</w:t>
      </w:r>
      <w:r>
        <w:rPr>
          <w:rFonts w:hint="eastAsia" w:ascii="Times New Roman" w:hAnsi="Times New Roman" w:eastAsia="方正仿宋_GBK" w:cs="方正仿宋_GBK"/>
          <w:b w:val="0"/>
          <w:bCs/>
          <w:snapToGrid w:val="0"/>
          <w:color w:val="auto"/>
          <w:spacing w:val="-6"/>
          <w:kern w:val="0"/>
          <w:sz w:val="32"/>
          <w:szCs w:val="32"/>
          <w:lang w:eastAsia="zh-CN"/>
        </w:rPr>
        <w:t>设项目水土保持方案管理办法》（</w:t>
      </w:r>
      <w:r>
        <w:rPr>
          <w:rFonts w:hint="eastAsia" w:ascii="Times New Roman" w:hAnsi="Times New Roman" w:eastAsia="方正仿宋_GBK" w:cs="方正仿宋_GBK"/>
          <w:b w:val="0"/>
          <w:bCs/>
          <w:snapToGrid w:val="0"/>
          <w:color w:val="auto"/>
          <w:spacing w:val="-6"/>
          <w:kern w:val="0"/>
          <w:sz w:val="32"/>
          <w:szCs w:val="32"/>
        </w:rPr>
        <w:t>水利部</w:t>
      </w:r>
      <w:r>
        <w:rPr>
          <w:rFonts w:hint="eastAsia" w:ascii="Times New Roman" w:hAnsi="Times New Roman" w:eastAsia="方正仿宋_GBK" w:cs="方正仿宋_GBK"/>
          <w:b w:val="0"/>
          <w:bCs/>
          <w:snapToGrid w:val="0"/>
          <w:color w:val="auto"/>
          <w:spacing w:val="-6"/>
          <w:kern w:val="0"/>
          <w:sz w:val="32"/>
          <w:szCs w:val="32"/>
          <w:lang w:eastAsia="zh-CN"/>
        </w:rPr>
        <w:t>令</w:t>
      </w:r>
      <w:r>
        <w:rPr>
          <w:rFonts w:hint="eastAsia" w:ascii="Times New Roman" w:hAnsi="Times New Roman" w:eastAsia="方正仿宋_GBK" w:cs="方正仿宋_GBK"/>
          <w:b w:val="0"/>
          <w:bCs/>
          <w:snapToGrid w:val="0"/>
          <w:color w:val="auto"/>
          <w:spacing w:val="-6"/>
          <w:kern w:val="0"/>
          <w:sz w:val="32"/>
          <w:szCs w:val="32"/>
        </w:rPr>
        <w:t>第53号</w:t>
      </w:r>
      <w:r>
        <w:rPr>
          <w:rFonts w:hint="eastAsia" w:ascii="Times New Roman" w:hAnsi="Times New Roman" w:eastAsia="方正仿宋_GBK" w:cs="方正仿宋_GBK"/>
          <w:b w:val="0"/>
          <w:bCs/>
          <w:snapToGrid w:val="0"/>
          <w:color w:val="auto"/>
          <w:spacing w:val="-6"/>
          <w:kern w:val="0"/>
          <w:sz w:val="32"/>
          <w:szCs w:val="32"/>
          <w:lang w:eastAsia="zh-CN"/>
        </w:rPr>
        <w:t>发布）</w:t>
      </w:r>
      <w:r>
        <w:rPr>
          <w:rFonts w:hint="eastAsia" w:ascii="Times New Roman" w:hAnsi="Times New Roman" w:eastAsia="方正仿宋_GBK" w:cs="方正仿宋_GBK"/>
          <w:b w:val="0"/>
          <w:bCs/>
          <w:snapToGrid w:val="0"/>
          <w:color w:val="auto"/>
          <w:spacing w:val="-6"/>
          <w:kern w:val="0"/>
          <w:sz w:val="32"/>
          <w:szCs w:val="32"/>
        </w:rPr>
        <w:t>规定办</w:t>
      </w:r>
      <w:r>
        <w:rPr>
          <w:rFonts w:hint="eastAsia" w:ascii="Times New Roman" w:hAnsi="Times New Roman" w:eastAsia="方正仿宋_GBK" w:cs="方正仿宋_GBK"/>
          <w:b w:val="0"/>
          <w:snapToGrid w:val="0"/>
          <w:color w:val="auto"/>
          <w:spacing w:val="0"/>
          <w:kern w:val="0"/>
          <w:sz w:val="32"/>
          <w:szCs w:val="32"/>
        </w:rPr>
        <w:t>理。</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 w:val="0"/>
          <w:snapToGrid w:val="0"/>
          <w:color w:val="auto"/>
          <w:spacing w:val="0"/>
          <w:kern w:val="0"/>
          <w:sz w:val="32"/>
          <w:szCs w:val="32"/>
        </w:rPr>
      </w:pPr>
      <w:r>
        <w:rPr>
          <w:rFonts w:hint="eastAsia" w:ascii="Times New Roman" w:hAnsi="Times New Roman" w:eastAsia="方正仿宋_GBK" w:cs="方正仿宋_GBK"/>
          <w:b w:val="0"/>
          <w:snapToGrid w:val="0"/>
          <w:color w:val="auto"/>
          <w:spacing w:val="0"/>
          <w:kern w:val="0"/>
          <w:sz w:val="32"/>
          <w:szCs w:val="32"/>
        </w:rPr>
        <w:t>（</w:t>
      </w:r>
      <w:r>
        <w:rPr>
          <w:rFonts w:hint="eastAsia" w:ascii="Times New Roman" w:hAnsi="Times New Roman" w:eastAsia="方正仿宋_GBK" w:cs="方正仿宋_GBK"/>
          <w:b w:val="0"/>
          <w:snapToGrid w:val="0"/>
          <w:color w:val="auto"/>
          <w:spacing w:val="0"/>
          <w:kern w:val="0"/>
          <w:sz w:val="32"/>
          <w:szCs w:val="32"/>
          <w:lang w:eastAsia="zh-CN"/>
        </w:rPr>
        <w:t>六</w:t>
      </w:r>
      <w:r>
        <w:rPr>
          <w:rFonts w:hint="eastAsia" w:ascii="Times New Roman" w:hAnsi="Times New Roman" w:eastAsia="方正仿宋_GBK" w:cs="方正仿宋_GBK"/>
          <w:b w:val="0"/>
          <w:snapToGrid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rPr>
        <w:t>工程完工后、项目投产使用前应及时组织开展水土保持设施自主验收，并在水土保持设施自主验收通过3个月内向我局报备验收资料（包括水土保持设施验收鉴定书、水土保持设施验收报告和水土保持监测总结报告等）</w:t>
      </w:r>
      <w:r>
        <w:rPr>
          <w:rFonts w:hint="eastAsia" w:ascii="Times New Roman" w:hAnsi="Times New Roman" w:eastAsia="方正仿宋_GBK" w:cs="方正仿宋_GBK"/>
          <w:b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snapToGrid w:val="0"/>
          <w:color w:val="000000"/>
          <w:kern w:val="0"/>
          <w:sz w:val="32"/>
          <w:szCs w:val="32"/>
          <w:lang w:val="en-US" w:eastAsia="zh-CN"/>
        </w:rPr>
      </w:pP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lang w:eastAsia="zh-CN"/>
        </w:rPr>
        <w:t>七</w:t>
      </w: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snapToGrid w:val="0"/>
          <w:color w:val="000000"/>
          <w:kern w:val="0"/>
          <w:sz w:val="32"/>
          <w:szCs w:val="32"/>
          <w:lang w:val="en-US" w:eastAsia="zh-CN"/>
        </w:rPr>
        <w:t>白市驿隧道建设可能会扰动、影响所处山脉地下水环境，建议生产建设单位加强地下水监测并采取合理保护措施。</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ascii="Times New Roman" w:hAnsi="Times New Roman" w:eastAsia="方正仿宋_GBK"/>
          <w:color w:val="auto"/>
          <w:sz w:val="32"/>
          <w:szCs w:val="32"/>
        </w:rPr>
      </w:pPr>
      <w:r>
        <w:rPr>
          <w:rFonts w:hint="eastAsia" w:ascii="Times New Roman" w:hAnsi="Times New Roman" w:eastAsia="方正仿宋_GBK" w:cs="方正仿宋_GBK"/>
          <w:b w:val="0"/>
          <w:snapToGrid/>
          <w:color w:val="auto"/>
          <w:spacing w:val="0"/>
          <w:kern w:val="0"/>
          <w:sz w:val="32"/>
          <w:szCs w:val="32"/>
          <w:u w:val="none"/>
          <w:lang w:eastAsia="zh-CN"/>
        </w:rPr>
        <w:t>（八）工程已开工建设，</w:t>
      </w:r>
      <w:r>
        <w:rPr>
          <w:rFonts w:hint="eastAsia" w:ascii="Times New Roman" w:hAnsi="Times New Roman" w:eastAsia="方正仿宋_GBK" w:cs="方正仿宋_GBK"/>
          <w:b w:val="0"/>
          <w:snapToGrid w:val="0"/>
          <w:color w:val="auto"/>
          <w:spacing w:val="0"/>
          <w:kern w:val="0"/>
          <w:sz w:val="32"/>
          <w:szCs w:val="32"/>
          <w:u w:val="none"/>
          <w:lang w:eastAsia="zh-CN"/>
        </w:rPr>
        <w:t>水土保持方案自批准之日起生效</w:t>
      </w:r>
      <w:r>
        <w:rPr>
          <w:rFonts w:hint="eastAsia" w:ascii="Times New Roman" w:hAnsi="Times New Roman" w:eastAsia="方正仿宋_GBK" w:cs="方正仿宋_GBK"/>
          <w:b w:val="0"/>
          <w:snapToGrid/>
          <w:color w:val="auto"/>
          <w:spacing w:val="0"/>
          <w:kern w:val="0"/>
          <w:sz w:val="32"/>
          <w:szCs w:val="32"/>
          <w:u w:val="none"/>
          <w:lang w:eastAsia="zh-CN"/>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.白市驿隧道项目（一期）</w:t>
      </w:r>
      <w:r>
        <w:rPr>
          <w:rFonts w:hint="eastAsia" w:ascii="Times New Roman" w:hAnsi="Times New Roman" w:eastAsia="方正仿宋_GBK"/>
          <w:bCs/>
          <w:snapToGrid w:val="0"/>
          <w:color w:val="000000"/>
          <w:kern w:val="0"/>
          <w:sz w:val="32"/>
          <w:szCs w:val="32"/>
        </w:rPr>
        <w:t>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2.</w:t>
      </w:r>
      <w:r>
        <w:rPr>
          <w:rFonts w:hint="default" w:ascii="Times New Roman" w:hAnsi="Times New Roman" w:eastAsia="方正仿宋_GBK" w:cs="Times New Roman"/>
          <w:bCs/>
          <w:sz w:val="32"/>
          <w:szCs w:val="32"/>
        </w:rPr>
        <w:t>白市驿隧道项目（一期）水土保持方案</w:t>
      </w:r>
      <w:r>
        <w:rPr>
          <w:rFonts w:hint="default" w:ascii="Times New Roman" w:hAnsi="Times New Roman" w:eastAsia="方正仿宋_GBK" w:cs="Times New Roman"/>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pStyle w:val="2"/>
        <w:rPr>
          <w:rFonts w:hint="eastAsia" w:ascii="Times New Roman" w:hAnsi="Times New Roman" w:eastAsia="方正仿宋_GBK"/>
          <w:snapToGrid w:val="0"/>
          <w:color w:val="000000"/>
          <w:kern w:val="0"/>
          <w:sz w:val="32"/>
          <w:szCs w:val="32"/>
        </w:rPr>
      </w:pPr>
    </w:p>
    <w:p>
      <w:pPr>
        <w:rPr>
          <w:rFonts w:hint="eastAsia"/>
        </w:rPr>
      </w:pPr>
    </w:p>
    <w:p>
      <w:pPr>
        <w:snapToGrid w:val="0"/>
        <w:spacing w:line="594" w:lineRule="exact"/>
        <w:ind w:right="640" w:firstLine="6080" w:firstLineChars="1900"/>
        <w:jc w:val="left"/>
        <w:rPr>
          <w:rFonts w:ascii="Times New Roman" w:hAnsi="Times New Roman" w:eastAsia="方正仿宋_GBK"/>
          <w:color w:val="FF0000"/>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eastAsia="方正仿宋_GBK"/>
          <w:color w:val="FF0000"/>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10</w:t>
      </w:r>
      <w:bookmarkStart w:id="0" w:name="_GoBack"/>
      <w:bookmarkEnd w:id="0"/>
      <w:r>
        <w:rPr>
          <w:rFonts w:ascii="Times New Roman" w:hAnsi="Times New Roman" w:eastAsia="方正仿宋_GBK"/>
          <w:color w:val="auto"/>
          <w:sz w:val="32"/>
          <w:szCs w:val="32"/>
        </w:rPr>
        <w:t>日</w:t>
      </w:r>
    </w:p>
    <w:p>
      <w:pPr>
        <w:pStyle w:val="4"/>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adjustRightInd w:val="0"/>
        <w:snapToGrid w:val="0"/>
        <w:spacing w:line="600" w:lineRule="exact"/>
        <w:ind w:firstLine="640" w:firstLineChars="200"/>
        <w:jc w:val="left"/>
        <w:rPr>
          <w:rFonts w:hint="eastAsia" w:ascii="方正黑体_GBK" w:hAnsi="方正黑体_GBK" w:eastAsia="方正黑体_GBK" w:cs="方正黑体_GBK"/>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spacing w:line="594" w:lineRule="exac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小标宋_GBK" w:cs="Times New Roman"/>
          <w:b w:val="0"/>
          <w:bCs/>
          <w:color w:val="auto"/>
          <w:sz w:val="36"/>
          <w:szCs w:val="36"/>
        </w:rPr>
      </w:pP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仿宋_GBK" w:cs="Times New Roman"/>
          <w:b w:val="0"/>
          <w:bCs/>
          <w:color w:val="auto"/>
          <w:sz w:val="36"/>
          <w:szCs w:val="36"/>
        </w:rPr>
      </w:pPr>
      <w:r>
        <w:rPr>
          <w:rFonts w:hint="default" w:ascii="Times New Roman" w:hAnsi="Times New Roman" w:eastAsia="方正小标宋_GBK" w:cs="Times New Roman"/>
          <w:b w:val="0"/>
          <w:bCs/>
          <w:color w:val="auto"/>
          <w:sz w:val="36"/>
          <w:szCs w:val="36"/>
        </w:rPr>
        <w:t>白市驿隧道项目（一期）水土保持方案特性表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2"/>
        <w:gridCol w:w="570"/>
        <w:gridCol w:w="415"/>
        <w:gridCol w:w="855"/>
        <w:gridCol w:w="233"/>
        <w:gridCol w:w="436"/>
        <w:gridCol w:w="87"/>
        <w:gridCol w:w="1094"/>
        <w:gridCol w:w="310"/>
        <w:gridCol w:w="767"/>
        <w:gridCol w:w="901"/>
        <w:gridCol w:w="149"/>
        <w:gridCol w:w="265"/>
        <w:gridCol w:w="724"/>
        <w:gridCol w:w="310"/>
        <w:gridCol w:w="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42" w:type="dxa"/>
            <w:gridSpan w:val="2"/>
            <w:tcBorders>
              <w:top w:val="single" w:color="auto" w:sz="12"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val="en-GB"/>
              </w:rPr>
              <w:br w:type="page"/>
            </w:r>
            <w:r>
              <w:rPr>
                <w:rFonts w:hint="default" w:ascii="Times New Roman" w:hAnsi="Times New Roman" w:eastAsia="仿宋_GB2312" w:cs="Times New Roman"/>
                <w:caps w:val="0"/>
                <w:color w:val="auto"/>
                <w:spacing w:val="0"/>
                <w:w w:val="100"/>
                <w:kern w:val="0"/>
                <w:position w:val="0"/>
                <w:sz w:val="18"/>
                <w:szCs w:val="18"/>
              </w:rPr>
              <w:t>项目名称</w:t>
            </w:r>
          </w:p>
        </w:tc>
        <w:tc>
          <w:tcPr>
            <w:tcW w:w="4197" w:type="dxa"/>
            <w:gridSpan w:val="8"/>
            <w:tcBorders>
              <w:top w:val="single" w:color="auto" w:sz="12"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val="en-US" w:eastAsia="zh-CN"/>
              </w:rPr>
              <w:t>白市驿隧道项目（一期）</w:t>
            </w:r>
          </w:p>
        </w:tc>
        <w:tc>
          <w:tcPr>
            <w:tcW w:w="2039" w:type="dxa"/>
            <w:gridSpan w:val="4"/>
            <w:tcBorders>
              <w:top w:val="single" w:color="auto" w:sz="12"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流域管理机构</w:t>
            </w:r>
          </w:p>
        </w:tc>
        <w:tc>
          <w:tcPr>
            <w:tcW w:w="1242" w:type="dxa"/>
            <w:gridSpan w:val="2"/>
            <w:tcBorders>
              <w:top w:val="single" w:color="auto" w:sz="12"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eastAsia="zh-CN"/>
              </w:rPr>
              <w:t>水利部</w:t>
            </w:r>
            <w:r>
              <w:rPr>
                <w:rFonts w:hint="default" w:ascii="Times New Roman" w:hAnsi="Times New Roman" w:eastAsia="仿宋_GB2312" w:cs="Times New Roman"/>
                <w:caps w:val="0"/>
                <w:color w:val="auto"/>
                <w:spacing w:val="0"/>
                <w:w w:val="100"/>
                <w:kern w:val="0"/>
                <w:position w:val="0"/>
                <w:sz w:val="18"/>
                <w:szCs w:val="18"/>
              </w:rPr>
              <w:t>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42"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涉及省市</w:t>
            </w:r>
          </w:p>
        </w:tc>
        <w:tc>
          <w:tcPr>
            <w:tcW w:w="15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重庆市</w:t>
            </w:r>
          </w:p>
        </w:tc>
        <w:tc>
          <w:tcPr>
            <w:tcW w:w="161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涉及地市或个数</w:t>
            </w:r>
          </w:p>
        </w:tc>
        <w:tc>
          <w:tcPr>
            <w:tcW w:w="107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w:t>
            </w:r>
          </w:p>
        </w:tc>
        <w:tc>
          <w:tcPr>
            <w:tcW w:w="20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涉及县或个数</w:t>
            </w:r>
          </w:p>
        </w:tc>
        <w:tc>
          <w:tcPr>
            <w:tcW w:w="124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eastAsia="zh-CN"/>
              </w:rPr>
            </w:pPr>
            <w:r>
              <w:rPr>
                <w:rFonts w:hint="default" w:ascii="Times New Roman" w:hAnsi="Times New Roman" w:eastAsia="仿宋_GB2312" w:cs="Times New Roman"/>
                <w:caps w:val="0"/>
                <w:color w:val="auto"/>
                <w:spacing w:val="0"/>
                <w:w w:val="100"/>
                <w:kern w:val="0"/>
                <w:position w:val="0"/>
                <w:sz w:val="18"/>
                <w:szCs w:val="18"/>
                <w:lang w:eastAsia="zh-CN"/>
              </w:rPr>
              <w:t>九龙坡区</w:t>
            </w:r>
          </w:p>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高新区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42"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项目规模</w:t>
            </w:r>
          </w:p>
        </w:tc>
        <w:tc>
          <w:tcPr>
            <w:tcW w:w="31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val="en-US" w:eastAsia="zh-CN"/>
              </w:rPr>
              <w:t>一期全长约7.5</w:t>
            </w:r>
            <w:r>
              <w:rPr>
                <w:rFonts w:hint="default" w:ascii="Times New Roman" w:hAnsi="Times New Roman" w:eastAsia="仿宋_GB2312" w:cs="Times New Roman"/>
                <w:b w:val="0"/>
                <w:bCs w:val="0"/>
                <w:caps w:val="0"/>
                <w:color w:val="auto"/>
                <w:spacing w:val="0"/>
                <w:w w:val="100"/>
                <w:kern w:val="0"/>
                <w:position w:val="0"/>
                <w:sz w:val="18"/>
                <w:szCs w:val="18"/>
                <w:highlight w:val="none"/>
                <w:lang w:val="en-US" w:eastAsia="zh-CN"/>
              </w:rPr>
              <w:t>km，城市快速路，设计速度为 80km/h，双向 6 车道；主线隧道2座，立交3座。</w:t>
            </w:r>
          </w:p>
        </w:tc>
        <w:tc>
          <w:tcPr>
            <w:tcW w:w="107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总投资</w:t>
            </w:r>
          </w:p>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（万元）</w:t>
            </w:r>
          </w:p>
        </w:tc>
        <w:tc>
          <w:tcPr>
            <w:tcW w:w="90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highlight w:val="none"/>
              </w:rPr>
            </w:pPr>
            <w:r>
              <w:rPr>
                <w:rFonts w:hint="default" w:ascii="Times New Roman" w:hAnsi="Times New Roman" w:eastAsia="仿宋_GB2312" w:cs="Times New Roman"/>
                <w:caps w:val="0"/>
                <w:color w:val="auto"/>
                <w:spacing w:val="0"/>
                <w:w w:val="100"/>
                <w:kern w:val="0"/>
                <w:position w:val="0"/>
                <w:highlight w:val="none"/>
                <w:lang w:val="en-US" w:eastAsia="zh-CN"/>
              </w:rPr>
              <w:t>831049</w:t>
            </w:r>
          </w:p>
        </w:tc>
        <w:tc>
          <w:tcPr>
            <w:tcW w:w="11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highlight w:val="none"/>
              </w:rPr>
            </w:pPr>
            <w:r>
              <w:rPr>
                <w:rFonts w:hint="default" w:ascii="Times New Roman" w:hAnsi="Times New Roman" w:eastAsia="仿宋_GB2312" w:cs="Times New Roman"/>
                <w:caps w:val="0"/>
                <w:color w:val="auto"/>
                <w:spacing w:val="0"/>
                <w:w w:val="100"/>
                <w:kern w:val="0"/>
                <w:position w:val="0"/>
                <w:sz w:val="18"/>
                <w:szCs w:val="18"/>
                <w:highlight w:val="none"/>
              </w:rPr>
              <w:t>土建投资</w:t>
            </w:r>
          </w:p>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highlight w:val="none"/>
              </w:rPr>
            </w:pPr>
            <w:r>
              <w:rPr>
                <w:rFonts w:hint="default" w:ascii="Times New Roman" w:hAnsi="Times New Roman" w:eastAsia="仿宋_GB2312" w:cs="Times New Roman"/>
                <w:caps w:val="0"/>
                <w:color w:val="auto"/>
                <w:spacing w:val="0"/>
                <w:w w:val="100"/>
                <w:kern w:val="0"/>
                <w:position w:val="0"/>
                <w:sz w:val="18"/>
                <w:szCs w:val="18"/>
                <w:highlight w:val="none"/>
              </w:rPr>
              <w:t>（万元）</w:t>
            </w:r>
          </w:p>
        </w:tc>
        <w:tc>
          <w:tcPr>
            <w:tcW w:w="124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highlight w:val="none"/>
              </w:rPr>
            </w:pPr>
            <w:r>
              <w:rPr>
                <w:rFonts w:hint="default" w:ascii="Times New Roman" w:hAnsi="Times New Roman" w:eastAsia="仿宋_GB2312" w:cs="Times New Roman"/>
                <w:caps w:val="0"/>
                <w:color w:val="auto"/>
                <w:spacing w:val="0"/>
                <w:w w:val="100"/>
                <w:kern w:val="0"/>
                <w:position w:val="0"/>
                <w:highlight w:val="none"/>
                <w:lang w:val="en-US" w:eastAsia="zh-CN"/>
              </w:rPr>
              <w:t>391023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2"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动工时间</w:t>
            </w:r>
          </w:p>
        </w:tc>
        <w:tc>
          <w:tcPr>
            <w:tcW w:w="19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highlight w:val="none"/>
                <w:lang w:val="en-US" w:eastAsia="zh-CN"/>
              </w:rPr>
              <w:t>2022年12月</w:t>
            </w:r>
          </w:p>
        </w:tc>
        <w:tc>
          <w:tcPr>
            <w:tcW w:w="1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完工时间</w:t>
            </w:r>
          </w:p>
        </w:tc>
        <w:tc>
          <w:tcPr>
            <w:tcW w:w="197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highlight w:val="none"/>
                <w:lang w:val="en-US" w:eastAsia="zh-CN"/>
              </w:rPr>
              <w:t>2028年12月</w:t>
            </w:r>
          </w:p>
        </w:tc>
        <w:tc>
          <w:tcPr>
            <w:tcW w:w="11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设计水平年</w:t>
            </w:r>
          </w:p>
        </w:tc>
        <w:tc>
          <w:tcPr>
            <w:tcW w:w="124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20</w:t>
            </w:r>
            <w:r>
              <w:rPr>
                <w:rFonts w:hint="default" w:ascii="Times New Roman" w:hAnsi="Times New Roman" w:eastAsia="仿宋_GB2312" w:cs="Times New Roman"/>
                <w:caps w:val="0"/>
                <w:color w:val="auto"/>
                <w:spacing w:val="0"/>
                <w:w w:val="100"/>
                <w:kern w:val="0"/>
                <w:position w:val="0"/>
                <w:sz w:val="18"/>
                <w:szCs w:val="18"/>
                <w:lang w:val="en-US" w:eastAsia="zh-CN"/>
              </w:rPr>
              <w:t>29</w:t>
            </w:r>
            <w:r>
              <w:rPr>
                <w:rFonts w:hint="default" w:ascii="Times New Roman" w:hAnsi="Times New Roman" w:eastAsia="仿宋_GB2312" w:cs="Times New Roman"/>
                <w:caps w:val="0"/>
                <w:color w:val="auto"/>
                <w:spacing w:val="0"/>
                <w:w w:val="100"/>
                <w:kern w:val="0"/>
                <w:position w:val="0"/>
                <w:sz w:val="18"/>
                <w:szCs w:val="18"/>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工程占地（h</w:t>
            </w:r>
            <w:r>
              <w:rPr>
                <w:rFonts w:hint="default" w:ascii="Times New Roman" w:hAnsi="Times New Roman" w:eastAsia="仿宋_GB2312" w:cs="Times New Roman"/>
                <w:caps w:val="0"/>
                <w:color w:val="auto"/>
                <w:spacing w:val="0"/>
                <w:w w:val="100"/>
                <w:kern w:val="0"/>
                <w:position w:val="0"/>
                <w:sz w:val="18"/>
                <w:szCs w:val="18"/>
                <w:lang w:eastAsia="zh-CN"/>
              </w:rPr>
              <w:t>m²</w:t>
            </w:r>
            <w:r>
              <w:rPr>
                <w:rFonts w:hint="default" w:ascii="Times New Roman" w:hAnsi="Times New Roman" w:eastAsia="仿宋_GB2312" w:cs="Times New Roman"/>
                <w:caps w:val="0"/>
                <w:color w:val="auto"/>
                <w:spacing w:val="0"/>
                <w:w w:val="100"/>
                <w:kern w:val="0"/>
                <w:position w:val="0"/>
                <w:sz w:val="18"/>
                <w:szCs w:val="18"/>
              </w:rPr>
              <w:t>）</w:t>
            </w:r>
          </w:p>
        </w:tc>
        <w:tc>
          <w:tcPr>
            <w:tcW w:w="19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47.85</w:t>
            </w:r>
          </w:p>
        </w:tc>
        <w:tc>
          <w:tcPr>
            <w:tcW w:w="1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永久占地</w:t>
            </w:r>
          </w:p>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eastAsia="zh-CN"/>
              </w:rPr>
              <w:t>(</w:t>
            </w:r>
            <w:r>
              <w:rPr>
                <w:rFonts w:hint="default" w:ascii="Times New Roman" w:hAnsi="Times New Roman" w:eastAsia="仿宋_GB2312" w:cs="Times New Roman"/>
                <w:caps w:val="0"/>
                <w:color w:val="auto"/>
                <w:spacing w:val="0"/>
                <w:w w:val="100"/>
                <w:kern w:val="0"/>
                <w:position w:val="0"/>
                <w:sz w:val="18"/>
                <w:szCs w:val="18"/>
              </w:rPr>
              <w:t>h</w:t>
            </w:r>
            <w:r>
              <w:rPr>
                <w:rFonts w:hint="default" w:ascii="Times New Roman" w:hAnsi="Times New Roman" w:eastAsia="仿宋_GB2312" w:cs="Times New Roman"/>
                <w:caps w:val="0"/>
                <w:color w:val="auto"/>
                <w:spacing w:val="0"/>
                <w:w w:val="100"/>
                <w:kern w:val="0"/>
                <w:position w:val="0"/>
                <w:sz w:val="18"/>
                <w:szCs w:val="18"/>
                <w:lang w:eastAsia="zh-CN"/>
              </w:rPr>
              <w:t>m²)</w:t>
            </w:r>
          </w:p>
        </w:tc>
        <w:tc>
          <w:tcPr>
            <w:tcW w:w="197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43.27</w:t>
            </w:r>
          </w:p>
        </w:tc>
        <w:tc>
          <w:tcPr>
            <w:tcW w:w="11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临时占地</w:t>
            </w:r>
          </w:p>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eastAsia="zh-CN"/>
              </w:rPr>
              <w:t>(</w:t>
            </w:r>
            <w:r>
              <w:rPr>
                <w:rFonts w:hint="default" w:ascii="Times New Roman" w:hAnsi="Times New Roman" w:eastAsia="仿宋_GB2312" w:cs="Times New Roman"/>
                <w:caps w:val="0"/>
                <w:color w:val="auto"/>
                <w:spacing w:val="0"/>
                <w:w w:val="100"/>
                <w:kern w:val="0"/>
                <w:position w:val="0"/>
                <w:sz w:val="18"/>
                <w:szCs w:val="18"/>
              </w:rPr>
              <w:t>h</w:t>
            </w:r>
            <w:r>
              <w:rPr>
                <w:rFonts w:hint="default" w:ascii="Times New Roman" w:hAnsi="Times New Roman" w:eastAsia="仿宋_GB2312" w:cs="Times New Roman"/>
                <w:caps w:val="0"/>
                <w:color w:val="auto"/>
                <w:spacing w:val="0"/>
                <w:w w:val="100"/>
                <w:kern w:val="0"/>
                <w:position w:val="0"/>
                <w:sz w:val="18"/>
                <w:szCs w:val="18"/>
                <w:lang w:eastAsia="zh-CN"/>
              </w:rPr>
              <w:t>m²)</w:t>
            </w:r>
          </w:p>
        </w:tc>
        <w:tc>
          <w:tcPr>
            <w:tcW w:w="124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4.58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81" w:type="dxa"/>
            <w:gridSpan w:val="6"/>
            <w:vMerge w:val="restart"/>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土石方量（万m³）</w:t>
            </w:r>
          </w:p>
        </w:tc>
        <w:tc>
          <w:tcPr>
            <w:tcW w:w="1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挖方</w:t>
            </w:r>
          </w:p>
        </w:tc>
        <w:tc>
          <w:tcPr>
            <w:tcW w:w="197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填方</w:t>
            </w:r>
          </w:p>
        </w:tc>
        <w:tc>
          <w:tcPr>
            <w:tcW w:w="11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借方</w:t>
            </w:r>
          </w:p>
        </w:tc>
        <w:tc>
          <w:tcPr>
            <w:tcW w:w="124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81" w:type="dxa"/>
            <w:gridSpan w:val="6"/>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p>
        </w:tc>
        <w:tc>
          <w:tcPr>
            <w:tcW w:w="1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highlight w:val="none"/>
                <w:lang w:val="en-US" w:eastAsia="zh-CN"/>
              </w:rPr>
            </w:pPr>
            <w:r>
              <w:rPr>
                <w:rFonts w:hint="eastAsia" w:cs="Times New Roman"/>
                <w:caps w:val="0"/>
                <w:color w:val="auto"/>
                <w:spacing w:val="0"/>
                <w:w w:val="100"/>
                <w:kern w:val="0"/>
                <w:position w:val="0"/>
                <w:sz w:val="18"/>
                <w:szCs w:val="18"/>
                <w:highlight w:val="none"/>
                <w:lang w:val="en-US" w:eastAsia="zh-CN"/>
              </w:rPr>
              <w:t>244.28</w:t>
            </w:r>
          </w:p>
        </w:tc>
        <w:tc>
          <w:tcPr>
            <w:tcW w:w="197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highlight w:val="none"/>
                <w:lang w:val="en-US" w:eastAsia="zh-CN"/>
              </w:rPr>
            </w:pPr>
            <w:r>
              <w:rPr>
                <w:rFonts w:hint="eastAsia" w:cs="Times New Roman"/>
                <w:caps w:val="0"/>
                <w:color w:val="auto"/>
                <w:spacing w:val="0"/>
                <w:w w:val="100"/>
                <w:kern w:val="0"/>
                <w:position w:val="0"/>
                <w:highlight w:val="none"/>
                <w:lang w:val="en-US" w:eastAsia="zh-CN"/>
              </w:rPr>
              <w:t>51.38</w:t>
            </w:r>
          </w:p>
        </w:tc>
        <w:tc>
          <w:tcPr>
            <w:tcW w:w="113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highlight w:val="none"/>
              </w:rPr>
            </w:pPr>
            <w:r>
              <w:rPr>
                <w:rFonts w:hint="default" w:ascii="Times New Roman" w:hAnsi="Times New Roman" w:eastAsia="仿宋_GB2312" w:cs="Times New Roman"/>
                <w:caps w:val="0"/>
                <w:color w:val="auto"/>
                <w:spacing w:val="0"/>
                <w:w w:val="100"/>
                <w:kern w:val="0"/>
                <w:position w:val="0"/>
                <w:sz w:val="18"/>
                <w:szCs w:val="18"/>
                <w:highlight w:val="none"/>
              </w:rPr>
              <w:t>0</w:t>
            </w:r>
          </w:p>
        </w:tc>
        <w:tc>
          <w:tcPr>
            <w:tcW w:w="124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highlight w:val="none"/>
              </w:rPr>
            </w:pPr>
            <w:r>
              <w:rPr>
                <w:rFonts w:hint="default" w:ascii="Times New Roman" w:hAnsi="Times New Roman" w:eastAsia="仿宋_GB2312" w:cs="Times New Roman"/>
                <w:caps w:val="0"/>
                <w:color w:val="auto"/>
                <w:spacing w:val="0"/>
                <w:w w:val="100"/>
                <w:kern w:val="0"/>
                <w:position w:val="0"/>
                <w:highlight w:val="none"/>
                <w:lang w:val="en-US" w:eastAsia="zh-CN"/>
              </w:rPr>
              <w:t>192.90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12" w:type="dxa"/>
            <w:gridSpan w:val="4"/>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重点防治区名称</w:t>
            </w:r>
          </w:p>
        </w:tc>
        <w:tc>
          <w:tcPr>
            <w:tcW w:w="6208" w:type="dxa"/>
            <w:gridSpan w:val="1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eastAsia="zh-CN"/>
              </w:rPr>
            </w:pPr>
            <w:r>
              <w:rPr>
                <w:rFonts w:hint="default" w:ascii="Times New Roman" w:hAnsi="Times New Roman" w:eastAsia="仿宋_GB2312" w:cs="Times New Roman"/>
                <w:caps w:val="0"/>
                <w:color w:val="auto"/>
                <w:spacing w:val="0"/>
                <w:w w:val="100"/>
                <w:kern w:val="0"/>
                <w:position w:val="0"/>
                <w:lang w:val="en-US" w:eastAsia="zh-CN"/>
              </w:rPr>
              <w:t>重庆市水土流失重点预防区</w:t>
            </w:r>
            <w:r>
              <w:rPr>
                <w:rFonts w:hint="default" w:ascii="Times New Roman" w:hAnsi="Times New Roman" w:eastAsia="仿宋_GB2312" w:cs="Times New Roman"/>
                <w:caps w:val="0"/>
                <w:color w:val="auto"/>
                <w:spacing w:val="0"/>
                <w:w w:val="100"/>
                <w:kern w:val="0"/>
                <w:position w:val="0"/>
                <w:sz w:val="18"/>
                <w:szCs w:val="18"/>
              </w:rPr>
              <w:t>、</w:t>
            </w:r>
            <w:r>
              <w:rPr>
                <w:rFonts w:hint="default" w:ascii="Times New Roman" w:hAnsi="Times New Roman" w:eastAsia="仿宋_GB2312" w:cs="Times New Roman"/>
                <w:caps w:val="0"/>
                <w:color w:val="auto"/>
                <w:spacing w:val="0"/>
                <w:w w:val="100"/>
                <w:kern w:val="0"/>
                <w:position w:val="0"/>
                <w:sz w:val="18"/>
                <w:szCs w:val="18"/>
                <w:lang w:val="en-US" w:eastAsia="zh-CN"/>
              </w:rPr>
              <w:t>九龙坡区水土流失重点预防区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2" w:type="dxa"/>
            <w:gridSpan w:val="4"/>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地貌类型</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构造剥蚀丘陵地貌</w:t>
            </w:r>
          </w:p>
        </w:tc>
        <w:tc>
          <w:tcPr>
            <w:tcW w:w="239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水土保持区划</w:t>
            </w:r>
          </w:p>
        </w:tc>
        <w:tc>
          <w:tcPr>
            <w:tcW w:w="1966"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西南紫色土区（四川盆地及周围山地丘陵区）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12" w:type="dxa"/>
            <w:gridSpan w:val="4"/>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土壤侵蚀类型</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水力侵蚀</w:t>
            </w:r>
          </w:p>
        </w:tc>
        <w:tc>
          <w:tcPr>
            <w:tcW w:w="239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土壤侵蚀强度</w:t>
            </w:r>
          </w:p>
        </w:tc>
        <w:tc>
          <w:tcPr>
            <w:tcW w:w="1966"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12" w:type="dxa"/>
            <w:gridSpan w:val="4"/>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防治责任范围面积（h</w:t>
            </w:r>
            <w:r>
              <w:rPr>
                <w:rFonts w:hint="default" w:ascii="Times New Roman" w:hAnsi="Times New Roman" w:eastAsia="仿宋_GB2312" w:cs="Times New Roman"/>
                <w:caps w:val="0"/>
                <w:color w:val="auto"/>
                <w:spacing w:val="0"/>
                <w:w w:val="100"/>
                <w:kern w:val="0"/>
                <w:position w:val="0"/>
                <w:sz w:val="18"/>
                <w:szCs w:val="18"/>
                <w:lang w:eastAsia="zh-CN"/>
              </w:rPr>
              <w:t>m²</w:t>
            </w:r>
            <w:r>
              <w:rPr>
                <w:rFonts w:hint="default" w:ascii="Times New Roman" w:hAnsi="Times New Roman" w:eastAsia="仿宋_GB2312" w:cs="Times New Roman"/>
                <w:caps w:val="0"/>
                <w:color w:val="auto"/>
                <w:spacing w:val="0"/>
                <w:w w:val="100"/>
                <w:kern w:val="0"/>
                <w:position w:val="0"/>
                <w:sz w:val="18"/>
                <w:szCs w:val="18"/>
              </w:rPr>
              <w:t>）</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47.85</w:t>
            </w:r>
          </w:p>
        </w:tc>
        <w:tc>
          <w:tcPr>
            <w:tcW w:w="239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容许土壤流失量[t/（</w:t>
            </w:r>
            <w:r>
              <w:rPr>
                <w:rFonts w:hint="default" w:ascii="Times New Roman" w:hAnsi="Times New Roman" w:eastAsia="仿宋_GB2312" w:cs="Times New Roman"/>
                <w:caps w:val="0"/>
                <w:color w:val="auto"/>
                <w:spacing w:val="0"/>
                <w:w w:val="100"/>
                <w:kern w:val="0"/>
                <w:position w:val="0"/>
                <w:sz w:val="18"/>
                <w:szCs w:val="18"/>
                <w:lang w:eastAsia="zh-CN"/>
              </w:rPr>
              <w:t>km²</w:t>
            </w:r>
            <w:r>
              <w:rPr>
                <w:rFonts w:hint="default" w:ascii="Times New Roman" w:hAnsi="Times New Roman" w:eastAsia="仿宋_GB2312" w:cs="Times New Roman"/>
                <w:caps w:val="0"/>
                <w:color w:val="auto"/>
                <w:spacing w:val="0"/>
                <w:w w:val="100"/>
                <w:kern w:val="0"/>
                <w:position w:val="0"/>
                <w:sz w:val="18"/>
                <w:szCs w:val="18"/>
              </w:rPr>
              <w:t>.a）]</w:t>
            </w:r>
          </w:p>
        </w:tc>
        <w:tc>
          <w:tcPr>
            <w:tcW w:w="1966"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12" w:type="dxa"/>
            <w:gridSpan w:val="4"/>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土壤流失预测总量（t）</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eastAsia" w:cs="Times New Roman"/>
                <w:caps w:val="0"/>
                <w:color w:val="auto"/>
                <w:spacing w:val="0"/>
                <w:w w:val="100"/>
                <w:kern w:val="0"/>
                <w:position w:val="0"/>
                <w:sz w:val="18"/>
                <w:szCs w:val="18"/>
                <w:lang w:val="en-US" w:eastAsia="zh-CN"/>
              </w:rPr>
              <w:t>16200</w:t>
            </w:r>
          </w:p>
        </w:tc>
        <w:tc>
          <w:tcPr>
            <w:tcW w:w="239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新增水土流失量</w:t>
            </w:r>
            <w:r>
              <w:rPr>
                <w:rFonts w:hint="default" w:ascii="Times New Roman" w:hAnsi="Times New Roman" w:eastAsia="仿宋_GB2312" w:cs="Times New Roman"/>
                <w:caps w:val="0"/>
                <w:color w:val="auto"/>
                <w:spacing w:val="0"/>
                <w:w w:val="100"/>
                <w:kern w:val="0"/>
                <w:position w:val="0"/>
                <w:sz w:val="18"/>
                <w:szCs w:val="18"/>
                <w:lang w:eastAsia="zh-CN"/>
              </w:rPr>
              <w:t>（</w:t>
            </w:r>
            <w:r>
              <w:rPr>
                <w:rFonts w:hint="default" w:ascii="Times New Roman" w:hAnsi="Times New Roman" w:eastAsia="仿宋_GB2312" w:cs="Times New Roman"/>
                <w:caps w:val="0"/>
                <w:color w:val="auto"/>
                <w:spacing w:val="0"/>
                <w:w w:val="100"/>
                <w:kern w:val="0"/>
                <w:position w:val="0"/>
                <w:sz w:val="18"/>
                <w:szCs w:val="18"/>
              </w:rPr>
              <w:t>t</w:t>
            </w:r>
            <w:r>
              <w:rPr>
                <w:rFonts w:hint="default" w:ascii="Times New Roman" w:hAnsi="Times New Roman" w:eastAsia="仿宋_GB2312" w:cs="Times New Roman"/>
                <w:caps w:val="0"/>
                <w:color w:val="auto"/>
                <w:spacing w:val="0"/>
                <w:w w:val="100"/>
                <w:kern w:val="0"/>
                <w:position w:val="0"/>
                <w:sz w:val="18"/>
                <w:szCs w:val="18"/>
                <w:lang w:eastAsia="zh-CN"/>
              </w:rPr>
              <w:t>）</w:t>
            </w:r>
          </w:p>
        </w:tc>
        <w:tc>
          <w:tcPr>
            <w:tcW w:w="1966"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eastAsia" w:cs="Times New Roman"/>
                <w:caps w:val="0"/>
                <w:color w:val="auto"/>
                <w:spacing w:val="0"/>
                <w:w w:val="100"/>
                <w:kern w:val="0"/>
                <w:position w:val="0"/>
                <w:sz w:val="18"/>
                <w:szCs w:val="18"/>
                <w:lang w:val="en-US" w:eastAsia="zh-CN"/>
              </w:rPr>
              <w:t>15153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12" w:type="dxa"/>
            <w:gridSpan w:val="4"/>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水土流失防治标准执行等级</w:t>
            </w:r>
          </w:p>
        </w:tc>
        <w:tc>
          <w:tcPr>
            <w:tcW w:w="6208" w:type="dxa"/>
            <w:gridSpan w:val="1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西南紫色土区建设类一级标准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2" w:type="dxa"/>
            <w:vMerge w:val="restart"/>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防治</w:t>
            </w:r>
          </w:p>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目标</w:t>
            </w:r>
          </w:p>
        </w:tc>
        <w:tc>
          <w:tcPr>
            <w:tcW w:w="18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水土流失治理度（%）</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97</w:t>
            </w:r>
          </w:p>
        </w:tc>
        <w:tc>
          <w:tcPr>
            <w:tcW w:w="3116"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土壤流失控制比</w:t>
            </w:r>
          </w:p>
        </w:tc>
        <w:tc>
          <w:tcPr>
            <w:tcW w:w="124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p>
        </w:tc>
        <w:tc>
          <w:tcPr>
            <w:tcW w:w="18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渣土防护率（%）</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eastAsia" w:ascii="Times New Roman" w:hAnsi="Times New Roman" w:eastAsia="仿宋_GB2312" w:cs="Times New Roman"/>
                <w:caps w:val="0"/>
                <w:color w:val="auto"/>
                <w:spacing w:val="0"/>
                <w:w w:val="100"/>
                <w:kern w:val="0"/>
                <w:position w:val="0"/>
                <w:sz w:val="18"/>
                <w:szCs w:val="18"/>
                <w:lang w:eastAsia="zh-CN"/>
              </w:rPr>
            </w:pPr>
            <w:r>
              <w:rPr>
                <w:rFonts w:hint="default" w:ascii="Times New Roman" w:hAnsi="Times New Roman" w:eastAsia="仿宋_GB2312" w:cs="Times New Roman"/>
                <w:caps w:val="0"/>
                <w:color w:val="auto"/>
                <w:spacing w:val="0"/>
                <w:w w:val="100"/>
                <w:kern w:val="0"/>
                <w:position w:val="0"/>
                <w:sz w:val="18"/>
                <w:szCs w:val="18"/>
              </w:rPr>
              <w:t>9</w:t>
            </w:r>
            <w:r>
              <w:rPr>
                <w:rFonts w:hint="eastAsia" w:cs="Times New Roman"/>
                <w:caps w:val="0"/>
                <w:color w:val="auto"/>
                <w:spacing w:val="0"/>
                <w:w w:val="100"/>
                <w:kern w:val="0"/>
                <w:position w:val="0"/>
                <w:sz w:val="18"/>
                <w:szCs w:val="18"/>
                <w:lang w:val="en-US" w:eastAsia="zh-CN"/>
              </w:rPr>
              <w:t>4</w:t>
            </w:r>
          </w:p>
        </w:tc>
        <w:tc>
          <w:tcPr>
            <w:tcW w:w="3116"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表土保护率</w:t>
            </w:r>
            <w:r>
              <w:rPr>
                <w:rFonts w:hint="default" w:ascii="Times New Roman" w:hAnsi="Times New Roman" w:eastAsia="仿宋_GB2312" w:cs="Times New Roman"/>
                <w:caps w:val="0"/>
                <w:color w:val="auto"/>
                <w:spacing w:val="0"/>
                <w:w w:val="100"/>
                <w:kern w:val="0"/>
                <w:position w:val="0"/>
                <w:sz w:val="18"/>
                <w:szCs w:val="18"/>
                <w:lang w:eastAsia="zh-CN"/>
              </w:rPr>
              <w:t>（</w:t>
            </w:r>
            <w:r>
              <w:rPr>
                <w:rFonts w:hint="default" w:ascii="Times New Roman" w:hAnsi="Times New Roman" w:eastAsia="仿宋_GB2312" w:cs="Times New Roman"/>
                <w:caps w:val="0"/>
                <w:color w:val="auto"/>
                <w:spacing w:val="0"/>
                <w:w w:val="100"/>
                <w:kern w:val="0"/>
                <w:position w:val="0"/>
                <w:sz w:val="18"/>
                <w:szCs w:val="18"/>
              </w:rPr>
              <w:t>%</w:t>
            </w:r>
            <w:r>
              <w:rPr>
                <w:rFonts w:hint="default" w:ascii="Times New Roman" w:hAnsi="Times New Roman" w:eastAsia="仿宋_GB2312" w:cs="Times New Roman"/>
                <w:caps w:val="0"/>
                <w:color w:val="auto"/>
                <w:spacing w:val="0"/>
                <w:w w:val="100"/>
                <w:kern w:val="0"/>
                <w:position w:val="0"/>
                <w:sz w:val="18"/>
                <w:szCs w:val="18"/>
                <w:lang w:eastAsia="zh-CN"/>
              </w:rPr>
              <w:t>）</w:t>
            </w:r>
          </w:p>
        </w:tc>
        <w:tc>
          <w:tcPr>
            <w:tcW w:w="124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p>
        </w:tc>
        <w:tc>
          <w:tcPr>
            <w:tcW w:w="18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林草植被恢复率（%）</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97</w:t>
            </w:r>
          </w:p>
        </w:tc>
        <w:tc>
          <w:tcPr>
            <w:tcW w:w="3116"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林草覆盖率</w:t>
            </w:r>
            <w:r>
              <w:rPr>
                <w:rFonts w:hint="default" w:ascii="Times New Roman" w:hAnsi="Times New Roman" w:eastAsia="仿宋_GB2312" w:cs="Times New Roman"/>
                <w:caps w:val="0"/>
                <w:color w:val="auto"/>
                <w:spacing w:val="0"/>
                <w:w w:val="100"/>
                <w:kern w:val="0"/>
                <w:position w:val="0"/>
                <w:sz w:val="18"/>
                <w:szCs w:val="18"/>
                <w:lang w:eastAsia="zh-CN"/>
              </w:rPr>
              <w:t>（</w:t>
            </w:r>
            <w:r>
              <w:rPr>
                <w:rFonts w:hint="default" w:ascii="Times New Roman" w:hAnsi="Times New Roman" w:eastAsia="仿宋_GB2312" w:cs="Times New Roman"/>
                <w:caps w:val="0"/>
                <w:color w:val="auto"/>
                <w:spacing w:val="0"/>
                <w:w w:val="100"/>
                <w:kern w:val="0"/>
                <w:position w:val="0"/>
                <w:sz w:val="18"/>
                <w:szCs w:val="18"/>
              </w:rPr>
              <w:t>%</w:t>
            </w:r>
            <w:r>
              <w:rPr>
                <w:rFonts w:hint="default" w:ascii="Times New Roman" w:hAnsi="Times New Roman" w:eastAsia="仿宋_GB2312" w:cs="Times New Roman"/>
                <w:caps w:val="0"/>
                <w:color w:val="auto"/>
                <w:spacing w:val="0"/>
                <w:w w:val="100"/>
                <w:kern w:val="0"/>
                <w:position w:val="0"/>
                <w:sz w:val="18"/>
                <w:szCs w:val="18"/>
                <w:lang w:eastAsia="zh-CN"/>
              </w:rPr>
              <w:t>）</w:t>
            </w:r>
          </w:p>
        </w:tc>
        <w:tc>
          <w:tcPr>
            <w:tcW w:w="1242" w:type="dxa"/>
            <w:gridSpan w:val="2"/>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eastAsia" w:cs="Times New Roman"/>
                <w:caps w:val="0"/>
                <w:color w:val="auto"/>
                <w:spacing w:val="0"/>
                <w:w w:val="100"/>
                <w:kern w:val="0"/>
                <w:position w:val="0"/>
                <w:sz w:val="18"/>
                <w:szCs w:val="18"/>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2" w:type="dxa"/>
            <w:vMerge w:val="restart"/>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防治</w:t>
            </w:r>
          </w:p>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措施及工程量</w:t>
            </w:r>
          </w:p>
        </w:tc>
        <w:tc>
          <w:tcPr>
            <w:tcW w:w="18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防治分区</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工程措施</w:t>
            </w:r>
          </w:p>
        </w:tc>
        <w:tc>
          <w:tcPr>
            <w:tcW w:w="21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植物措施</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67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p>
        </w:tc>
        <w:tc>
          <w:tcPr>
            <w:tcW w:w="18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val="en-US" w:eastAsia="zh-CN"/>
              </w:rPr>
              <w:t>路基工程防治区</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rPr>
              <w:t>主体设计：</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表土回覆0.46万m³</w:t>
            </w:r>
            <w:r>
              <w:rPr>
                <w:rFonts w:hint="eastAsia" w:ascii="Times New Roman" w:hAnsi="Times New Roman" w:eastAsia="仿宋_GB2312" w:cs="Times New Roman"/>
                <w:caps w:val="0"/>
                <w:color w:val="auto"/>
                <w:spacing w:val="0"/>
                <w:w w:val="100"/>
                <w:kern w:val="0"/>
                <w:position w:val="0"/>
                <w:sz w:val="18"/>
                <w:szCs w:val="18"/>
                <w:highlight w:val="none"/>
                <w:lang w:val="en-US" w:eastAsia="zh-CN"/>
              </w:rPr>
              <w:t>，</w:t>
            </w:r>
            <w:r>
              <w:rPr>
                <w:rFonts w:hint="default" w:ascii="Times New Roman" w:hAnsi="Times New Roman" w:eastAsia="仿宋_GB2312" w:cs="Times New Roman"/>
                <w:color w:val="auto"/>
                <w:spacing w:val="0"/>
                <w:sz w:val="18"/>
                <w:szCs w:val="18"/>
              </w:rPr>
              <w:t>截、排水沟</w:t>
            </w:r>
            <w:r>
              <w:rPr>
                <w:rFonts w:hint="default" w:ascii="Times New Roman" w:hAnsi="Times New Roman" w:eastAsia="仿宋_GB2312" w:cs="Times New Roman"/>
                <w:color w:val="auto"/>
                <w:spacing w:val="0"/>
                <w:sz w:val="18"/>
                <w:szCs w:val="18"/>
                <w:lang w:val="en-US" w:eastAsia="zh-CN"/>
              </w:rPr>
              <w:t>757</w:t>
            </w:r>
            <w:r>
              <w:rPr>
                <w:rFonts w:hint="default" w:ascii="Times New Roman" w:hAnsi="Times New Roman" w:eastAsia="仿宋_GB2312" w:cs="Times New Roman"/>
                <w:color w:val="auto"/>
                <w:spacing w:val="0"/>
                <w:sz w:val="18"/>
                <w:szCs w:val="18"/>
              </w:rPr>
              <w:t xml:space="preserve">m </w:t>
            </w:r>
            <w:r>
              <w:rPr>
                <w:rFonts w:hint="default" w:ascii="Times New Roman" w:hAnsi="Times New Roman" w:eastAsia="仿宋_GB2312" w:cs="Times New Roman"/>
                <w:color w:val="auto"/>
                <w:spacing w:val="0"/>
                <w:sz w:val="18"/>
                <w:szCs w:val="18"/>
                <w:lang w:eastAsia="zh-CN"/>
              </w:rPr>
              <w:t>，</w:t>
            </w:r>
            <w:r>
              <w:rPr>
                <w:rFonts w:hint="default" w:ascii="Times New Roman" w:hAnsi="Times New Roman" w:eastAsia="仿宋_GB2312" w:cs="Times New Roman"/>
                <w:color w:val="auto"/>
                <w:spacing w:val="0"/>
                <w:sz w:val="18"/>
                <w:szCs w:val="18"/>
                <w:lang w:val="en-US" w:eastAsia="zh-CN"/>
              </w:rPr>
              <w:t>排水边沟1510</w:t>
            </w:r>
            <w:r>
              <w:rPr>
                <w:rFonts w:hint="default" w:ascii="Times New Roman" w:hAnsi="Times New Roman" w:eastAsia="仿宋_GB2312" w:cs="Times New Roman"/>
                <w:color w:val="auto"/>
                <w:spacing w:val="0"/>
                <w:sz w:val="18"/>
                <w:szCs w:val="18"/>
              </w:rPr>
              <w:t>m</w:t>
            </w:r>
            <w:r>
              <w:rPr>
                <w:rFonts w:hint="default" w:ascii="Times New Roman" w:hAnsi="Times New Roman" w:eastAsia="仿宋_GB2312" w:cs="Times New Roman"/>
                <w:color w:val="auto"/>
                <w:spacing w:val="0"/>
                <w:sz w:val="18"/>
                <w:szCs w:val="18"/>
                <w:lang w:eastAsia="zh-CN"/>
              </w:rPr>
              <w:t>，</w:t>
            </w:r>
            <w:r>
              <w:rPr>
                <w:rFonts w:hint="default" w:ascii="Times New Roman" w:hAnsi="Times New Roman" w:eastAsia="仿宋_GB2312" w:cs="Times New Roman"/>
                <w:caps w:val="0"/>
                <w:color w:val="auto"/>
                <w:spacing w:val="0"/>
                <w:w w:val="100"/>
                <w:kern w:val="0"/>
                <w:position w:val="0"/>
                <w:sz w:val="18"/>
                <w:szCs w:val="18"/>
                <w:lang w:val="en-US" w:eastAsia="zh-CN"/>
              </w:rPr>
              <w:t>生物滞留沟466m</w:t>
            </w:r>
            <w:r>
              <w:rPr>
                <w:rFonts w:hint="eastAsia" w:ascii="Times New Roman" w:hAnsi="Times New Roman" w:eastAsia="仿宋_GB2312" w:cs="Times New Roman"/>
                <w:color w:val="auto"/>
                <w:spacing w:val="0"/>
                <w:sz w:val="18"/>
                <w:szCs w:val="18"/>
                <w:lang w:eastAsia="zh-CN"/>
              </w:rPr>
              <w:t>，</w:t>
            </w:r>
            <w:r>
              <w:rPr>
                <w:rFonts w:hint="default" w:ascii="Times New Roman" w:hAnsi="Times New Roman" w:eastAsia="仿宋_GB2312" w:cs="Times New Roman"/>
                <w:color w:val="auto"/>
                <w:kern w:val="0"/>
                <w:sz w:val="18"/>
                <w:szCs w:val="18"/>
                <w:lang w:val="en-US" w:eastAsia="zh-CN"/>
              </w:rPr>
              <w:t>生态</w:t>
            </w:r>
            <w:r>
              <w:rPr>
                <w:rFonts w:hint="default" w:ascii="Times New Roman" w:hAnsi="Times New Roman" w:eastAsia="仿宋_GB2312" w:cs="Times New Roman"/>
                <w:color w:val="auto"/>
                <w:kern w:val="0"/>
                <w:sz w:val="18"/>
                <w:szCs w:val="18"/>
              </w:rPr>
              <w:t>透水砖</w:t>
            </w:r>
            <w:r>
              <w:rPr>
                <w:rFonts w:hint="default" w:ascii="Times New Roman" w:hAnsi="Times New Roman" w:eastAsia="仿宋_GB2312" w:cs="Times New Roman"/>
                <w:color w:val="auto"/>
                <w:spacing w:val="0"/>
                <w:position w:val="0"/>
                <w:sz w:val="18"/>
                <w:szCs w:val="18"/>
                <w:lang w:val="en-US" w:eastAsia="zh-CN"/>
              </w:rPr>
              <w:t>8802</w:t>
            </w:r>
            <w:r>
              <w:rPr>
                <w:rFonts w:hint="default" w:ascii="Times New Roman" w:hAnsi="Times New Roman" w:eastAsia="仿宋_GB2312" w:cs="Times New Roman"/>
                <w:color w:val="auto"/>
                <w:spacing w:val="0"/>
                <w:position w:val="0"/>
                <w:sz w:val="18"/>
                <w:szCs w:val="18"/>
              </w:rPr>
              <w:t>m</w:t>
            </w:r>
            <w:r>
              <w:rPr>
                <w:rFonts w:hint="default" w:ascii="Times New Roman" w:hAnsi="Times New Roman" w:eastAsia="仿宋_GB2312" w:cs="Times New Roman"/>
                <w:color w:val="auto"/>
                <w:spacing w:val="0"/>
                <w:position w:val="0"/>
                <w:sz w:val="18"/>
                <w:szCs w:val="18"/>
                <w:vertAlign w:val="superscript"/>
              </w:rPr>
              <w:t>2</w:t>
            </w:r>
            <w:r>
              <w:rPr>
                <w:rFonts w:hint="default" w:ascii="Times New Roman" w:hAnsi="Times New Roman" w:eastAsia="仿宋_GB2312" w:cs="Times New Roman"/>
                <w:color w:val="auto"/>
                <w:spacing w:val="0"/>
                <w:position w:val="0"/>
                <w:sz w:val="18"/>
                <w:szCs w:val="18"/>
              </w:rPr>
              <w:t>。</w:t>
            </w:r>
          </w:p>
        </w:tc>
        <w:tc>
          <w:tcPr>
            <w:tcW w:w="21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主体设计</w:t>
            </w:r>
            <w:r>
              <w:rPr>
                <w:rFonts w:hint="default" w:ascii="Times New Roman" w:hAnsi="Times New Roman" w:eastAsia="仿宋_GB2312" w:cs="Times New Roman"/>
                <w:caps w:val="0"/>
                <w:color w:val="auto"/>
                <w:spacing w:val="0"/>
                <w:w w:val="100"/>
                <w:kern w:val="0"/>
                <w:position w:val="0"/>
                <w:sz w:val="18"/>
                <w:szCs w:val="18"/>
                <w:lang w:eastAsia="zh-CN"/>
              </w:rPr>
              <w:t>：</w:t>
            </w:r>
            <w:r>
              <w:rPr>
                <w:rFonts w:hint="default" w:ascii="Times New Roman" w:hAnsi="Times New Roman" w:eastAsia="仿宋_GB2312" w:cs="Times New Roman"/>
                <w:color w:val="auto"/>
                <w:spacing w:val="0"/>
                <w:position w:val="0"/>
                <w:sz w:val="18"/>
                <w:szCs w:val="18"/>
              </w:rPr>
              <w:t xml:space="preserve">三维植草护坡 </w:t>
            </w:r>
            <w:r>
              <w:rPr>
                <w:rFonts w:hint="default" w:ascii="Times New Roman" w:hAnsi="Times New Roman" w:eastAsia="仿宋_GB2312" w:cs="Times New Roman"/>
                <w:color w:val="auto"/>
                <w:spacing w:val="0"/>
                <w:position w:val="0"/>
                <w:sz w:val="18"/>
                <w:szCs w:val="18"/>
                <w:lang w:val="en-US" w:eastAsia="zh-CN"/>
              </w:rPr>
              <w:t>2507</w:t>
            </w:r>
            <w:r>
              <w:rPr>
                <w:rFonts w:hint="default" w:ascii="Times New Roman" w:hAnsi="Times New Roman" w:eastAsia="仿宋_GB2312" w:cs="Times New Roman"/>
                <w:color w:val="auto"/>
                <w:spacing w:val="0"/>
                <w:position w:val="0"/>
                <w:sz w:val="18"/>
                <w:szCs w:val="18"/>
              </w:rPr>
              <w:t>m</w:t>
            </w:r>
            <w:r>
              <w:rPr>
                <w:rFonts w:hint="default" w:ascii="Times New Roman" w:hAnsi="Times New Roman" w:eastAsia="仿宋_GB2312" w:cs="Times New Roman"/>
                <w:color w:val="auto"/>
                <w:spacing w:val="0"/>
                <w:position w:val="0"/>
                <w:sz w:val="18"/>
                <w:szCs w:val="18"/>
                <w:vertAlign w:val="superscript"/>
                <w:lang w:val="en-US" w:eastAsia="zh-CN"/>
              </w:rPr>
              <w:t>2</w:t>
            </w:r>
            <w:r>
              <w:rPr>
                <w:rFonts w:hint="default" w:ascii="Times New Roman" w:hAnsi="Times New Roman" w:eastAsia="仿宋_GB2312" w:cs="Times New Roman"/>
                <w:color w:val="auto"/>
                <w:spacing w:val="0"/>
                <w:position w:val="0"/>
                <w:sz w:val="18"/>
                <w:szCs w:val="18"/>
              </w:rPr>
              <w:t xml:space="preserve"> ，网格植草护坡</w:t>
            </w:r>
            <w:r>
              <w:rPr>
                <w:rFonts w:hint="default" w:ascii="Times New Roman" w:hAnsi="Times New Roman" w:eastAsia="仿宋_GB2312" w:cs="Times New Roman"/>
                <w:color w:val="auto"/>
                <w:spacing w:val="0"/>
                <w:position w:val="0"/>
                <w:sz w:val="18"/>
                <w:szCs w:val="18"/>
                <w:lang w:val="en-US" w:eastAsia="zh-CN"/>
              </w:rPr>
              <w:t>15511</w:t>
            </w:r>
            <w:r>
              <w:rPr>
                <w:rFonts w:hint="default" w:ascii="Times New Roman" w:hAnsi="Times New Roman" w:eastAsia="仿宋_GB2312" w:cs="Times New Roman"/>
                <w:color w:val="auto"/>
                <w:spacing w:val="0"/>
                <w:position w:val="0"/>
                <w:sz w:val="18"/>
                <w:szCs w:val="18"/>
              </w:rPr>
              <w:t>m</w:t>
            </w:r>
            <w:r>
              <w:rPr>
                <w:rFonts w:hint="default" w:ascii="Times New Roman" w:hAnsi="Times New Roman" w:eastAsia="仿宋_GB2312" w:cs="Times New Roman"/>
                <w:color w:val="auto"/>
                <w:spacing w:val="0"/>
                <w:position w:val="0"/>
                <w:sz w:val="18"/>
                <w:szCs w:val="18"/>
                <w:vertAlign w:val="superscript"/>
                <w:lang w:val="en-US" w:eastAsia="zh-CN"/>
              </w:rPr>
              <w:t>2</w:t>
            </w:r>
            <w:r>
              <w:rPr>
                <w:rFonts w:hint="default" w:ascii="Times New Roman" w:hAnsi="Times New Roman" w:eastAsia="仿宋_GB2312" w:cs="Times New Roman"/>
                <w:color w:val="auto"/>
                <w:spacing w:val="0"/>
                <w:position w:val="0"/>
                <w:sz w:val="18"/>
                <w:szCs w:val="18"/>
                <w:lang w:eastAsia="zh-CN"/>
              </w:rPr>
              <w:t>，</w:t>
            </w:r>
            <w:r>
              <w:rPr>
                <w:rFonts w:hint="default" w:ascii="Times New Roman" w:hAnsi="Times New Roman" w:eastAsia="仿宋_GB2312" w:cs="Times New Roman"/>
                <w:color w:val="auto"/>
                <w:spacing w:val="0"/>
                <w:position w:val="0"/>
                <w:sz w:val="18"/>
                <w:szCs w:val="18"/>
              </w:rPr>
              <w:t>绿化</w:t>
            </w:r>
            <w:r>
              <w:rPr>
                <w:rFonts w:hint="default" w:ascii="Times New Roman" w:hAnsi="Times New Roman" w:eastAsia="仿宋_GB2312" w:cs="Times New Roman"/>
                <w:color w:val="auto"/>
                <w:spacing w:val="0"/>
                <w:position w:val="0"/>
                <w:sz w:val="18"/>
                <w:szCs w:val="18"/>
                <w:lang w:val="en-US" w:eastAsia="zh-CN"/>
              </w:rPr>
              <w:t>带</w:t>
            </w:r>
            <w:r>
              <w:rPr>
                <w:rFonts w:hint="default" w:ascii="Times New Roman" w:hAnsi="Times New Roman" w:eastAsia="仿宋_GB2312" w:cs="Times New Roman"/>
                <w:color w:val="auto"/>
                <w:spacing w:val="0"/>
                <w:position w:val="0"/>
                <w:sz w:val="18"/>
                <w:szCs w:val="18"/>
              </w:rPr>
              <w:t>面积</w:t>
            </w:r>
            <w:r>
              <w:rPr>
                <w:rFonts w:hint="default" w:ascii="Times New Roman" w:hAnsi="Times New Roman" w:eastAsia="仿宋_GB2312" w:cs="Times New Roman"/>
                <w:color w:val="auto"/>
                <w:spacing w:val="0"/>
                <w:position w:val="0"/>
                <w:sz w:val="18"/>
                <w:szCs w:val="18"/>
                <w:lang w:val="en-US" w:eastAsia="zh-CN"/>
              </w:rPr>
              <w:t>1286</w:t>
            </w:r>
            <w:r>
              <w:rPr>
                <w:rFonts w:hint="default" w:ascii="Times New Roman" w:hAnsi="Times New Roman" w:eastAsia="仿宋_GB2312" w:cs="Times New Roman"/>
                <w:color w:val="auto"/>
                <w:spacing w:val="0"/>
                <w:position w:val="0"/>
                <w:sz w:val="18"/>
                <w:szCs w:val="18"/>
              </w:rPr>
              <w:t>m</w:t>
            </w:r>
            <w:r>
              <w:rPr>
                <w:rFonts w:hint="default" w:ascii="Times New Roman" w:hAnsi="Times New Roman" w:eastAsia="仿宋_GB2312" w:cs="Times New Roman"/>
                <w:color w:val="auto"/>
                <w:spacing w:val="0"/>
                <w:position w:val="0"/>
                <w:sz w:val="18"/>
                <w:szCs w:val="18"/>
                <w:vertAlign w:val="superscript"/>
              </w:rPr>
              <w:t>2</w:t>
            </w:r>
            <w:r>
              <w:rPr>
                <w:rFonts w:hint="default" w:ascii="Times New Roman" w:hAnsi="Times New Roman" w:eastAsia="仿宋_GB2312" w:cs="Times New Roman"/>
                <w:color w:val="auto"/>
                <w:spacing w:val="0"/>
                <w:position w:val="0"/>
                <w:sz w:val="18"/>
                <w:szCs w:val="18"/>
              </w:rPr>
              <w:t xml:space="preserve"> ，行道树 </w:t>
            </w:r>
            <w:r>
              <w:rPr>
                <w:rFonts w:hint="default" w:ascii="Times New Roman" w:hAnsi="Times New Roman" w:eastAsia="仿宋_GB2312" w:cs="Times New Roman"/>
                <w:color w:val="auto"/>
                <w:spacing w:val="0"/>
                <w:position w:val="0"/>
                <w:sz w:val="18"/>
                <w:szCs w:val="18"/>
                <w:lang w:val="en-US" w:eastAsia="zh-CN"/>
              </w:rPr>
              <w:t>236</w:t>
            </w:r>
            <w:r>
              <w:rPr>
                <w:rFonts w:hint="default" w:ascii="Times New Roman" w:hAnsi="Times New Roman" w:eastAsia="仿宋_GB2312" w:cs="Times New Roman"/>
                <w:color w:val="auto"/>
                <w:spacing w:val="0"/>
                <w:position w:val="0"/>
                <w:sz w:val="18"/>
                <w:szCs w:val="18"/>
              </w:rPr>
              <w:t>株。</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jc w:val="both"/>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主体设计：</w:t>
            </w:r>
            <w:r>
              <w:rPr>
                <w:rFonts w:hint="default" w:ascii="Times New Roman" w:hAnsi="Times New Roman" w:eastAsia="仿宋_GB2312" w:cs="Times New Roman"/>
                <w:i w:val="0"/>
                <w:iCs w:val="0"/>
                <w:color w:val="auto"/>
                <w:kern w:val="0"/>
                <w:sz w:val="18"/>
                <w:szCs w:val="18"/>
                <w:u w:val="none"/>
                <w:lang w:val="en-US" w:eastAsia="zh-CN" w:bidi="ar"/>
              </w:rPr>
              <w:t>洗车池1个</w:t>
            </w:r>
            <w:r>
              <w:rPr>
                <w:rFonts w:hint="eastAsia" w:cs="Times New Roman"/>
                <w:i w:val="0"/>
                <w:iCs w:val="0"/>
                <w:color w:val="auto"/>
                <w:kern w:val="0"/>
                <w:sz w:val="18"/>
                <w:szCs w:val="18"/>
                <w:u w:val="none"/>
                <w:lang w:val="en-US" w:eastAsia="zh-CN" w:bidi="ar"/>
              </w:rPr>
              <w:t>；</w:t>
            </w:r>
          </w:p>
          <w:p>
            <w:pPr>
              <w:keepNext w:val="0"/>
              <w:keepLines w:val="0"/>
              <w:pageBreakBefore w:val="0"/>
              <w:widowControl w:val="0"/>
              <w:kinsoku/>
              <w:wordWrap/>
              <w:overflowPunct w:val="0"/>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aps w:val="0"/>
                <w:color w:val="auto"/>
                <w:spacing w:val="0"/>
                <w:w w:val="100"/>
                <w:kern w:val="0"/>
                <w:position w:val="0"/>
                <w:sz w:val="18"/>
                <w:szCs w:val="18"/>
                <w:lang w:eastAsia="zh-CN"/>
              </w:rPr>
            </w:pPr>
            <w:r>
              <w:rPr>
                <w:rFonts w:hint="default" w:ascii="Times New Roman" w:hAnsi="Times New Roman" w:eastAsia="仿宋_GB2312" w:cs="Times New Roman"/>
                <w:caps w:val="0"/>
                <w:color w:val="auto"/>
                <w:spacing w:val="0"/>
                <w:w w:val="100"/>
                <w:kern w:val="0"/>
                <w:position w:val="0"/>
                <w:sz w:val="18"/>
                <w:szCs w:val="18"/>
              </w:rPr>
              <w:t>方案新增：</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临时排水沟</w:t>
            </w:r>
            <w:r>
              <w:rPr>
                <w:rFonts w:hint="eastAsia" w:ascii="Times New Roman" w:hAnsi="Times New Roman" w:eastAsia="仿宋_GB2312" w:cs="Times New Roman"/>
                <w:caps w:val="0"/>
                <w:color w:val="auto"/>
                <w:spacing w:val="0"/>
                <w:w w:val="100"/>
                <w:kern w:val="0"/>
                <w:position w:val="0"/>
                <w:sz w:val="18"/>
                <w:szCs w:val="18"/>
                <w:highlight w:val="none"/>
                <w:lang w:val="en-US" w:eastAsia="zh-CN"/>
              </w:rPr>
              <w:t>332</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m，临时沉沙池</w:t>
            </w:r>
            <w:r>
              <w:rPr>
                <w:rFonts w:hint="eastAsia" w:ascii="Times New Roman" w:hAnsi="Times New Roman" w:eastAsia="仿宋_GB2312" w:cs="Times New Roman"/>
                <w:caps w:val="0"/>
                <w:color w:val="auto"/>
                <w:spacing w:val="0"/>
                <w:w w:val="100"/>
                <w:kern w:val="0"/>
                <w:position w:val="0"/>
                <w:sz w:val="18"/>
                <w:szCs w:val="18"/>
                <w:highlight w:val="none"/>
                <w:lang w:val="en-US" w:eastAsia="zh-CN"/>
              </w:rPr>
              <w:t>3</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座，</w:t>
            </w:r>
            <w:r>
              <w:rPr>
                <w:rFonts w:hint="default" w:ascii="Times New Roman" w:hAnsi="Times New Roman" w:eastAsia="仿宋_GB2312" w:cs="Times New Roman"/>
                <w:caps w:val="0"/>
                <w:color w:val="auto"/>
                <w:spacing w:val="0"/>
                <w:w w:val="100"/>
                <w:kern w:val="0"/>
                <w:position w:val="0"/>
                <w:sz w:val="18"/>
                <w:szCs w:val="18"/>
                <w:lang w:val="en-US" w:eastAsia="zh-CN"/>
              </w:rPr>
              <w:t>临时拦挡</w:t>
            </w:r>
            <w:r>
              <w:rPr>
                <w:rFonts w:hint="eastAsia" w:ascii="Times New Roman" w:hAnsi="Times New Roman" w:eastAsia="仿宋_GB2312" w:cs="Times New Roman"/>
                <w:caps w:val="0"/>
                <w:color w:val="auto"/>
                <w:spacing w:val="0"/>
                <w:w w:val="100"/>
                <w:kern w:val="0"/>
                <w:position w:val="0"/>
                <w:sz w:val="18"/>
                <w:szCs w:val="18"/>
                <w:lang w:val="en-US" w:eastAsia="zh-CN"/>
              </w:rPr>
              <w:t>382</w:t>
            </w:r>
            <w:r>
              <w:rPr>
                <w:rFonts w:hint="default" w:ascii="Times New Roman" w:hAnsi="Times New Roman" w:eastAsia="仿宋_GB2312" w:cs="Times New Roman"/>
                <w:caps w:val="0"/>
                <w:color w:val="auto"/>
                <w:spacing w:val="0"/>
                <w:w w:val="100"/>
                <w:kern w:val="0"/>
                <w:position w:val="0"/>
                <w:sz w:val="18"/>
                <w:szCs w:val="18"/>
                <w:lang w:val="en-US" w:eastAsia="zh-CN"/>
              </w:rPr>
              <w:t>m，防雨布覆盖</w:t>
            </w:r>
            <w:r>
              <w:rPr>
                <w:rFonts w:hint="eastAsia" w:ascii="Times New Roman" w:hAnsi="Times New Roman" w:eastAsia="仿宋_GB2312" w:cs="Times New Roman"/>
                <w:caps w:val="0"/>
                <w:color w:val="auto"/>
                <w:spacing w:val="0"/>
                <w:w w:val="100"/>
                <w:kern w:val="0"/>
                <w:position w:val="0"/>
                <w:sz w:val="18"/>
                <w:szCs w:val="18"/>
                <w:lang w:val="en-US" w:eastAsia="zh-CN"/>
              </w:rPr>
              <w:t>60</w:t>
            </w:r>
            <w:r>
              <w:rPr>
                <w:rFonts w:hint="default" w:ascii="Times New Roman" w:hAnsi="Times New Roman" w:eastAsia="仿宋_GB2312" w:cs="Times New Roman"/>
                <w:caps w:val="0"/>
                <w:color w:val="auto"/>
                <w:spacing w:val="0"/>
                <w:w w:val="100"/>
                <w:kern w:val="0"/>
                <w:position w:val="0"/>
                <w:sz w:val="18"/>
                <w:szCs w:val="18"/>
                <w:lang w:val="en-US" w:eastAsia="zh-CN"/>
              </w:rPr>
              <w:t>00m</w:t>
            </w:r>
            <w:r>
              <w:rPr>
                <w:rFonts w:hint="default" w:ascii="Times New Roman" w:hAnsi="Times New Roman" w:eastAsia="仿宋_GB2312" w:cs="Times New Roman"/>
                <w:caps w:val="0"/>
                <w:color w:val="auto"/>
                <w:spacing w:val="0"/>
                <w:w w:val="100"/>
                <w:kern w:val="0"/>
                <w:position w:val="0"/>
                <w:sz w:val="18"/>
                <w:szCs w:val="18"/>
                <w:vertAlign w:val="superscript"/>
                <w:lang w:val="en-US" w:eastAsia="zh-CN"/>
              </w:rPr>
              <w:t>2</w:t>
            </w:r>
            <w:r>
              <w:rPr>
                <w:rFonts w:hint="default" w:ascii="Times New Roman" w:hAnsi="Times New Roman" w:eastAsia="仿宋_GB2312" w:cs="Times New Roman"/>
                <w:caps w:val="0"/>
                <w:color w:val="auto"/>
                <w:spacing w:val="0"/>
                <w:w w:val="100"/>
                <w:kern w:val="0"/>
                <w:position w:val="0"/>
                <w:sz w:val="18"/>
                <w:szCs w:val="18"/>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p>
        </w:tc>
        <w:tc>
          <w:tcPr>
            <w:tcW w:w="18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val="en-US" w:eastAsia="zh-CN"/>
              </w:rPr>
              <w:t>立交工程防治区</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val="en-US" w:eastAsia="zh-CN"/>
              </w:rPr>
              <w:t>主体设计：</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表土剥离</w:t>
            </w:r>
            <w:r>
              <w:rPr>
                <w:rFonts w:hint="eastAsia" w:ascii="Times New Roman" w:hAnsi="Times New Roman" w:eastAsia="仿宋_GB2312" w:cs="Times New Roman"/>
                <w:caps w:val="0"/>
                <w:color w:val="auto"/>
                <w:spacing w:val="0"/>
                <w:w w:val="100"/>
                <w:kern w:val="0"/>
                <w:position w:val="0"/>
                <w:sz w:val="18"/>
                <w:szCs w:val="18"/>
                <w:highlight w:val="none"/>
                <w:lang w:val="en-US" w:eastAsia="zh-CN"/>
              </w:rPr>
              <w:t>2.42</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万m³，表土回覆</w:t>
            </w:r>
            <w:r>
              <w:rPr>
                <w:rFonts w:hint="eastAsia" w:ascii="Times New Roman" w:hAnsi="Times New Roman" w:eastAsia="仿宋_GB2312" w:cs="Times New Roman"/>
                <w:caps w:val="0"/>
                <w:color w:val="auto"/>
                <w:spacing w:val="0"/>
                <w:w w:val="100"/>
                <w:kern w:val="0"/>
                <w:position w:val="0"/>
                <w:sz w:val="18"/>
                <w:szCs w:val="18"/>
                <w:highlight w:val="none"/>
                <w:lang w:val="en-US" w:eastAsia="zh-CN"/>
              </w:rPr>
              <w:t>1.46</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万m³，</w:t>
            </w:r>
            <w:r>
              <w:rPr>
                <w:rFonts w:hint="default" w:ascii="Times New Roman" w:hAnsi="Times New Roman" w:eastAsia="仿宋_GB2312" w:cs="Times New Roman"/>
                <w:color w:val="auto"/>
                <w:spacing w:val="0"/>
                <w:sz w:val="18"/>
                <w:szCs w:val="18"/>
              </w:rPr>
              <w:t>截、排水沟</w:t>
            </w:r>
            <w:r>
              <w:rPr>
                <w:rFonts w:hint="default" w:ascii="Times New Roman" w:hAnsi="Times New Roman" w:eastAsia="仿宋_GB2312" w:cs="Times New Roman"/>
                <w:color w:val="auto"/>
                <w:spacing w:val="0"/>
                <w:sz w:val="18"/>
                <w:szCs w:val="18"/>
                <w:lang w:val="en-US" w:eastAsia="zh-CN"/>
              </w:rPr>
              <w:t>3402</w:t>
            </w:r>
            <w:r>
              <w:rPr>
                <w:rFonts w:hint="default" w:ascii="Times New Roman" w:hAnsi="Times New Roman" w:eastAsia="仿宋_GB2312" w:cs="Times New Roman"/>
                <w:color w:val="auto"/>
                <w:spacing w:val="0"/>
                <w:sz w:val="18"/>
                <w:szCs w:val="18"/>
              </w:rPr>
              <w:t>m</w:t>
            </w:r>
            <w:r>
              <w:rPr>
                <w:rFonts w:hint="eastAsia" w:ascii="Times New Roman" w:hAnsi="Times New Roman" w:eastAsia="仿宋_GB2312" w:cs="Times New Roman"/>
                <w:color w:val="auto"/>
                <w:spacing w:val="0"/>
                <w:sz w:val="18"/>
                <w:szCs w:val="18"/>
                <w:lang w:eastAsia="zh-CN"/>
              </w:rPr>
              <w:t>，</w:t>
            </w:r>
            <w:r>
              <w:rPr>
                <w:rFonts w:hint="default" w:ascii="Times New Roman" w:hAnsi="Times New Roman" w:eastAsia="仿宋_GB2312" w:cs="Times New Roman"/>
                <w:color w:val="auto"/>
                <w:kern w:val="0"/>
                <w:sz w:val="18"/>
                <w:szCs w:val="18"/>
                <w:lang w:val="en-US" w:eastAsia="zh-CN"/>
              </w:rPr>
              <w:t>生态</w:t>
            </w:r>
            <w:r>
              <w:rPr>
                <w:rFonts w:hint="default" w:ascii="Times New Roman" w:hAnsi="Times New Roman" w:eastAsia="仿宋_GB2312" w:cs="Times New Roman"/>
                <w:color w:val="auto"/>
                <w:kern w:val="0"/>
                <w:sz w:val="18"/>
                <w:szCs w:val="18"/>
              </w:rPr>
              <w:t>透水砖</w:t>
            </w:r>
            <w:r>
              <w:rPr>
                <w:rFonts w:hint="default" w:ascii="Times New Roman" w:hAnsi="Times New Roman" w:eastAsia="仿宋_GB2312" w:cs="Times New Roman"/>
                <w:color w:val="auto"/>
                <w:spacing w:val="0"/>
                <w:position w:val="0"/>
                <w:sz w:val="18"/>
                <w:szCs w:val="18"/>
                <w:lang w:val="en-US" w:eastAsia="zh-CN"/>
              </w:rPr>
              <w:t>22798</w:t>
            </w:r>
            <w:r>
              <w:rPr>
                <w:rFonts w:hint="default" w:ascii="Times New Roman" w:hAnsi="Times New Roman" w:eastAsia="仿宋_GB2312" w:cs="Times New Roman"/>
                <w:color w:val="auto"/>
                <w:spacing w:val="0"/>
                <w:position w:val="0"/>
                <w:sz w:val="18"/>
                <w:szCs w:val="18"/>
              </w:rPr>
              <w:t>m</w:t>
            </w:r>
            <w:r>
              <w:rPr>
                <w:rFonts w:hint="default" w:ascii="Times New Roman" w:hAnsi="Times New Roman" w:eastAsia="仿宋_GB2312" w:cs="Times New Roman"/>
                <w:color w:val="auto"/>
                <w:spacing w:val="0"/>
                <w:position w:val="0"/>
                <w:sz w:val="18"/>
                <w:szCs w:val="18"/>
                <w:vertAlign w:val="superscript"/>
              </w:rPr>
              <w:t>2</w:t>
            </w:r>
            <w:r>
              <w:rPr>
                <w:rFonts w:hint="default" w:ascii="Times New Roman" w:hAnsi="Times New Roman" w:eastAsia="仿宋_GB2312" w:cs="Times New Roman"/>
                <w:color w:val="auto"/>
                <w:spacing w:val="0"/>
                <w:position w:val="0"/>
                <w:sz w:val="18"/>
                <w:szCs w:val="18"/>
              </w:rPr>
              <w:t>。</w:t>
            </w:r>
          </w:p>
        </w:tc>
        <w:tc>
          <w:tcPr>
            <w:tcW w:w="21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val="en-US" w:eastAsia="zh-CN"/>
              </w:rPr>
              <w:t>主体设计：</w:t>
            </w:r>
            <w:r>
              <w:rPr>
                <w:rFonts w:hint="default" w:ascii="Times New Roman" w:hAnsi="Times New Roman" w:eastAsia="仿宋_GB2312" w:cs="Times New Roman"/>
                <w:color w:val="auto"/>
                <w:spacing w:val="0"/>
                <w:position w:val="0"/>
                <w:sz w:val="18"/>
                <w:szCs w:val="18"/>
              </w:rPr>
              <w:t xml:space="preserve">三维植草护坡 </w:t>
            </w:r>
            <w:r>
              <w:rPr>
                <w:rFonts w:hint="default" w:ascii="Times New Roman" w:hAnsi="Times New Roman" w:eastAsia="仿宋_GB2312" w:cs="Times New Roman"/>
                <w:color w:val="auto"/>
                <w:spacing w:val="0"/>
                <w:position w:val="0"/>
                <w:sz w:val="18"/>
                <w:szCs w:val="18"/>
                <w:lang w:val="en-US" w:eastAsia="zh-CN"/>
              </w:rPr>
              <w:t>9827</w:t>
            </w:r>
            <w:r>
              <w:rPr>
                <w:rFonts w:hint="default" w:ascii="Times New Roman" w:hAnsi="Times New Roman" w:eastAsia="仿宋_GB2312" w:cs="Times New Roman"/>
                <w:color w:val="auto"/>
                <w:spacing w:val="0"/>
                <w:position w:val="0"/>
                <w:sz w:val="18"/>
                <w:szCs w:val="18"/>
              </w:rPr>
              <w:t>m</w:t>
            </w:r>
            <w:r>
              <w:rPr>
                <w:rFonts w:hint="default" w:ascii="Times New Roman" w:hAnsi="Times New Roman" w:eastAsia="仿宋_GB2312" w:cs="Times New Roman"/>
                <w:color w:val="auto"/>
                <w:spacing w:val="0"/>
                <w:position w:val="0"/>
                <w:sz w:val="18"/>
                <w:szCs w:val="18"/>
                <w:vertAlign w:val="superscript"/>
                <w:lang w:val="en-US" w:eastAsia="zh-CN"/>
              </w:rPr>
              <w:t>2</w:t>
            </w:r>
            <w:r>
              <w:rPr>
                <w:rFonts w:hint="default" w:ascii="Times New Roman" w:hAnsi="Times New Roman" w:eastAsia="仿宋_GB2312" w:cs="Times New Roman"/>
                <w:color w:val="auto"/>
                <w:spacing w:val="0"/>
                <w:position w:val="0"/>
                <w:sz w:val="18"/>
                <w:szCs w:val="18"/>
              </w:rPr>
              <w:t xml:space="preserve"> ，网格植草护坡</w:t>
            </w:r>
            <w:r>
              <w:rPr>
                <w:rFonts w:hint="default" w:ascii="Times New Roman" w:hAnsi="Times New Roman" w:eastAsia="仿宋_GB2312" w:cs="Times New Roman"/>
                <w:color w:val="auto"/>
                <w:spacing w:val="0"/>
                <w:position w:val="0"/>
                <w:sz w:val="18"/>
                <w:szCs w:val="18"/>
                <w:lang w:val="en-US" w:eastAsia="zh-CN"/>
              </w:rPr>
              <w:t>41134</w:t>
            </w:r>
            <w:r>
              <w:rPr>
                <w:rFonts w:hint="default" w:ascii="Times New Roman" w:hAnsi="Times New Roman" w:eastAsia="仿宋_GB2312" w:cs="Times New Roman"/>
                <w:color w:val="auto"/>
                <w:spacing w:val="0"/>
                <w:position w:val="0"/>
                <w:sz w:val="18"/>
                <w:szCs w:val="18"/>
              </w:rPr>
              <w:t>m</w:t>
            </w:r>
            <w:r>
              <w:rPr>
                <w:rFonts w:hint="default" w:ascii="Times New Roman" w:hAnsi="Times New Roman" w:eastAsia="仿宋_GB2312" w:cs="Times New Roman"/>
                <w:color w:val="auto"/>
                <w:spacing w:val="0"/>
                <w:position w:val="0"/>
                <w:sz w:val="18"/>
                <w:szCs w:val="18"/>
                <w:vertAlign w:val="superscript"/>
                <w:lang w:val="en-US" w:eastAsia="zh-CN"/>
              </w:rPr>
              <w:t>2</w:t>
            </w:r>
            <w:r>
              <w:rPr>
                <w:rFonts w:hint="default" w:ascii="Times New Roman" w:hAnsi="Times New Roman" w:eastAsia="仿宋_GB2312" w:cs="Times New Roman"/>
                <w:color w:val="auto"/>
                <w:spacing w:val="0"/>
                <w:position w:val="0"/>
                <w:sz w:val="18"/>
                <w:szCs w:val="18"/>
                <w:lang w:eastAsia="zh-CN"/>
              </w:rPr>
              <w:t>，</w:t>
            </w:r>
            <w:r>
              <w:rPr>
                <w:rFonts w:hint="default" w:ascii="Times New Roman" w:hAnsi="Times New Roman" w:eastAsia="仿宋_GB2312" w:cs="Times New Roman"/>
                <w:color w:val="auto"/>
                <w:spacing w:val="0"/>
                <w:position w:val="0"/>
                <w:sz w:val="18"/>
                <w:szCs w:val="18"/>
              </w:rPr>
              <w:t>绿化</w:t>
            </w:r>
            <w:r>
              <w:rPr>
                <w:rFonts w:hint="default" w:ascii="Times New Roman" w:hAnsi="Times New Roman" w:eastAsia="仿宋_GB2312" w:cs="Times New Roman"/>
                <w:color w:val="auto"/>
                <w:spacing w:val="0"/>
                <w:position w:val="0"/>
                <w:sz w:val="18"/>
                <w:szCs w:val="18"/>
                <w:lang w:val="en-US" w:eastAsia="zh-CN"/>
              </w:rPr>
              <w:t>带</w:t>
            </w:r>
            <w:r>
              <w:rPr>
                <w:rFonts w:hint="default" w:ascii="Times New Roman" w:hAnsi="Times New Roman" w:eastAsia="仿宋_GB2312" w:cs="Times New Roman"/>
                <w:color w:val="auto"/>
                <w:spacing w:val="0"/>
                <w:position w:val="0"/>
                <w:sz w:val="18"/>
                <w:szCs w:val="18"/>
              </w:rPr>
              <w:t xml:space="preserve">面积 </w:t>
            </w:r>
            <w:r>
              <w:rPr>
                <w:rFonts w:hint="default" w:ascii="Times New Roman" w:hAnsi="Times New Roman" w:eastAsia="仿宋_GB2312" w:cs="Times New Roman"/>
                <w:color w:val="auto"/>
                <w:spacing w:val="0"/>
                <w:position w:val="0"/>
                <w:sz w:val="18"/>
                <w:szCs w:val="18"/>
                <w:lang w:val="en-US" w:eastAsia="zh-CN"/>
              </w:rPr>
              <w:t>7623</w:t>
            </w:r>
            <w:r>
              <w:rPr>
                <w:rFonts w:hint="default" w:ascii="Times New Roman" w:hAnsi="Times New Roman" w:eastAsia="仿宋_GB2312" w:cs="Times New Roman"/>
                <w:color w:val="auto"/>
                <w:spacing w:val="0"/>
                <w:position w:val="0"/>
                <w:sz w:val="18"/>
                <w:szCs w:val="18"/>
              </w:rPr>
              <w:t>m</w:t>
            </w:r>
            <w:r>
              <w:rPr>
                <w:rFonts w:hint="default" w:ascii="Times New Roman" w:hAnsi="Times New Roman" w:eastAsia="仿宋_GB2312" w:cs="Times New Roman"/>
                <w:color w:val="auto"/>
                <w:spacing w:val="0"/>
                <w:position w:val="0"/>
                <w:sz w:val="18"/>
                <w:szCs w:val="18"/>
                <w:vertAlign w:val="superscript"/>
              </w:rPr>
              <w:t>2</w:t>
            </w:r>
            <w:r>
              <w:rPr>
                <w:rFonts w:hint="default" w:ascii="Times New Roman" w:hAnsi="Times New Roman" w:eastAsia="仿宋_GB2312" w:cs="Times New Roman"/>
                <w:color w:val="auto"/>
                <w:spacing w:val="0"/>
                <w:position w:val="0"/>
                <w:sz w:val="18"/>
                <w:szCs w:val="18"/>
              </w:rPr>
              <w:t xml:space="preserve"> ，行道树</w:t>
            </w:r>
            <w:r>
              <w:rPr>
                <w:rFonts w:hint="default" w:ascii="Times New Roman" w:hAnsi="Times New Roman" w:eastAsia="仿宋_GB2312" w:cs="Times New Roman"/>
                <w:color w:val="auto"/>
                <w:spacing w:val="0"/>
                <w:position w:val="0"/>
                <w:sz w:val="18"/>
                <w:szCs w:val="18"/>
                <w:lang w:val="en-US" w:eastAsia="zh-CN"/>
              </w:rPr>
              <w:t>405</w:t>
            </w:r>
            <w:r>
              <w:rPr>
                <w:rFonts w:hint="default" w:ascii="Times New Roman" w:hAnsi="Times New Roman" w:eastAsia="仿宋_GB2312" w:cs="Times New Roman"/>
                <w:color w:val="auto"/>
                <w:spacing w:val="0"/>
                <w:position w:val="0"/>
                <w:sz w:val="18"/>
                <w:szCs w:val="18"/>
              </w:rPr>
              <w:t>株</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val="en-US" w:eastAsia="zh-CN"/>
              </w:rPr>
              <w:t>方案新增：</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临时排水沟</w:t>
            </w:r>
            <w:r>
              <w:rPr>
                <w:rFonts w:hint="eastAsia" w:ascii="Times New Roman" w:hAnsi="Times New Roman" w:eastAsia="仿宋_GB2312" w:cs="Times New Roman"/>
                <w:caps w:val="0"/>
                <w:color w:val="auto"/>
                <w:spacing w:val="0"/>
                <w:w w:val="100"/>
                <w:kern w:val="0"/>
                <w:position w:val="0"/>
                <w:sz w:val="18"/>
                <w:szCs w:val="18"/>
                <w:highlight w:val="none"/>
                <w:lang w:val="en-US" w:eastAsia="zh-CN"/>
              </w:rPr>
              <w:t>3402</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m，临时沉沙池7座，</w:t>
            </w:r>
            <w:r>
              <w:rPr>
                <w:rFonts w:hint="default" w:ascii="Times New Roman" w:hAnsi="Times New Roman" w:eastAsia="仿宋_GB2312" w:cs="Times New Roman"/>
                <w:caps w:val="0"/>
                <w:color w:val="auto"/>
                <w:spacing w:val="0"/>
                <w:w w:val="100"/>
                <w:kern w:val="0"/>
                <w:position w:val="0"/>
                <w:sz w:val="18"/>
                <w:szCs w:val="18"/>
                <w:lang w:val="en-US" w:eastAsia="zh-CN"/>
              </w:rPr>
              <w:t>临时拦挡</w:t>
            </w:r>
            <w:r>
              <w:rPr>
                <w:rFonts w:hint="eastAsia" w:ascii="Times New Roman" w:hAnsi="Times New Roman" w:eastAsia="仿宋_GB2312" w:cs="Times New Roman"/>
                <w:caps w:val="0"/>
                <w:color w:val="auto"/>
                <w:spacing w:val="0"/>
                <w:w w:val="100"/>
                <w:kern w:val="0"/>
                <w:position w:val="0"/>
                <w:sz w:val="18"/>
                <w:szCs w:val="18"/>
                <w:lang w:val="en-US" w:eastAsia="zh-CN"/>
              </w:rPr>
              <w:t>1697</w:t>
            </w:r>
            <w:r>
              <w:rPr>
                <w:rFonts w:hint="default" w:ascii="Times New Roman" w:hAnsi="Times New Roman" w:eastAsia="仿宋_GB2312" w:cs="Times New Roman"/>
                <w:caps w:val="0"/>
                <w:color w:val="auto"/>
                <w:spacing w:val="0"/>
                <w:w w:val="100"/>
                <w:kern w:val="0"/>
                <w:position w:val="0"/>
                <w:sz w:val="18"/>
                <w:szCs w:val="18"/>
                <w:lang w:val="en-US" w:eastAsia="zh-CN"/>
              </w:rPr>
              <w:t>m，防雨布覆盖</w:t>
            </w:r>
            <w:r>
              <w:rPr>
                <w:rFonts w:hint="eastAsia" w:ascii="Times New Roman" w:hAnsi="Times New Roman" w:eastAsia="仿宋_GB2312" w:cs="Times New Roman"/>
                <w:caps w:val="0"/>
                <w:color w:val="auto"/>
                <w:spacing w:val="0"/>
                <w:w w:val="100"/>
                <w:kern w:val="0"/>
                <w:position w:val="0"/>
                <w:sz w:val="18"/>
                <w:szCs w:val="18"/>
                <w:lang w:val="en-US" w:eastAsia="zh-CN"/>
              </w:rPr>
              <w:t>181</w:t>
            </w:r>
            <w:r>
              <w:rPr>
                <w:rFonts w:hint="default" w:ascii="Times New Roman" w:hAnsi="Times New Roman" w:eastAsia="仿宋_GB2312" w:cs="Times New Roman"/>
                <w:caps w:val="0"/>
                <w:color w:val="auto"/>
                <w:spacing w:val="0"/>
                <w:w w:val="100"/>
                <w:kern w:val="0"/>
                <w:position w:val="0"/>
                <w:sz w:val="18"/>
                <w:szCs w:val="18"/>
                <w:lang w:val="en-US" w:eastAsia="zh-CN"/>
              </w:rPr>
              <w:t>00m</w:t>
            </w:r>
            <w:r>
              <w:rPr>
                <w:rFonts w:hint="default" w:ascii="Times New Roman" w:hAnsi="Times New Roman" w:eastAsia="仿宋_GB2312" w:cs="Times New Roman"/>
                <w:caps w:val="0"/>
                <w:color w:val="auto"/>
                <w:spacing w:val="0"/>
                <w:w w:val="100"/>
                <w:kern w:val="0"/>
                <w:position w:val="0"/>
                <w:sz w:val="18"/>
                <w:szCs w:val="18"/>
                <w:vertAlign w:val="superscript"/>
                <w:lang w:val="en-US" w:eastAsia="zh-CN"/>
              </w:rPr>
              <w:t>2</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67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p>
        </w:tc>
        <w:tc>
          <w:tcPr>
            <w:tcW w:w="18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隧道工程防治区</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主体已列：</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表土剥离0.19万m³，表土回覆0.</w:t>
            </w:r>
            <w:r>
              <w:rPr>
                <w:rFonts w:hint="eastAsia" w:ascii="Times New Roman" w:hAnsi="Times New Roman" w:eastAsia="仿宋_GB2312" w:cs="Times New Roman"/>
                <w:caps w:val="0"/>
                <w:color w:val="auto"/>
                <w:spacing w:val="0"/>
                <w:w w:val="100"/>
                <w:kern w:val="0"/>
                <w:position w:val="0"/>
                <w:sz w:val="18"/>
                <w:szCs w:val="18"/>
                <w:highlight w:val="none"/>
                <w:lang w:val="en-US" w:eastAsia="zh-CN"/>
              </w:rPr>
              <w:t>24</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万m³，</w:t>
            </w:r>
            <w:r>
              <w:rPr>
                <w:rFonts w:hint="default" w:ascii="Times New Roman" w:hAnsi="Times New Roman" w:eastAsia="仿宋_GB2312" w:cs="Times New Roman"/>
                <w:color w:val="auto"/>
                <w:spacing w:val="0"/>
                <w:sz w:val="18"/>
                <w:szCs w:val="18"/>
              </w:rPr>
              <w:t>截、排水沟</w:t>
            </w:r>
            <w:r>
              <w:rPr>
                <w:rFonts w:hint="eastAsia" w:ascii="Times New Roman" w:hAnsi="Times New Roman" w:eastAsia="仿宋_GB2312" w:cs="Times New Roman"/>
                <w:color w:val="auto"/>
                <w:spacing w:val="-2"/>
                <w:sz w:val="18"/>
                <w:szCs w:val="18"/>
                <w:lang w:val="en-US" w:eastAsia="zh-CN"/>
              </w:rPr>
              <w:t>61</w:t>
            </w:r>
            <w:r>
              <w:rPr>
                <w:rFonts w:hint="default" w:ascii="Times New Roman" w:hAnsi="Times New Roman" w:eastAsia="仿宋_GB2312" w:cs="Times New Roman"/>
                <w:color w:val="auto"/>
                <w:spacing w:val="-2"/>
                <w:sz w:val="18"/>
                <w:szCs w:val="18"/>
                <w:lang w:val="en-US" w:eastAsia="zh-CN"/>
              </w:rPr>
              <w:t>9</w:t>
            </w:r>
            <w:r>
              <w:rPr>
                <w:rFonts w:hint="default" w:ascii="Times New Roman" w:hAnsi="Times New Roman" w:eastAsia="仿宋_GB2312" w:cs="Times New Roman"/>
                <w:color w:val="auto"/>
                <w:spacing w:val="-2"/>
                <w:sz w:val="18"/>
                <w:szCs w:val="18"/>
              </w:rPr>
              <w:t>m</w:t>
            </w:r>
            <w:r>
              <w:rPr>
                <w:rFonts w:hint="default" w:ascii="Times New Roman" w:hAnsi="Times New Roman" w:eastAsia="仿宋_GB2312" w:cs="Times New Roman"/>
                <w:color w:val="auto"/>
                <w:spacing w:val="0"/>
                <w:sz w:val="18"/>
                <w:szCs w:val="18"/>
                <w:lang w:eastAsia="zh-CN"/>
              </w:rPr>
              <w:t>。</w:t>
            </w:r>
            <w:r>
              <w:rPr>
                <w:rFonts w:hint="eastAsia" w:ascii="Times New Roman" w:hAnsi="Times New Roman" w:eastAsia="仿宋_GB2312" w:cs="Times New Roman"/>
                <w:color w:val="auto"/>
                <w:spacing w:val="0"/>
                <w:sz w:val="18"/>
                <w:szCs w:val="18"/>
                <w:lang w:val="en-US" w:eastAsia="zh-CN"/>
              </w:rPr>
              <w:t>排水</w:t>
            </w:r>
            <w:r>
              <w:rPr>
                <w:rFonts w:hint="default" w:ascii="Times New Roman" w:hAnsi="Times New Roman" w:eastAsia="仿宋_GB2312" w:cs="Times New Roman"/>
                <w:caps w:val="0"/>
                <w:color w:val="auto"/>
                <w:spacing w:val="0"/>
                <w:w w:val="100"/>
                <w:kern w:val="0"/>
                <w:position w:val="0"/>
                <w:sz w:val="18"/>
                <w:szCs w:val="18"/>
                <w:lang w:val="en-US" w:eastAsia="zh-CN"/>
              </w:rPr>
              <w:t>边沟398m。</w:t>
            </w:r>
          </w:p>
        </w:tc>
        <w:tc>
          <w:tcPr>
            <w:tcW w:w="21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主体已列：</w:t>
            </w:r>
            <w:r>
              <w:rPr>
                <w:rFonts w:hint="default" w:ascii="Times New Roman" w:hAnsi="Times New Roman" w:eastAsia="仿宋_GB2312" w:cs="Times New Roman"/>
                <w:b w:val="0"/>
                <w:caps w:val="0"/>
                <w:color w:val="auto"/>
                <w:spacing w:val="0"/>
                <w:w w:val="100"/>
                <w:kern w:val="0"/>
                <w:position w:val="0"/>
                <w:sz w:val="18"/>
                <w:szCs w:val="18"/>
                <w:lang w:val="en-US" w:eastAsia="zh-CN" w:bidi="ar-SA"/>
              </w:rPr>
              <w:t>三维植草护坡</w:t>
            </w:r>
            <w:r>
              <w:rPr>
                <w:rFonts w:hint="eastAsia" w:cs="Times New Roman"/>
                <w:b w:val="0"/>
                <w:caps w:val="0"/>
                <w:color w:val="auto"/>
                <w:spacing w:val="0"/>
                <w:w w:val="100"/>
                <w:kern w:val="0"/>
                <w:position w:val="0"/>
                <w:sz w:val="18"/>
                <w:szCs w:val="18"/>
                <w:lang w:val="en-US" w:eastAsia="zh-CN" w:bidi="ar-SA"/>
              </w:rPr>
              <w:t>3907</w:t>
            </w:r>
            <w:r>
              <w:rPr>
                <w:rFonts w:hint="default" w:ascii="Times New Roman" w:hAnsi="Times New Roman" w:eastAsia="仿宋_GB2312" w:cs="Times New Roman"/>
                <w:i w:val="0"/>
                <w:iCs w:val="0"/>
                <w:color w:val="auto"/>
                <w:kern w:val="0"/>
                <w:sz w:val="18"/>
                <w:szCs w:val="18"/>
                <w:u w:val="none"/>
                <w:lang w:val="en-US" w:eastAsia="zh-CN" w:bidi="ar"/>
              </w:rPr>
              <w:t>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b w:val="0"/>
                <w:caps w:val="0"/>
                <w:color w:val="auto"/>
                <w:spacing w:val="0"/>
                <w:w w:val="100"/>
                <w:kern w:val="0"/>
                <w:position w:val="0"/>
                <w:sz w:val="18"/>
                <w:szCs w:val="18"/>
                <w:lang w:val="en-US" w:eastAsia="zh-CN" w:bidi="ar-SA"/>
              </w:rPr>
              <w:t>，网格植草护坡</w:t>
            </w:r>
            <w:r>
              <w:rPr>
                <w:rFonts w:hint="eastAsia" w:cs="Times New Roman"/>
                <w:b w:val="0"/>
                <w:caps w:val="0"/>
                <w:color w:val="auto"/>
                <w:spacing w:val="0"/>
                <w:w w:val="100"/>
                <w:kern w:val="0"/>
                <w:position w:val="0"/>
                <w:sz w:val="18"/>
                <w:szCs w:val="18"/>
                <w:lang w:val="en-US" w:eastAsia="zh-CN" w:bidi="ar-SA"/>
              </w:rPr>
              <w:t>10215</w:t>
            </w:r>
            <w:r>
              <w:rPr>
                <w:rFonts w:hint="default" w:ascii="Times New Roman" w:hAnsi="Times New Roman" w:eastAsia="仿宋_GB2312" w:cs="Times New Roman"/>
                <w:i w:val="0"/>
                <w:iCs w:val="0"/>
                <w:color w:val="auto"/>
                <w:kern w:val="0"/>
                <w:sz w:val="18"/>
                <w:szCs w:val="18"/>
                <w:u w:val="none"/>
                <w:lang w:val="en-US" w:eastAsia="zh-CN" w:bidi="ar"/>
              </w:rPr>
              <w:t>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b w:val="0"/>
                <w:caps w:val="0"/>
                <w:color w:val="auto"/>
                <w:spacing w:val="0"/>
                <w:w w:val="100"/>
                <w:kern w:val="0"/>
                <w:position w:val="0"/>
                <w:sz w:val="18"/>
                <w:szCs w:val="18"/>
                <w:lang w:val="en-US" w:eastAsia="zh-CN" w:bidi="ar-SA"/>
              </w:rPr>
              <w:t>，</w:t>
            </w:r>
            <w:r>
              <w:rPr>
                <w:rFonts w:hint="default" w:ascii="Times New Roman" w:hAnsi="Times New Roman" w:eastAsia="仿宋_GB2312" w:cs="Times New Roman"/>
                <w:i w:val="0"/>
                <w:iCs w:val="0"/>
                <w:color w:val="auto"/>
                <w:kern w:val="0"/>
                <w:sz w:val="18"/>
                <w:szCs w:val="18"/>
                <w:u w:val="none"/>
                <w:lang w:val="en-US" w:eastAsia="zh-CN" w:bidi="ar"/>
              </w:rPr>
              <w:t>液压喷播植草334m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b w:val="0"/>
                <w:caps w:val="0"/>
                <w:color w:val="auto"/>
                <w:spacing w:val="0"/>
                <w:w w:val="100"/>
                <w:kern w:val="0"/>
                <w:position w:val="0"/>
                <w:sz w:val="18"/>
                <w:szCs w:val="18"/>
                <w:lang w:val="en-US" w:eastAsia="zh-CN" w:bidi="ar-SA"/>
              </w:rPr>
              <w:t>。</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aps w:val="0"/>
                <w:color w:val="auto"/>
                <w:spacing w:val="0"/>
                <w:w w:val="100"/>
                <w:kern w:val="0"/>
                <w:position w:val="0"/>
                <w:sz w:val="18"/>
                <w:szCs w:val="18"/>
                <w:highlight w:val="none"/>
                <w:lang w:val="en-US" w:eastAsia="zh-CN"/>
              </w:rPr>
            </w:pPr>
            <w:r>
              <w:rPr>
                <w:rFonts w:hint="default" w:ascii="Times New Roman" w:hAnsi="Times New Roman" w:eastAsia="仿宋_GB2312" w:cs="Times New Roman"/>
                <w:caps w:val="0"/>
                <w:color w:val="auto"/>
                <w:spacing w:val="0"/>
                <w:w w:val="100"/>
                <w:kern w:val="0"/>
                <w:position w:val="0"/>
                <w:sz w:val="18"/>
                <w:szCs w:val="18"/>
              </w:rPr>
              <w:t>方案新增：</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临时沉沙池</w:t>
            </w:r>
            <w:r>
              <w:rPr>
                <w:rFonts w:hint="eastAsia" w:ascii="Times New Roman" w:hAnsi="Times New Roman" w:eastAsia="仿宋_GB2312" w:cs="Times New Roman"/>
                <w:caps w:val="0"/>
                <w:color w:val="auto"/>
                <w:spacing w:val="0"/>
                <w:w w:val="100"/>
                <w:kern w:val="0"/>
                <w:position w:val="0"/>
                <w:sz w:val="18"/>
                <w:szCs w:val="18"/>
                <w:highlight w:val="none"/>
                <w:lang w:val="en-US" w:eastAsia="zh-CN"/>
              </w:rPr>
              <w:t>2</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座，</w:t>
            </w:r>
            <w:r>
              <w:rPr>
                <w:rFonts w:hint="default" w:ascii="Times New Roman" w:hAnsi="Times New Roman" w:eastAsia="仿宋_GB2312" w:cs="Times New Roman"/>
                <w:caps w:val="0"/>
                <w:color w:val="auto"/>
                <w:spacing w:val="0"/>
                <w:w w:val="100"/>
                <w:kern w:val="0"/>
                <w:position w:val="0"/>
                <w:sz w:val="18"/>
                <w:szCs w:val="18"/>
                <w:lang w:val="en-US" w:eastAsia="zh-CN"/>
              </w:rPr>
              <w:t>防雨布覆盖</w:t>
            </w:r>
            <w:r>
              <w:rPr>
                <w:rFonts w:hint="eastAsia" w:ascii="Times New Roman" w:hAnsi="Times New Roman" w:eastAsia="仿宋_GB2312" w:cs="Times New Roman"/>
                <w:caps w:val="0"/>
                <w:color w:val="auto"/>
                <w:spacing w:val="0"/>
                <w:w w:val="100"/>
                <w:kern w:val="0"/>
                <w:position w:val="0"/>
                <w:sz w:val="18"/>
                <w:szCs w:val="18"/>
                <w:lang w:val="en-US" w:eastAsia="zh-CN"/>
              </w:rPr>
              <w:t>17</w:t>
            </w:r>
            <w:r>
              <w:rPr>
                <w:rFonts w:hint="default" w:ascii="Times New Roman" w:hAnsi="Times New Roman" w:eastAsia="仿宋_GB2312" w:cs="Times New Roman"/>
                <w:caps w:val="0"/>
                <w:color w:val="auto"/>
                <w:spacing w:val="0"/>
                <w:w w:val="100"/>
                <w:kern w:val="0"/>
                <w:position w:val="0"/>
                <w:sz w:val="18"/>
                <w:szCs w:val="18"/>
                <w:lang w:val="en-US" w:eastAsia="zh-CN"/>
              </w:rPr>
              <w:t>00m</w:t>
            </w:r>
            <w:r>
              <w:rPr>
                <w:rFonts w:hint="default" w:ascii="Times New Roman" w:hAnsi="Times New Roman" w:eastAsia="仿宋_GB2312" w:cs="Times New Roman"/>
                <w:caps w:val="0"/>
                <w:color w:val="auto"/>
                <w:spacing w:val="0"/>
                <w:w w:val="100"/>
                <w:kern w:val="0"/>
                <w:position w:val="0"/>
                <w:sz w:val="18"/>
                <w:szCs w:val="18"/>
                <w:vertAlign w:val="superscript"/>
                <w:lang w:val="en-US" w:eastAsia="zh-CN"/>
              </w:rPr>
              <w:t>2</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w:t>
            </w:r>
          </w:p>
          <w:p>
            <w:pPr>
              <w:pStyle w:val="33"/>
              <w:keepNext w:val="0"/>
              <w:keepLines w:val="0"/>
              <w:pageBreakBefore w:val="0"/>
              <w:widowControl w:val="0"/>
              <w:kinsoku/>
              <w:wordWrap/>
              <w:overflowPunct w:val="0"/>
              <w:topLinePunct w:val="0"/>
              <w:autoSpaceDE/>
              <w:autoSpaceDN/>
              <w:bidi w:val="0"/>
              <w:adjustRightInd/>
              <w:snapToGrid/>
              <w:spacing w:line="240" w:lineRule="exact"/>
              <w:ind w:firstLine="0" w:firstLineChars="0"/>
              <w:jc w:val="both"/>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67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p>
        </w:tc>
        <w:tc>
          <w:tcPr>
            <w:tcW w:w="18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施工生产生活防治区</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jc w:val="both"/>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主体设计</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表土剥离0.1</w:t>
            </w:r>
            <w:r>
              <w:rPr>
                <w:rFonts w:hint="eastAsia" w:cs="Times New Roman"/>
                <w:caps w:val="0"/>
                <w:color w:val="auto"/>
                <w:spacing w:val="0"/>
                <w:w w:val="100"/>
                <w:kern w:val="0"/>
                <w:position w:val="0"/>
                <w:sz w:val="18"/>
                <w:szCs w:val="18"/>
                <w:highlight w:val="none"/>
                <w:lang w:val="en-US" w:eastAsia="zh-CN"/>
              </w:rPr>
              <w:t>2</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万m³，表土回覆</w:t>
            </w:r>
            <w:r>
              <w:rPr>
                <w:rFonts w:hint="eastAsia" w:cs="Times New Roman"/>
                <w:caps w:val="0"/>
                <w:color w:val="auto"/>
                <w:spacing w:val="0"/>
                <w:w w:val="100"/>
                <w:kern w:val="0"/>
                <w:position w:val="0"/>
                <w:sz w:val="18"/>
                <w:szCs w:val="18"/>
                <w:highlight w:val="none"/>
                <w:lang w:val="en-US" w:eastAsia="zh-CN"/>
              </w:rPr>
              <w:t>0.57</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万m³。</w:t>
            </w:r>
          </w:p>
        </w:tc>
        <w:tc>
          <w:tcPr>
            <w:tcW w:w="21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jc w:val="both"/>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主体设计：</w:t>
            </w:r>
            <w:r>
              <w:rPr>
                <w:rFonts w:hint="default" w:ascii="Times New Roman" w:hAnsi="Times New Roman" w:eastAsia="仿宋_GB2312" w:cs="Times New Roman"/>
                <w:caps w:val="0"/>
                <w:color w:val="auto"/>
                <w:spacing w:val="0"/>
                <w:w w:val="100"/>
                <w:kern w:val="0"/>
                <w:position w:val="0"/>
                <w:highlight w:val="none"/>
                <w:lang w:val="en-US" w:eastAsia="zh-CN"/>
              </w:rPr>
              <w:t>栽植乔木944株，撒播草籽5900m</w:t>
            </w:r>
            <w:r>
              <w:rPr>
                <w:rFonts w:hint="default" w:ascii="Times New Roman" w:hAnsi="Times New Roman" w:eastAsia="仿宋_GB2312" w:cs="Times New Roman"/>
                <w:caps w:val="0"/>
                <w:color w:val="auto"/>
                <w:spacing w:val="0"/>
                <w:w w:val="100"/>
                <w:kern w:val="0"/>
                <w:position w:val="0"/>
                <w:highlight w:val="none"/>
                <w:vertAlign w:val="superscript"/>
                <w:lang w:val="en-US" w:eastAsia="zh-CN"/>
              </w:rPr>
              <w:t>2</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jc w:val="both"/>
              <w:textAlignment w:val="auto"/>
              <w:rPr>
                <w:rFonts w:hint="default" w:ascii="Times New Roman" w:hAnsi="Times New Roman" w:eastAsia="仿宋_GB2312" w:cs="Times New Roman"/>
                <w:i w:val="0"/>
                <w:iCs w:val="0"/>
                <w:color w:val="auto"/>
                <w:kern w:val="0"/>
                <w:sz w:val="18"/>
                <w:szCs w:val="18"/>
                <w:u w:val="none"/>
                <w:vertAlign w:val="subscript"/>
                <w:lang w:val="en-US" w:eastAsia="zh-CN" w:bidi="ar"/>
              </w:rPr>
            </w:pPr>
            <w:r>
              <w:rPr>
                <w:rFonts w:hint="default" w:ascii="Times New Roman" w:hAnsi="Times New Roman" w:eastAsia="仿宋_GB2312" w:cs="Times New Roman"/>
                <w:caps w:val="0"/>
                <w:color w:val="auto"/>
                <w:spacing w:val="0"/>
                <w:w w:val="100"/>
                <w:kern w:val="0"/>
                <w:position w:val="0"/>
                <w:sz w:val="18"/>
                <w:szCs w:val="18"/>
                <w:lang w:val="en-US" w:eastAsia="zh-CN"/>
              </w:rPr>
              <w:t>主体设计：</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临时排水沟</w:t>
            </w:r>
            <w:r>
              <w:rPr>
                <w:rFonts w:hint="default" w:ascii="Times New Roman" w:hAnsi="Times New Roman" w:eastAsia="仿宋_GB2312" w:cs="Times New Roman"/>
                <w:caps w:val="0"/>
                <w:color w:val="auto"/>
                <w:spacing w:val="0"/>
                <w:w w:val="100"/>
                <w:kern w:val="0"/>
                <w:position w:val="0"/>
                <w:sz w:val="18"/>
                <w:szCs w:val="18"/>
                <w:lang w:val="en-US" w:eastAsia="zh-CN"/>
              </w:rPr>
              <w:t>297</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m，临时绿化864m</w:t>
            </w:r>
            <w:r>
              <w:rPr>
                <w:rFonts w:hint="default" w:ascii="Times New Roman" w:hAnsi="Times New Roman" w:eastAsia="仿宋_GB2312" w:cs="Times New Roman"/>
                <w:caps w:val="0"/>
                <w:color w:val="auto"/>
                <w:spacing w:val="0"/>
                <w:w w:val="100"/>
                <w:kern w:val="0"/>
                <w:position w:val="0"/>
                <w:sz w:val="18"/>
                <w:szCs w:val="18"/>
                <w:highlight w:val="none"/>
                <w:vertAlign w:val="superscript"/>
                <w:lang w:val="en-US" w:eastAsia="zh-CN"/>
              </w:rPr>
              <w:t>2</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w:t>
            </w:r>
            <w:r>
              <w:rPr>
                <w:rFonts w:hint="default" w:ascii="Times New Roman" w:hAnsi="Times New Roman" w:eastAsia="仿宋_GB2312" w:cs="Times New Roman"/>
                <w:i w:val="0"/>
                <w:iCs w:val="0"/>
                <w:color w:val="auto"/>
                <w:kern w:val="0"/>
                <w:sz w:val="18"/>
                <w:szCs w:val="18"/>
                <w:u w:val="none"/>
                <w:lang w:val="en-US" w:eastAsia="zh-CN" w:bidi="ar"/>
              </w:rPr>
              <w:t>洗车池3个，</w:t>
            </w:r>
            <w:r>
              <w:rPr>
                <w:rFonts w:hint="default" w:ascii="Times New Roman" w:hAnsi="Times New Roman" w:eastAsia="仿宋_GB2312" w:cs="Times New Roman"/>
                <w:caps w:val="0"/>
                <w:color w:val="auto"/>
                <w:spacing w:val="0"/>
                <w:w w:val="100"/>
                <w:kern w:val="0"/>
                <w:position w:val="0"/>
                <w:sz w:val="18"/>
                <w:szCs w:val="18"/>
                <w:lang w:val="en-US" w:eastAsia="zh-CN"/>
              </w:rPr>
              <w:t>防雨布覆盖520m</w:t>
            </w:r>
            <w:r>
              <w:rPr>
                <w:rFonts w:hint="default" w:ascii="Times New Roman" w:hAnsi="Times New Roman" w:eastAsia="仿宋_GB2312" w:cs="Times New Roman"/>
                <w:caps w:val="0"/>
                <w:color w:val="auto"/>
                <w:spacing w:val="0"/>
                <w:w w:val="100"/>
                <w:kern w:val="0"/>
                <w:position w:val="0"/>
                <w:sz w:val="18"/>
                <w:szCs w:val="18"/>
                <w:vertAlign w:val="superscript"/>
                <w:lang w:val="en-US" w:eastAsia="zh-CN"/>
              </w:rPr>
              <w:t>2</w:t>
            </w:r>
            <w:r>
              <w:rPr>
                <w:rFonts w:hint="eastAsia" w:cs="Times New Roman"/>
                <w:caps w:val="0"/>
                <w:color w:val="auto"/>
                <w:spacing w:val="0"/>
                <w:w w:val="100"/>
                <w:kern w:val="0"/>
                <w:position w:val="0"/>
                <w:sz w:val="18"/>
                <w:szCs w:val="18"/>
                <w:vertAlign w:val="superscript"/>
                <w:lang w:val="en-US" w:eastAsia="zh-CN"/>
              </w:rPr>
              <w:t xml:space="preserve"> </w:t>
            </w:r>
            <w:r>
              <w:rPr>
                <w:rFonts w:hint="default" w:ascii="Times New Roman" w:hAnsi="Times New Roman" w:eastAsia="仿宋_GB2312" w:cs="Times New Roman"/>
                <w:caps w:val="0"/>
                <w:color w:val="auto"/>
                <w:spacing w:val="0"/>
                <w:w w:val="100"/>
                <w:kern w:val="0"/>
                <w:position w:val="0"/>
                <w:sz w:val="18"/>
                <w:szCs w:val="18"/>
                <w:lang w:val="en-US" w:eastAsia="zh-CN"/>
              </w:rPr>
              <w:t>。</w:t>
            </w:r>
          </w:p>
          <w:p>
            <w:pPr>
              <w:keepNext w:val="0"/>
              <w:keepLines w:val="0"/>
              <w:pageBreakBefore w:val="0"/>
              <w:widowControl w:val="0"/>
              <w:kinsoku/>
              <w:wordWrap/>
              <w:overflowPunct w:val="0"/>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aps w:val="0"/>
                <w:color w:val="auto"/>
                <w:spacing w:val="0"/>
                <w:w w:val="100"/>
                <w:kern w:val="0"/>
                <w:position w:val="0"/>
                <w:sz w:val="18"/>
                <w:szCs w:val="18"/>
                <w:lang w:val="en-US" w:eastAsia="zh-CN"/>
              </w:rPr>
              <w:t>方案新增：防雨布覆盖</w:t>
            </w:r>
            <w:r>
              <w:rPr>
                <w:rFonts w:hint="eastAsia" w:ascii="Times New Roman" w:hAnsi="Times New Roman" w:eastAsia="仿宋_GB2312" w:cs="Times New Roman"/>
                <w:caps w:val="0"/>
                <w:color w:val="auto"/>
                <w:spacing w:val="0"/>
                <w:w w:val="100"/>
                <w:kern w:val="0"/>
                <w:position w:val="0"/>
                <w:sz w:val="18"/>
                <w:szCs w:val="18"/>
                <w:lang w:val="en-US" w:eastAsia="zh-CN"/>
              </w:rPr>
              <w:t>23</w:t>
            </w:r>
            <w:r>
              <w:rPr>
                <w:rFonts w:hint="default" w:ascii="Times New Roman" w:hAnsi="Times New Roman" w:eastAsia="仿宋_GB2312" w:cs="Times New Roman"/>
                <w:caps w:val="0"/>
                <w:color w:val="auto"/>
                <w:spacing w:val="0"/>
                <w:w w:val="100"/>
                <w:kern w:val="0"/>
                <w:position w:val="0"/>
                <w:sz w:val="18"/>
                <w:szCs w:val="18"/>
                <w:lang w:val="en-US" w:eastAsia="zh-CN"/>
              </w:rPr>
              <w:t>00m</w:t>
            </w:r>
            <w:r>
              <w:rPr>
                <w:rFonts w:hint="default" w:ascii="Times New Roman" w:hAnsi="Times New Roman" w:eastAsia="仿宋_GB2312" w:cs="Times New Roman"/>
                <w:caps w:val="0"/>
                <w:color w:val="auto"/>
                <w:spacing w:val="0"/>
                <w:w w:val="100"/>
                <w:kern w:val="0"/>
                <w:position w:val="0"/>
                <w:sz w:val="18"/>
                <w:szCs w:val="18"/>
                <w:vertAlign w:val="superscript"/>
                <w:lang w:val="en-US" w:eastAsia="zh-CN"/>
              </w:rPr>
              <w:t>2</w:t>
            </w:r>
            <w:r>
              <w:rPr>
                <w:rFonts w:hint="default" w:ascii="Times New Roman" w:hAnsi="Times New Roman" w:eastAsia="仿宋_GB2312" w:cs="Times New Roman"/>
                <w:caps w:val="0"/>
                <w:color w:val="auto"/>
                <w:spacing w:val="0"/>
                <w:w w:val="100"/>
                <w:kern w:val="0"/>
                <w:position w:val="0"/>
                <w:sz w:val="18"/>
                <w:szCs w:val="18"/>
                <w:lang w:val="en-US" w:eastAsia="zh-CN"/>
              </w:rPr>
              <w:t>，场地清理</w:t>
            </w:r>
            <w:r>
              <w:rPr>
                <w:rFonts w:hint="eastAsia" w:ascii="Times New Roman" w:hAnsi="Times New Roman" w:eastAsia="仿宋_GB2312" w:cs="Times New Roman"/>
                <w:caps w:val="0"/>
                <w:color w:val="auto"/>
                <w:spacing w:val="0"/>
                <w:w w:val="100"/>
                <w:kern w:val="0"/>
                <w:position w:val="0"/>
                <w:sz w:val="18"/>
                <w:szCs w:val="18"/>
                <w:lang w:val="en-US" w:eastAsia="zh-CN"/>
              </w:rPr>
              <w:t>337</w:t>
            </w:r>
            <w:r>
              <w:rPr>
                <w:rFonts w:hint="default" w:ascii="Times New Roman" w:hAnsi="Times New Roman" w:eastAsia="仿宋_GB2312" w:cs="Times New Roman"/>
                <w:caps w:val="0"/>
                <w:color w:val="auto"/>
                <w:spacing w:val="0"/>
                <w:w w:val="100"/>
                <w:kern w:val="0"/>
                <w:position w:val="0"/>
                <w:sz w:val="18"/>
                <w:szCs w:val="18"/>
                <w:lang w:val="en-US" w:eastAsia="zh-CN"/>
              </w:rPr>
              <w:t>00m</w:t>
            </w:r>
            <w:r>
              <w:rPr>
                <w:rFonts w:hint="default" w:ascii="Times New Roman" w:hAnsi="Times New Roman" w:eastAsia="仿宋_GB2312" w:cs="Times New Roman"/>
                <w:caps w:val="0"/>
                <w:color w:val="auto"/>
                <w:spacing w:val="0"/>
                <w:w w:val="100"/>
                <w:kern w:val="0"/>
                <w:position w:val="0"/>
                <w:sz w:val="18"/>
                <w:szCs w:val="18"/>
                <w:vertAlign w:val="superscript"/>
                <w:lang w:val="en-US" w:eastAsia="zh-CN"/>
              </w:rPr>
              <w:t>2</w:t>
            </w:r>
            <w:r>
              <w:rPr>
                <w:rFonts w:hint="default" w:ascii="Times New Roman" w:hAnsi="Times New Roman" w:eastAsia="仿宋_GB2312" w:cs="Times New Roman"/>
                <w:caps w:val="0"/>
                <w:color w:val="auto"/>
                <w:spacing w:val="0"/>
                <w:w w:val="100"/>
                <w:kern w:val="0"/>
                <w:position w:val="0"/>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p>
        </w:tc>
        <w:tc>
          <w:tcPr>
            <w:tcW w:w="18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施工临时道路防治区</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p>
        </w:tc>
        <w:tc>
          <w:tcPr>
            <w:tcW w:w="21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jc w:val="both"/>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jc w:val="both"/>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主体设计：</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临时排水沟</w:t>
            </w:r>
            <w:r>
              <w:rPr>
                <w:rFonts w:hint="eastAsia" w:cs="Times New Roman"/>
                <w:caps w:val="0"/>
                <w:color w:val="auto"/>
                <w:spacing w:val="0"/>
                <w:w w:val="100"/>
                <w:kern w:val="0"/>
                <w:position w:val="0"/>
                <w:sz w:val="18"/>
                <w:szCs w:val="18"/>
                <w:lang w:val="en-US" w:eastAsia="zh-CN"/>
              </w:rPr>
              <w:t>1005</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m，临时绿化</w:t>
            </w:r>
            <w:r>
              <w:rPr>
                <w:rFonts w:hint="eastAsia" w:cs="Times New Roman"/>
                <w:caps w:val="0"/>
                <w:color w:val="auto"/>
                <w:spacing w:val="0"/>
                <w:w w:val="100"/>
                <w:kern w:val="0"/>
                <w:position w:val="0"/>
                <w:sz w:val="18"/>
                <w:szCs w:val="18"/>
                <w:highlight w:val="none"/>
                <w:lang w:val="en-US" w:eastAsia="zh-CN"/>
              </w:rPr>
              <w:t>2505</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m</w:t>
            </w:r>
            <w:r>
              <w:rPr>
                <w:rFonts w:hint="default" w:ascii="Times New Roman" w:hAnsi="Times New Roman" w:eastAsia="仿宋_GB2312" w:cs="Times New Roman"/>
                <w:caps w:val="0"/>
                <w:color w:val="auto"/>
                <w:spacing w:val="0"/>
                <w:w w:val="100"/>
                <w:kern w:val="0"/>
                <w:position w:val="0"/>
                <w:sz w:val="18"/>
                <w:szCs w:val="18"/>
                <w:highlight w:val="none"/>
                <w:vertAlign w:val="superscript"/>
                <w:lang w:val="en-US" w:eastAsia="zh-CN"/>
              </w:rPr>
              <w:t>2</w:t>
            </w:r>
            <w:r>
              <w:rPr>
                <w:rFonts w:hint="default" w:ascii="Times New Roman" w:hAnsi="Times New Roman" w:eastAsia="仿宋_GB2312" w:cs="Times New Roman"/>
                <w:caps w:val="0"/>
                <w:color w:val="auto"/>
                <w:spacing w:val="0"/>
                <w:w w:val="100"/>
                <w:kern w:val="0"/>
                <w:position w:val="0"/>
                <w:sz w:val="18"/>
                <w:szCs w:val="18"/>
                <w:highlight w:val="none"/>
                <w:lang w:val="en-US" w:eastAsia="zh-CN"/>
              </w:rPr>
              <w:t>。</w:t>
            </w:r>
          </w:p>
          <w:p>
            <w:pPr>
              <w:pStyle w:val="33"/>
              <w:keepNext w:val="0"/>
              <w:keepLines w:val="0"/>
              <w:pageBreakBefore w:val="0"/>
              <w:widowControl w:val="0"/>
              <w:kinsoku/>
              <w:wordWrap/>
              <w:overflowPunct w:val="0"/>
              <w:topLinePunct w:val="0"/>
              <w:autoSpaceDE/>
              <w:autoSpaceDN/>
              <w:bidi w:val="0"/>
              <w:adjustRightInd/>
              <w:snapToGrid/>
              <w:spacing w:line="240" w:lineRule="exact"/>
              <w:jc w:val="both"/>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val="en-US" w:eastAsia="zh-CN"/>
              </w:rPr>
              <w:t>方案新增：场地清理</w:t>
            </w:r>
            <w:r>
              <w:rPr>
                <w:rFonts w:hint="eastAsia" w:cs="Times New Roman"/>
                <w:caps w:val="0"/>
                <w:color w:val="auto"/>
                <w:spacing w:val="0"/>
                <w:w w:val="100"/>
                <w:kern w:val="0"/>
                <w:position w:val="0"/>
                <w:sz w:val="18"/>
                <w:szCs w:val="18"/>
                <w:lang w:val="en-US" w:eastAsia="zh-CN"/>
              </w:rPr>
              <w:t>70</w:t>
            </w:r>
            <w:r>
              <w:rPr>
                <w:rFonts w:hint="default" w:ascii="Times New Roman" w:hAnsi="Times New Roman" w:eastAsia="仿宋_GB2312" w:cs="Times New Roman"/>
                <w:caps w:val="0"/>
                <w:color w:val="auto"/>
                <w:spacing w:val="0"/>
                <w:w w:val="100"/>
                <w:kern w:val="0"/>
                <w:position w:val="0"/>
                <w:sz w:val="18"/>
                <w:szCs w:val="18"/>
                <w:lang w:val="en-US" w:eastAsia="zh-CN"/>
              </w:rPr>
              <w:t>00m</w:t>
            </w:r>
            <w:r>
              <w:rPr>
                <w:rFonts w:hint="default" w:ascii="Times New Roman" w:hAnsi="Times New Roman" w:eastAsia="仿宋_GB2312" w:cs="Times New Roman"/>
                <w:caps w:val="0"/>
                <w:color w:val="auto"/>
                <w:spacing w:val="0"/>
                <w:w w:val="100"/>
                <w:kern w:val="0"/>
                <w:position w:val="0"/>
                <w:sz w:val="18"/>
                <w:szCs w:val="18"/>
                <w:vertAlign w:val="superscript"/>
                <w:lang w:val="en-US" w:eastAsia="zh-CN"/>
              </w:rPr>
              <w:t>2</w:t>
            </w:r>
            <w:r>
              <w:rPr>
                <w:rFonts w:hint="default" w:ascii="Times New Roman" w:hAnsi="Times New Roman" w:eastAsia="仿宋_GB2312" w:cs="Times New Roman"/>
                <w:caps w:val="0"/>
                <w:color w:val="auto"/>
                <w:spacing w:val="0"/>
                <w:w w:val="100"/>
                <w:kern w:val="0"/>
                <w:position w:val="0"/>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p>
        </w:tc>
        <w:tc>
          <w:tcPr>
            <w:tcW w:w="18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投资（万元）</w:t>
            </w:r>
          </w:p>
        </w:tc>
        <w:tc>
          <w:tcPr>
            <w:tcW w:w="18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aps w:val="0"/>
                <w:color w:val="auto"/>
                <w:spacing w:val="0"/>
                <w:w w:val="100"/>
                <w:kern w:val="0"/>
                <w:position w:val="0"/>
                <w:sz w:val="18"/>
                <w:szCs w:val="18"/>
                <w:lang w:val="en-US"/>
              </w:rPr>
            </w:pPr>
            <w:r>
              <w:rPr>
                <w:rFonts w:hint="default" w:ascii="Times New Roman" w:hAnsi="Times New Roman" w:eastAsia="仿宋_GB2312" w:cs="Times New Roman"/>
                <w:caps w:val="0"/>
                <w:color w:val="auto"/>
                <w:spacing w:val="0"/>
                <w:w w:val="100"/>
                <w:kern w:val="0"/>
                <w:position w:val="0"/>
                <w:sz w:val="18"/>
                <w:szCs w:val="18"/>
              </w:rPr>
              <w:t>主体设计：</w:t>
            </w:r>
            <w:r>
              <w:rPr>
                <w:rFonts w:hint="eastAsia" w:cs="Times New Roman"/>
                <w:caps w:val="0"/>
                <w:color w:val="auto"/>
                <w:spacing w:val="0"/>
                <w:w w:val="100"/>
                <w:kern w:val="0"/>
                <w:position w:val="0"/>
                <w:sz w:val="18"/>
                <w:szCs w:val="18"/>
                <w:lang w:val="en-US" w:eastAsia="zh-CN"/>
              </w:rPr>
              <w:t>303.48</w:t>
            </w:r>
          </w:p>
          <w:p>
            <w:pPr>
              <w:pStyle w:val="33"/>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rPr>
              <w:t>方案新增：</w:t>
            </w:r>
            <w:r>
              <w:rPr>
                <w:rFonts w:hint="default" w:ascii="Times New Roman" w:hAnsi="Times New Roman" w:eastAsia="仿宋_GB2312" w:cs="Times New Roman"/>
                <w:caps w:val="0"/>
                <w:color w:val="auto"/>
                <w:spacing w:val="0"/>
                <w:w w:val="100"/>
                <w:kern w:val="0"/>
                <w:position w:val="0"/>
                <w:sz w:val="18"/>
                <w:szCs w:val="18"/>
                <w:lang w:val="en-US" w:eastAsia="zh-CN"/>
              </w:rPr>
              <w:t>0</w:t>
            </w:r>
          </w:p>
        </w:tc>
        <w:tc>
          <w:tcPr>
            <w:tcW w:w="21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aps w:val="0"/>
                <w:color w:val="auto"/>
                <w:spacing w:val="0"/>
                <w:w w:val="100"/>
                <w:kern w:val="0"/>
                <w:position w:val="0"/>
                <w:sz w:val="18"/>
                <w:szCs w:val="18"/>
                <w:lang w:val="en-US"/>
              </w:rPr>
            </w:pPr>
            <w:r>
              <w:rPr>
                <w:rFonts w:hint="default" w:ascii="Times New Roman" w:hAnsi="Times New Roman" w:eastAsia="仿宋_GB2312" w:cs="Times New Roman"/>
                <w:caps w:val="0"/>
                <w:color w:val="auto"/>
                <w:spacing w:val="0"/>
                <w:w w:val="100"/>
                <w:kern w:val="0"/>
                <w:position w:val="0"/>
                <w:sz w:val="18"/>
                <w:szCs w:val="18"/>
              </w:rPr>
              <w:t>主体设计：</w:t>
            </w:r>
            <w:r>
              <w:rPr>
                <w:rFonts w:hint="eastAsia" w:cs="Times New Roman"/>
                <w:caps w:val="0"/>
                <w:color w:val="auto"/>
                <w:spacing w:val="0"/>
                <w:w w:val="100"/>
                <w:kern w:val="0"/>
                <w:position w:val="0"/>
                <w:sz w:val="18"/>
                <w:szCs w:val="18"/>
                <w:lang w:val="en-US" w:eastAsia="zh-CN"/>
              </w:rPr>
              <w:t>1495.82</w:t>
            </w:r>
          </w:p>
          <w:p>
            <w:pPr>
              <w:pStyle w:val="33"/>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仿宋_GB2312" w:cs="Times New Roman"/>
                <w:caps w:val="0"/>
                <w:color w:val="auto"/>
                <w:spacing w:val="0"/>
                <w:w w:val="100"/>
                <w:kern w:val="0"/>
                <w:position w:val="0"/>
                <w:sz w:val="18"/>
                <w:szCs w:val="18"/>
                <w:lang w:val="en-US"/>
              </w:rPr>
            </w:pPr>
            <w:r>
              <w:rPr>
                <w:rFonts w:hint="default" w:ascii="Times New Roman" w:hAnsi="Times New Roman" w:eastAsia="仿宋_GB2312" w:cs="Times New Roman"/>
                <w:caps w:val="0"/>
                <w:color w:val="auto"/>
                <w:spacing w:val="0"/>
                <w:w w:val="100"/>
                <w:kern w:val="0"/>
                <w:position w:val="0"/>
                <w:sz w:val="18"/>
                <w:szCs w:val="18"/>
              </w:rPr>
              <w:t>方案新增：</w:t>
            </w:r>
            <w:r>
              <w:rPr>
                <w:rFonts w:hint="eastAsia" w:cs="Times New Roman"/>
                <w:caps w:val="0"/>
                <w:color w:val="auto"/>
                <w:spacing w:val="0"/>
                <w:w w:val="100"/>
                <w:kern w:val="0"/>
                <w:position w:val="0"/>
                <w:sz w:val="18"/>
                <w:szCs w:val="18"/>
                <w:lang w:val="en-US" w:eastAsia="zh-CN"/>
              </w:rPr>
              <w:t>0</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rPr>
            </w:pPr>
            <w:r>
              <w:rPr>
                <w:rFonts w:hint="default" w:ascii="Times New Roman" w:hAnsi="Times New Roman" w:eastAsia="仿宋_GB2312" w:cs="Times New Roman"/>
                <w:caps w:val="0"/>
                <w:color w:val="auto"/>
                <w:spacing w:val="0"/>
                <w:w w:val="100"/>
                <w:kern w:val="0"/>
                <w:position w:val="0"/>
                <w:sz w:val="18"/>
                <w:szCs w:val="18"/>
              </w:rPr>
              <w:t>主体设计：</w:t>
            </w:r>
            <w:r>
              <w:rPr>
                <w:rFonts w:hint="eastAsia" w:cs="Times New Roman"/>
                <w:caps w:val="0"/>
                <w:color w:val="auto"/>
                <w:spacing w:val="0"/>
                <w:w w:val="100"/>
                <w:kern w:val="0"/>
                <w:position w:val="0"/>
                <w:sz w:val="18"/>
                <w:szCs w:val="18"/>
                <w:lang w:val="en-US" w:eastAsia="zh-CN"/>
              </w:rPr>
              <w:t>43.70</w:t>
            </w:r>
          </w:p>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rPr>
              <w:t>方案新增：</w:t>
            </w:r>
            <w:r>
              <w:rPr>
                <w:rFonts w:hint="eastAsia" w:cs="Times New Roman"/>
                <w:caps w:val="0"/>
                <w:color w:val="auto"/>
                <w:spacing w:val="0"/>
                <w:w w:val="100"/>
                <w:kern w:val="0"/>
                <w:position w:val="0"/>
                <w:sz w:val="18"/>
                <w:szCs w:val="18"/>
                <w:lang w:val="en-US" w:eastAsia="zh-CN"/>
              </w:rPr>
              <w:t>101.22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512" w:type="dxa"/>
            <w:gridSpan w:val="4"/>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水土保持总投资（万元）</w:t>
            </w:r>
          </w:p>
        </w:tc>
        <w:tc>
          <w:tcPr>
            <w:tcW w:w="216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eastAsia" w:cs="Times New Roman"/>
                <w:caps w:val="0"/>
                <w:color w:val="auto"/>
                <w:spacing w:val="0"/>
                <w:w w:val="100"/>
                <w:kern w:val="0"/>
                <w:position w:val="0"/>
                <w:sz w:val="18"/>
                <w:szCs w:val="18"/>
                <w:lang w:val="en-US" w:eastAsia="zh-CN"/>
              </w:rPr>
              <w:t>2170.35</w:t>
            </w:r>
          </w:p>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rPr>
            </w:pPr>
            <w:r>
              <w:rPr>
                <w:rFonts w:hint="default" w:ascii="Times New Roman" w:hAnsi="Times New Roman" w:eastAsia="仿宋_GB2312" w:cs="Times New Roman"/>
                <w:caps w:val="0"/>
                <w:color w:val="auto"/>
                <w:spacing w:val="0"/>
                <w:w w:val="100"/>
                <w:kern w:val="0"/>
                <w:position w:val="0"/>
                <w:sz w:val="18"/>
                <w:szCs w:val="18"/>
                <w:lang w:val="en-US" w:eastAsia="zh-CN"/>
              </w:rPr>
              <w:t>其中：</w:t>
            </w:r>
            <w:r>
              <w:rPr>
                <w:rFonts w:hint="default" w:ascii="Times New Roman" w:hAnsi="Times New Roman" w:eastAsia="仿宋_GB2312" w:cs="Times New Roman"/>
                <w:caps w:val="0"/>
                <w:color w:val="auto"/>
                <w:spacing w:val="0"/>
                <w:w w:val="100"/>
                <w:kern w:val="0"/>
                <w:position w:val="0"/>
                <w:sz w:val="18"/>
                <w:szCs w:val="18"/>
              </w:rPr>
              <w:t>主体设计</w:t>
            </w:r>
            <w:r>
              <w:rPr>
                <w:rFonts w:hint="eastAsia" w:cs="Times New Roman"/>
                <w:caps w:val="0"/>
                <w:color w:val="auto"/>
                <w:spacing w:val="0"/>
                <w:w w:val="100"/>
                <w:kern w:val="0"/>
                <w:position w:val="0"/>
                <w:sz w:val="18"/>
                <w:szCs w:val="18"/>
                <w:lang w:val="en-US" w:eastAsia="zh-CN"/>
              </w:rPr>
              <w:t>1865.10，</w:t>
            </w:r>
            <w:r>
              <w:rPr>
                <w:rFonts w:hint="default" w:ascii="Times New Roman" w:hAnsi="Times New Roman" w:eastAsia="仿宋_GB2312" w:cs="Times New Roman"/>
                <w:caps w:val="0"/>
                <w:color w:val="auto"/>
                <w:spacing w:val="0"/>
                <w:w w:val="100"/>
                <w:kern w:val="0"/>
                <w:position w:val="0"/>
                <w:sz w:val="18"/>
                <w:szCs w:val="18"/>
              </w:rPr>
              <w:t>方案新增</w:t>
            </w:r>
            <w:r>
              <w:rPr>
                <w:rFonts w:hint="eastAsia" w:cs="Times New Roman"/>
                <w:caps w:val="0"/>
                <w:color w:val="auto"/>
                <w:spacing w:val="0"/>
                <w:w w:val="100"/>
                <w:kern w:val="0"/>
                <w:position w:val="0"/>
                <w:sz w:val="18"/>
                <w:szCs w:val="18"/>
                <w:lang w:val="en-US" w:eastAsia="zh-CN"/>
              </w:rPr>
              <w:t>305.25</w:t>
            </w:r>
          </w:p>
        </w:tc>
        <w:tc>
          <w:tcPr>
            <w:tcW w:w="181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独立费用</w:t>
            </w:r>
          </w:p>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（万元）</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eastAsia" w:cs="Times New Roman"/>
                <w:caps w:val="0"/>
                <w:color w:val="auto"/>
                <w:spacing w:val="0"/>
                <w:w w:val="100"/>
                <w:kern w:val="0"/>
                <w:position w:val="0"/>
                <w:sz w:val="18"/>
                <w:szCs w:val="18"/>
                <w:lang w:val="en-US" w:eastAsia="zh-CN"/>
              </w:rPr>
              <w:t>123.55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2512" w:type="dxa"/>
            <w:gridSpan w:val="4"/>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监理费（万元）</w:t>
            </w:r>
          </w:p>
        </w:tc>
        <w:tc>
          <w:tcPr>
            <w:tcW w:w="75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rPr>
            </w:pPr>
            <w:r>
              <w:rPr>
                <w:rFonts w:hint="eastAsia" w:cs="Times New Roman"/>
                <w:caps w:val="0"/>
                <w:color w:val="auto"/>
                <w:spacing w:val="0"/>
                <w:w w:val="100"/>
                <w:kern w:val="0"/>
                <w:position w:val="0"/>
                <w:sz w:val="18"/>
                <w:szCs w:val="18"/>
                <w:lang w:val="en-US" w:eastAsia="zh-CN"/>
              </w:rPr>
              <w:t>52.76</w:t>
            </w:r>
          </w:p>
        </w:tc>
        <w:tc>
          <w:tcPr>
            <w:tcW w:w="14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监测费（万元）</w:t>
            </w:r>
          </w:p>
        </w:tc>
        <w:tc>
          <w:tcPr>
            <w:tcW w:w="181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rPr>
            </w:pPr>
            <w:r>
              <w:rPr>
                <w:rFonts w:hint="eastAsia" w:cs="Times New Roman"/>
                <w:caps w:val="0"/>
                <w:color w:val="auto"/>
                <w:spacing w:val="0"/>
                <w:w w:val="100"/>
                <w:kern w:val="0"/>
                <w:position w:val="0"/>
                <w:sz w:val="18"/>
                <w:szCs w:val="18"/>
                <w:lang w:val="en-US" w:eastAsia="zh-CN"/>
              </w:rPr>
              <w:t>22.10</w:t>
            </w:r>
          </w:p>
        </w:tc>
        <w:tc>
          <w:tcPr>
            <w:tcW w:w="129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补偿费（万元）</w:t>
            </w:r>
          </w:p>
        </w:tc>
        <w:tc>
          <w:tcPr>
            <w:tcW w:w="932"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auto"/>
              <w:rPr>
                <w:rFonts w:hint="default" w:cs="Times New Roman"/>
                <w:caps w:val="0"/>
                <w:color w:val="auto"/>
                <w:spacing w:val="0"/>
                <w:w w:val="100"/>
                <w:kern w:val="0"/>
                <w:position w:val="0"/>
                <w:sz w:val="18"/>
                <w:szCs w:val="18"/>
                <w:lang w:val="en-US" w:eastAsia="zh-CN"/>
              </w:rPr>
            </w:pPr>
            <w:r>
              <w:rPr>
                <w:rFonts w:hint="eastAsia" w:cs="Times New Roman"/>
                <w:caps w:val="0"/>
                <w:color w:val="auto"/>
                <w:spacing w:val="0"/>
                <w:w w:val="100"/>
                <w:kern w:val="0"/>
                <w:position w:val="0"/>
                <w:sz w:val="18"/>
                <w:szCs w:val="18"/>
                <w:lang w:val="en-US" w:eastAsia="zh-CN"/>
              </w:rPr>
              <w:t>66.990</w:t>
            </w:r>
          </w:p>
          <w:p>
            <w:pPr>
              <w:keepNext w:val="0"/>
              <w:keepLines w:val="0"/>
              <w:pageBreakBefore w:val="0"/>
              <w:widowControl w:val="0"/>
              <w:kinsoku/>
              <w:wordWrap/>
              <w:overflowPunct w:val="0"/>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aps w:val="0"/>
                <w:color w:val="auto"/>
                <w:spacing w:val="0"/>
                <w:w w:val="100"/>
                <w:kern w:val="0"/>
                <w:position w:val="0"/>
                <w:sz w:val="18"/>
                <w:szCs w:val="18"/>
                <w:lang w:val="en-US" w:eastAsia="zh-CN"/>
              </w:rPr>
              <w:t>已缴纳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57"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方案编制单位</w:t>
            </w:r>
          </w:p>
        </w:tc>
        <w:tc>
          <w:tcPr>
            <w:tcW w:w="301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重庆骊跃环保工程有限公司</w:t>
            </w:r>
          </w:p>
        </w:tc>
        <w:tc>
          <w:tcPr>
            <w:tcW w:w="181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建设单位</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ind w:firstLine="0" w:firstLineChars="0"/>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val="en-US" w:eastAsia="zh-CN"/>
              </w:rPr>
              <w:t>重庆市城市建设发展有限公司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7"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法定代表人</w:t>
            </w:r>
          </w:p>
        </w:tc>
        <w:tc>
          <w:tcPr>
            <w:tcW w:w="301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汪玉娥</w:t>
            </w:r>
          </w:p>
        </w:tc>
        <w:tc>
          <w:tcPr>
            <w:tcW w:w="181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法定代表人</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lang w:val="en-US" w:eastAsia="zh-CN"/>
              </w:rPr>
            </w:pPr>
            <w:r>
              <w:rPr>
                <w:rFonts w:hint="default" w:ascii="Times New Roman" w:hAnsi="Times New Roman" w:eastAsia="仿宋_GB2312" w:cs="Times New Roman"/>
                <w:caps w:val="0"/>
                <w:color w:val="auto"/>
                <w:spacing w:val="0"/>
                <w:w w:val="100"/>
                <w:kern w:val="0"/>
                <w:position w:val="0"/>
                <w:sz w:val="18"/>
                <w:szCs w:val="18"/>
                <w:lang w:val="en-US" w:eastAsia="zh-CN"/>
              </w:rPr>
              <w:t>赵永波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57"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地址</w:t>
            </w:r>
          </w:p>
        </w:tc>
        <w:tc>
          <w:tcPr>
            <w:tcW w:w="301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重庆市</w:t>
            </w:r>
            <w:r>
              <w:rPr>
                <w:rFonts w:hint="default" w:ascii="Times New Roman" w:hAnsi="Times New Roman" w:eastAsia="仿宋_GB2312" w:cs="Times New Roman"/>
                <w:caps w:val="0"/>
                <w:color w:val="auto"/>
                <w:spacing w:val="0"/>
                <w:w w:val="100"/>
                <w:kern w:val="0"/>
                <w:position w:val="0"/>
                <w:sz w:val="18"/>
                <w:szCs w:val="18"/>
                <w:lang w:val="en-US" w:eastAsia="zh-CN"/>
              </w:rPr>
              <w:t>两江新区食品城大道18号创意公园22栋4单元202</w:t>
            </w:r>
          </w:p>
        </w:tc>
        <w:tc>
          <w:tcPr>
            <w:tcW w:w="181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地址</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val="en-US" w:eastAsia="zh-CN"/>
              </w:rPr>
              <w:t>重庆市渝中区长江一路62号地产大厦37楼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7" w:type="dxa"/>
            <w:gridSpan w:val="3"/>
            <w:tcBorders>
              <w:top w:val="single" w:color="auto" w:sz="4" w:space="0"/>
              <w:left w:val="single" w:color="auto" w:sz="12"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邮编</w:t>
            </w:r>
          </w:p>
        </w:tc>
        <w:tc>
          <w:tcPr>
            <w:tcW w:w="301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40</w:t>
            </w:r>
            <w:r>
              <w:rPr>
                <w:rFonts w:hint="default" w:ascii="Times New Roman" w:hAnsi="Times New Roman" w:eastAsia="仿宋_GB2312" w:cs="Times New Roman"/>
                <w:caps w:val="0"/>
                <w:color w:val="auto"/>
                <w:spacing w:val="0"/>
                <w:w w:val="100"/>
                <w:kern w:val="0"/>
                <w:position w:val="0"/>
                <w:sz w:val="18"/>
                <w:szCs w:val="18"/>
                <w:lang w:val="en-US" w:eastAsia="zh-CN"/>
              </w:rPr>
              <w:t>1120</w:t>
            </w:r>
          </w:p>
        </w:tc>
        <w:tc>
          <w:tcPr>
            <w:tcW w:w="181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邮编</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40</w:t>
            </w:r>
            <w:r>
              <w:rPr>
                <w:rFonts w:hint="default" w:ascii="Times New Roman" w:hAnsi="Times New Roman" w:eastAsia="仿宋_GB2312" w:cs="Times New Roman"/>
                <w:caps w:val="0"/>
                <w:color w:val="auto"/>
                <w:spacing w:val="0"/>
                <w:w w:val="100"/>
                <w:kern w:val="0"/>
                <w:position w:val="0"/>
                <w:sz w:val="18"/>
                <w:szCs w:val="18"/>
                <w:lang w:val="en-US" w:eastAsia="zh-CN"/>
              </w:rPr>
              <w:t>00</w:t>
            </w:r>
            <w:r>
              <w:rPr>
                <w:rFonts w:hint="default" w:ascii="Times New Roman" w:hAnsi="Times New Roman" w:eastAsia="仿宋_GB2312" w:cs="Times New Roman"/>
                <w:caps w:val="0"/>
                <w:color w:val="auto"/>
                <w:spacing w:val="0"/>
                <w:w w:val="100"/>
                <w:kern w:val="0"/>
                <w:position w:val="0"/>
                <w:sz w:val="18"/>
                <w:szCs w:val="18"/>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7" w:type="dxa"/>
            <w:gridSpan w:val="3"/>
            <w:tcBorders>
              <w:top w:val="single" w:color="auto" w:sz="4" w:space="0"/>
              <w:left w:val="single" w:color="auto" w:sz="12" w:space="0"/>
              <w:bottom w:val="single" w:color="auto" w:sz="4" w:space="0"/>
              <w:right w:val="single" w:color="000000"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联系人及电话</w:t>
            </w:r>
          </w:p>
        </w:tc>
        <w:tc>
          <w:tcPr>
            <w:tcW w:w="3015" w:type="dxa"/>
            <w:gridSpan w:val="6"/>
            <w:tcBorders>
              <w:top w:val="single" w:color="auto" w:sz="4" w:space="0"/>
              <w:left w:val="single" w:color="000000"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汪玉娥/18</w:t>
            </w:r>
            <w:r>
              <w:rPr>
                <w:rFonts w:hint="eastAsia" w:cs="Times New Roman"/>
                <w:caps w:val="0"/>
                <w:color w:val="auto"/>
                <w:spacing w:val="0"/>
                <w:w w:val="100"/>
                <w:kern w:val="0"/>
                <w:position w:val="0"/>
                <w:sz w:val="18"/>
                <w:szCs w:val="18"/>
                <w:lang w:val="en-US" w:eastAsia="zh-CN"/>
              </w:rPr>
              <w:t>***</w:t>
            </w:r>
            <w:r>
              <w:rPr>
                <w:rFonts w:hint="default" w:ascii="Times New Roman" w:hAnsi="Times New Roman" w:eastAsia="仿宋_GB2312" w:cs="Times New Roman"/>
                <w:caps w:val="0"/>
                <w:color w:val="auto"/>
                <w:spacing w:val="0"/>
                <w:w w:val="100"/>
                <w:kern w:val="0"/>
                <w:position w:val="0"/>
                <w:sz w:val="18"/>
                <w:szCs w:val="18"/>
              </w:rPr>
              <w:t>25</w:t>
            </w:r>
          </w:p>
        </w:tc>
        <w:tc>
          <w:tcPr>
            <w:tcW w:w="181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联系人及电话</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lang w:val="en-US" w:eastAsia="zh-CN"/>
              </w:rPr>
              <w:t>胡刚</w:t>
            </w:r>
            <w:r>
              <w:rPr>
                <w:rFonts w:hint="default" w:ascii="Times New Roman" w:hAnsi="Times New Roman" w:eastAsia="仿宋_GB2312" w:cs="Times New Roman"/>
                <w:caps w:val="0"/>
                <w:color w:val="auto"/>
                <w:spacing w:val="0"/>
                <w:w w:val="100"/>
                <w:kern w:val="0"/>
                <w:position w:val="0"/>
                <w:sz w:val="18"/>
                <w:szCs w:val="18"/>
              </w:rPr>
              <w:t>/</w:t>
            </w:r>
            <w:r>
              <w:rPr>
                <w:rFonts w:hint="default" w:ascii="Times New Roman" w:hAnsi="Times New Roman" w:eastAsia="仿宋_GB2312" w:cs="Times New Roman"/>
                <w:caps w:val="0"/>
                <w:color w:val="auto"/>
                <w:spacing w:val="0"/>
                <w:w w:val="100"/>
                <w:kern w:val="0"/>
                <w:position w:val="0"/>
                <w:sz w:val="18"/>
                <w:szCs w:val="18"/>
                <w:lang w:val="en-US" w:eastAsia="zh-CN"/>
              </w:rPr>
              <w:t>136</w:t>
            </w:r>
            <w:r>
              <w:rPr>
                <w:rFonts w:hint="eastAsia" w:cs="Times New Roman"/>
                <w:caps w:val="0"/>
                <w:color w:val="auto"/>
                <w:spacing w:val="0"/>
                <w:w w:val="100"/>
                <w:kern w:val="0"/>
                <w:position w:val="0"/>
                <w:sz w:val="18"/>
                <w:szCs w:val="18"/>
                <w:lang w:val="en-US" w:eastAsia="zh-CN"/>
              </w:rPr>
              <w:t>***</w:t>
            </w:r>
            <w:r>
              <w:rPr>
                <w:rFonts w:hint="default" w:ascii="Times New Roman" w:hAnsi="Times New Roman" w:eastAsia="仿宋_GB2312" w:cs="Times New Roman"/>
                <w:caps w:val="0"/>
                <w:color w:val="auto"/>
                <w:spacing w:val="0"/>
                <w:w w:val="100"/>
                <w:kern w:val="0"/>
                <w:position w:val="0"/>
                <w:sz w:val="18"/>
                <w:szCs w:val="18"/>
                <w:lang w:val="en-US" w:eastAsia="zh-CN"/>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7" w:type="dxa"/>
            <w:gridSpan w:val="3"/>
            <w:tcBorders>
              <w:top w:val="single" w:color="auto" w:sz="4" w:space="0"/>
              <w:left w:val="single" w:color="auto" w:sz="12" w:space="0"/>
              <w:bottom w:val="single" w:color="auto" w:sz="4" w:space="0"/>
              <w:right w:val="single" w:color="000000"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传真</w:t>
            </w:r>
          </w:p>
        </w:tc>
        <w:tc>
          <w:tcPr>
            <w:tcW w:w="3015" w:type="dxa"/>
            <w:gridSpan w:val="6"/>
            <w:tcBorders>
              <w:top w:val="single" w:color="auto" w:sz="4" w:space="0"/>
              <w:left w:val="single" w:color="000000"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023-63</w:t>
            </w:r>
            <w:r>
              <w:rPr>
                <w:rFonts w:hint="eastAsia" w:cs="Times New Roman"/>
                <w:caps w:val="0"/>
                <w:color w:val="auto"/>
                <w:spacing w:val="0"/>
                <w:w w:val="100"/>
                <w:kern w:val="0"/>
                <w:position w:val="0"/>
                <w:sz w:val="18"/>
                <w:szCs w:val="18"/>
                <w:lang w:val="en-US" w:eastAsia="zh-CN"/>
              </w:rPr>
              <w:t>***</w:t>
            </w:r>
            <w:r>
              <w:rPr>
                <w:rFonts w:hint="default" w:ascii="Times New Roman" w:hAnsi="Times New Roman" w:eastAsia="仿宋_GB2312" w:cs="Times New Roman"/>
                <w:caps w:val="0"/>
                <w:color w:val="auto"/>
                <w:spacing w:val="0"/>
                <w:w w:val="100"/>
                <w:kern w:val="0"/>
                <w:position w:val="0"/>
                <w:sz w:val="18"/>
                <w:szCs w:val="18"/>
              </w:rPr>
              <w:t>75</w:t>
            </w:r>
          </w:p>
        </w:tc>
        <w:tc>
          <w:tcPr>
            <w:tcW w:w="181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传真</w:t>
            </w:r>
          </w:p>
        </w:tc>
        <w:tc>
          <w:tcPr>
            <w:tcW w:w="2231" w:type="dxa"/>
            <w:gridSpan w:val="4"/>
            <w:tcBorders>
              <w:top w:val="single" w:color="auto" w:sz="4" w:space="0"/>
              <w:left w:val="single" w:color="auto" w:sz="4" w:space="0"/>
              <w:bottom w:val="single" w:color="auto" w:sz="4"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7" w:type="dxa"/>
            <w:gridSpan w:val="3"/>
            <w:tcBorders>
              <w:top w:val="single" w:color="auto" w:sz="4" w:space="0"/>
              <w:left w:val="single" w:color="auto" w:sz="12" w:space="0"/>
              <w:bottom w:val="single" w:color="auto" w:sz="12" w:space="0"/>
              <w:right w:val="single" w:color="000000"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电子信箱</w:t>
            </w:r>
          </w:p>
        </w:tc>
        <w:tc>
          <w:tcPr>
            <w:tcW w:w="3015" w:type="dxa"/>
            <w:gridSpan w:val="6"/>
            <w:tcBorders>
              <w:top w:val="single" w:color="auto" w:sz="4" w:space="0"/>
              <w:left w:val="single" w:color="000000" w:sz="4" w:space="0"/>
              <w:bottom w:val="single" w:color="auto" w:sz="12"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fldChar w:fldCharType="begin"/>
            </w:r>
            <w:r>
              <w:rPr>
                <w:rFonts w:hint="default" w:ascii="Times New Roman" w:hAnsi="Times New Roman" w:eastAsia="仿宋_GB2312" w:cs="Times New Roman"/>
                <w:caps w:val="0"/>
                <w:color w:val="auto"/>
                <w:spacing w:val="0"/>
                <w:w w:val="100"/>
                <w:kern w:val="0"/>
                <w:position w:val="0"/>
                <w:sz w:val="18"/>
                <w:szCs w:val="18"/>
              </w:rPr>
              <w:instrText xml:space="preserve"> HYPERLINK "mailto:21178753@qq.com" </w:instrText>
            </w:r>
            <w:r>
              <w:rPr>
                <w:rFonts w:hint="default" w:ascii="Times New Roman" w:hAnsi="Times New Roman" w:eastAsia="仿宋_GB2312" w:cs="Times New Roman"/>
                <w:caps w:val="0"/>
                <w:color w:val="auto"/>
                <w:spacing w:val="0"/>
                <w:w w:val="100"/>
                <w:kern w:val="0"/>
                <w:position w:val="0"/>
                <w:sz w:val="18"/>
                <w:szCs w:val="18"/>
              </w:rPr>
              <w:fldChar w:fldCharType="separate"/>
            </w:r>
            <w:r>
              <w:rPr>
                <w:rFonts w:hint="default" w:ascii="Times New Roman" w:hAnsi="Times New Roman" w:eastAsia="仿宋_GB2312" w:cs="Times New Roman"/>
                <w:caps w:val="0"/>
                <w:color w:val="auto"/>
                <w:spacing w:val="0"/>
                <w:w w:val="100"/>
                <w:kern w:val="0"/>
                <w:position w:val="0"/>
                <w:sz w:val="18"/>
                <w:szCs w:val="18"/>
              </w:rPr>
              <w:t>21</w:t>
            </w:r>
            <w:r>
              <w:rPr>
                <w:rFonts w:hint="eastAsia" w:cs="Times New Roman"/>
                <w:caps w:val="0"/>
                <w:color w:val="auto"/>
                <w:spacing w:val="0"/>
                <w:w w:val="100"/>
                <w:kern w:val="0"/>
                <w:position w:val="0"/>
                <w:sz w:val="18"/>
                <w:szCs w:val="18"/>
                <w:lang w:val="en-US" w:eastAsia="zh-CN"/>
              </w:rPr>
              <w:t>***</w:t>
            </w:r>
            <w:r>
              <w:rPr>
                <w:rFonts w:hint="default" w:ascii="Times New Roman" w:hAnsi="Times New Roman" w:eastAsia="仿宋_GB2312" w:cs="Times New Roman"/>
                <w:caps w:val="0"/>
                <w:color w:val="auto"/>
                <w:spacing w:val="0"/>
                <w:w w:val="100"/>
                <w:kern w:val="0"/>
                <w:position w:val="0"/>
                <w:sz w:val="18"/>
                <w:szCs w:val="18"/>
              </w:rPr>
              <w:t>53@qq.com</w:t>
            </w:r>
            <w:r>
              <w:rPr>
                <w:rFonts w:hint="default" w:ascii="Times New Roman" w:hAnsi="Times New Roman" w:eastAsia="仿宋_GB2312" w:cs="Times New Roman"/>
                <w:caps w:val="0"/>
                <w:color w:val="auto"/>
                <w:spacing w:val="0"/>
                <w:w w:val="100"/>
                <w:kern w:val="0"/>
                <w:position w:val="0"/>
                <w:sz w:val="18"/>
                <w:szCs w:val="18"/>
              </w:rPr>
              <w:fldChar w:fldCharType="end"/>
            </w:r>
          </w:p>
        </w:tc>
        <w:tc>
          <w:tcPr>
            <w:tcW w:w="1817" w:type="dxa"/>
            <w:gridSpan w:val="3"/>
            <w:tcBorders>
              <w:top w:val="single" w:color="auto" w:sz="4" w:space="0"/>
              <w:left w:val="single" w:color="auto" w:sz="4" w:space="0"/>
              <w:bottom w:val="single" w:color="auto" w:sz="12" w:space="0"/>
              <w:right w:val="single" w:color="auto" w:sz="4"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电子信箱</w:t>
            </w:r>
          </w:p>
        </w:tc>
        <w:tc>
          <w:tcPr>
            <w:tcW w:w="2231" w:type="dxa"/>
            <w:gridSpan w:val="4"/>
            <w:tcBorders>
              <w:top w:val="single" w:color="auto" w:sz="4" w:space="0"/>
              <w:left w:val="single" w:color="auto" w:sz="4" w:space="0"/>
              <w:bottom w:val="single" w:color="auto" w:sz="12" w:space="0"/>
              <w:right w:val="single" w:color="auto" w:sz="12" w:space="0"/>
              <w:tl2br w:val="nil"/>
              <w:tr2bl w:val="nil"/>
            </w:tcBorders>
            <w:noWrap w:val="0"/>
            <w:vAlign w:val="center"/>
          </w:tcPr>
          <w:p>
            <w:pPr>
              <w:pStyle w:val="33"/>
              <w:keepNext w:val="0"/>
              <w:keepLines w:val="0"/>
              <w:pageBreakBefore w:val="0"/>
              <w:widowControl w:val="0"/>
              <w:kinsoku/>
              <w:wordWrap/>
              <w:overflowPunct w:val="0"/>
              <w:topLinePunct w:val="0"/>
              <w:autoSpaceDE/>
              <w:autoSpaceDN/>
              <w:bidi w:val="0"/>
              <w:adjustRightInd/>
              <w:snapToGrid/>
              <w:spacing w:line="240" w:lineRule="exact"/>
              <w:textAlignment w:val="auto"/>
              <w:rPr>
                <w:rFonts w:hint="default" w:ascii="Times New Roman" w:hAnsi="Times New Roman" w:eastAsia="仿宋_GB2312" w:cs="Times New Roman"/>
                <w:caps w:val="0"/>
                <w:color w:val="auto"/>
                <w:spacing w:val="0"/>
                <w:w w:val="100"/>
                <w:kern w:val="0"/>
                <w:position w:val="0"/>
                <w:sz w:val="18"/>
                <w:szCs w:val="18"/>
              </w:rPr>
            </w:pPr>
            <w:r>
              <w:rPr>
                <w:rFonts w:hint="default" w:ascii="Times New Roman" w:hAnsi="Times New Roman" w:eastAsia="仿宋_GB2312" w:cs="Times New Roman"/>
                <w:caps w:val="0"/>
                <w:color w:val="auto"/>
                <w:spacing w:val="0"/>
                <w:w w:val="100"/>
                <w:kern w:val="0"/>
                <w:position w:val="0"/>
                <w:sz w:val="18"/>
                <w:szCs w:val="18"/>
              </w:rPr>
              <w:t>/</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白市驿隧道项目（一期）水土保持方案</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6</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3</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24</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白市驿隧道项目</w:t>
      </w:r>
      <w:r>
        <w:rPr>
          <w:rFonts w:hint="eastAsia" w:ascii="Times New Roman" w:hAnsi="Times New Roman" w:eastAsia="方正仿宋_GBK" w:cs="Times New Roman"/>
          <w:bCs/>
          <w:sz w:val="32"/>
          <w:szCs w:val="32"/>
          <w:lang w:eastAsia="zh-CN" w:bidi="ar"/>
        </w:rPr>
        <w:t>（一期）</w:t>
      </w:r>
      <w:r>
        <w:rPr>
          <w:rFonts w:hint="eastAsia" w:ascii="Times New Roman" w:hAnsi="Times New Roman" w:eastAsia="方正仿宋_GBK" w:cs="Times New Roman"/>
          <w:bCs/>
          <w:sz w:val="32"/>
          <w:szCs w:val="32"/>
          <w:lang w:bidi="ar"/>
        </w:rPr>
        <w:t>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九龙坡区农业农村委员会、西部科学城重庆高新区生态环境局、</w:t>
      </w:r>
      <w:r>
        <w:rPr>
          <w:rFonts w:hint="eastAsia" w:ascii="Times New Roman" w:hAnsi="Times New Roman" w:eastAsia="方正仿宋_GBK" w:cs="Times New Roman"/>
          <w:sz w:val="32"/>
          <w:szCs w:val="32"/>
        </w:rPr>
        <w:t>重庆市城市建设发展有限公司</w:t>
      </w:r>
      <w:r>
        <w:rPr>
          <w:rFonts w:hint="eastAsia" w:ascii="Times New Roman" w:hAnsi="Times New Roman" w:eastAsia="方正仿宋_GBK" w:cs="Times New Roman"/>
          <w:sz w:val="32"/>
          <w:szCs w:val="32"/>
          <w:lang w:bidi="ar"/>
        </w:rPr>
        <w:t>（以下简称</w:t>
      </w:r>
      <w:r>
        <w:rPr>
          <w:rFonts w:hint="eastAsia" w:ascii="Times New Roman" w:hAnsi="Times New Roman" w:eastAsia="方正仿宋_GBK" w:cs="Times New Roman"/>
          <w:sz w:val="32"/>
          <w:szCs w:val="32"/>
          <w:lang w:eastAsia="zh-CN" w:bidi="ar"/>
        </w:rPr>
        <w:t>建设单位</w:t>
      </w:r>
      <w:r>
        <w:rPr>
          <w:rFonts w:hint="eastAsia" w:ascii="Times New Roman" w:hAnsi="Times New Roman" w:eastAsia="方正仿宋_GBK" w:cs="Times New Roman"/>
          <w:sz w:val="32"/>
          <w:szCs w:val="32"/>
          <w:lang w:bidi="ar"/>
        </w:rPr>
        <w:t>）、</w:t>
      </w:r>
      <w:r>
        <w:rPr>
          <w:rFonts w:hint="eastAsia" w:ascii="Times New Roman" w:hAnsi="Times New Roman" w:eastAsia="方正仿宋_GBK" w:cs="Times New Roman"/>
          <w:sz w:val="32"/>
          <w:szCs w:val="32"/>
        </w:rPr>
        <w:t>重庆骊跃环保工程有限公司</w:t>
      </w:r>
      <w:r>
        <w:rPr>
          <w:rFonts w:hint="eastAsia" w:ascii="Times New Roman" w:hAnsi="Times New Roman" w:eastAsia="方正仿宋_GBK" w:cs="Times New Roman"/>
          <w:sz w:val="32"/>
          <w:szCs w:val="32"/>
          <w:lang w:bidi="ar"/>
        </w:rPr>
        <w:t>（以下简</w:t>
      </w:r>
      <w:r>
        <w:rPr>
          <w:rFonts w:hint="eastAsia" w:ascii="Times New Roman" w:hAnsi="Times New Roman" w:eastAsia="方正仿宋_GBK" w:cs="Times New Roman"/>
          <w:sz w:val="32"/>
          <w:szCs w:val="32"/>
          <w:lang w:eastAsia="zh-CN" w:bidi="ar"/>
        </w:rPr>
        <w:t>称</w:t>
      </w:r>
      <w:r>
        <w:rPr>
          <w:rFonts w:hint="eastAsia" w:ascii="Times New Roman" w:hAnsi="Times New Roman" w:eastAsia="方正仿宋_GBK" w:cs="Times New Roman"/>
          <w:sz w:val="32"/>
          <w:szCs w:val="32"/>
          <w:lang w:bidi="ar"/>
        </w:rPr>
        <w:t>报告编制单位）、</w:t>
      </w:r>
      <w:r>
        <w:rPr>
          <w:rFonts w:hint="eastAsia" w:ascii="Times New Roman" w:hAnsi="Times New Roman" w:eastAsia="方正仿宋_GBK" w:cs="Times New Roman"/>
          <w:sz w:val="32"/>
          <w:szCs w:val="32"/>
          <w:lang w:eastAsia="zh-CN"/>
        </w:rPr>
        <w:t>林同棪国际工程咨询（中国）有限公司和中铁二院工程集团有限责任公司</w:t>
      </w:r>
      <w:r>
        <w:rPr>
          <w:rFonts w:hint="eastAsia" w:ascii="Times New Roman" w:hAnsi="Times New Roman" w:eastAsia="方正仿宋_GBK" w:cs="Times New Roman"/>
          <w:sz w:val="32"/>
          <w:szCs w:val="32"/>
          <w:lang w:bidi="ar"/>
        </w:rPr>
        <w:t>（主体设计单位）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参加了会议。会议成立了专家组，专家组成员会前详细审阅了《水保方案》，与会人员会上认真听取了</w:t>
      </w:r>
      <w:r>
        <w:rPr>
          <w:rFonts w:hint="eastAsia" w:ascii="Times New Roman" w:hAnsi="Times New Roman" w:eastAsia="方正仿宋_GBK" w:cs="Times New Roman"/>
          <w:sz w:val="32"/>
          <w:szCs w:val="32"/>
          <w:lang w:eastAsia="zh-CN" w:bidi="ar"/>
        </w:rPr>
        <w:t>建设单位</w:t>
      </w:r>
      <w:r>
        <w:rPr>
          <w:rFonts w:ascii="Times New Roman" w:hAnsi="Times New Roman" w:eastAsia="方正仿宋_GBK" w:cs="Times New Roman"/>
          <w:sz w:val="32"/>
          <w:szCs w:val="32"/>
          <w:lang w:bidi="ar"/>
        </w:rPr>
        <w:t>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w:t>
      </w:r>
      <w:r>
        <w:rPr>
          <w:rFonts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6</w:t>
      </w:r>
      <w:r>
        <w:rPr>
          <w:rFonts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5</w:t>
      </w:r>
      <w:r>
        <w:rPr>
          <w:rFonts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28</w:t>
      </w:r>
      <w:r>
        <w:rPr>
          <w:rFonts w:ascii="Times New Roman" w:hAnsi="Times New Roman" w:eastAsia="方正仿宋_GBK" w:cs="Times New Roman"/>
          <w:color w:val="auto"/>
          <w:sz w:val="32"/>
          <w:szCs w:val="32"/>
          <w:lang w:bidi="ar"/>
        </w:rPr>
        <w:t>日</w:t>
      </w:r>
      <w:r>
        <w:rPr>
          <w:rFonts w:hint="eastAsia" w:ascii="Times New Roman" w:hAnsi="Times New Roman" w:eastAsia="方正仿宋_GBK" w:cs="Times New Roman"/>
          <w:color w:val="auto"/>
          <w:sz w:val="32"/>
          <w:szCs w:val="32"/>
          <w:lang w:eastAsia="zh-CN" w:bidi="ar"/>
        </w:rPr>
        <w:t>，</w:t>
      </w:r>
      <w:r>
        <w:rPr>
          <w:rFonts w:hint="eastAsia" w:ascii="Times New Roman" w:hAnsi="Times New Roman" w:eastAsia="方正仿宋_GBK" w:cs="Times New Roman"/>
          <w:sz w:val="32"/>
          <w:szCs w:val="32"/>
          <w:lang w:eastAsia="zh-CN" w:bidi="ar"/>
        </w:rPr>
        <w:t>建设单位</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Style w:val="2"/>
        <w:rPr>
          <w:rFonts w:hint="eastAsia"/>
        </w:rPr>
      </w:pP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w:t>
      </w:r>
      <w:r>
        <w:rPr>
          <w:rFonts w:hint="eastAsia" w:ascii="Times New Roman" w:hAnsi="Times New Roman" w:eastAsia="方正仿宋_GBK" w:cs="Times New Roman"/>
          <w:sz w:val="32"/>
          <w:szCs w:val="32"/>
          <w:lang w:val="en-US" w:eastAsia="zh-CN"/>
        </w:rPr>
        <w:t>29</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2312" w:cs="Times New Roman"/>
          <w:sz w:val="32"/>
          <w:szCs w:val="32"/>
          <w:lang w:eastAsia="zh-CN"/>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47.85hm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vertAlign w:val="baseline"/>
          <w:lang w:val="en-US" w:eastAsia="zh-CN"/>
        </w:rPr>
        <w:t>，其中：</w:t>
      </w:r>
      <w:r>
        <w:rPr>
          <w:rFonts w:hint="eastAsia" w:ascii="Times New Roman" w:hAnsi="Times New Roman" w:eastAsia="方正仿宋_GBK" w:cs="Times New Roman"/>
          <w:sz w:val="32"/>
          <w:szCs w:val="32"/>
          <w:lang w:eastAsia="zh-CN" w:bidi="ar"/>
        </w:rPr>
        <w:t>西部科学城重庆高新区（以下简称高新区）</w:t>
      </w:r>
      <w:r>
        <w:rPr>
          <w:rFonts w:hint="eastAsia" w:ascii="Times New Roman" w:hAnsi="Times New Roman" w:eastAsia="方正仿宋_GBK" w:cs="Times New Roman"/>
          <w:sz w:val="32"/>
          <w:szCs w:val="32"/>
          <w:lang w:val="en-US" w:eastAsia="zh-CN" w:bidi="ar"/>
        </w:rPr>
        <w:t>15.27</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vertAlign w:val="baseline"/>
          <w:lang w:val="en-US" w:eastAsia="zh-CN"/>
        </w:rPr>
        <w:t>、九龙坡区32.58</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2312" w:cs="Times New Roman"/>
          <w:color w:val="auto"/>
          <w:sz w:val="32"/>
          <w:szCs w:val="32"/>
          <w:lang w:eastAsia="zh-CN"/>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w:t>
      </w:r>
      <w:r>
        <w:rPr>
          <w:rFonts w:hint="eastAsia" w:ascii="Times New Roman" w:hAnsi="Times New Roman" w:eastAsia="方正仿宋_GBK" w:cs="Times New Roman"/>
          <w:sz w:val="32"/>
          <w:szCs w:val="32"/>
          <w:lang w:val="en-US" w:eastAsia="zh-CN"/>
        </w:rPr>
        <w:t>94</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spacing w:line="594"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（一）项目概况阐述较为清楚。白市驿隧道项目（一期）（以下简称项目）位于重庆市九龙坡区、高新区境内。2017年8月28日</w:t>
      </w:r>
      <w:r>
        <w:rPr>
          <w:rFonts w:hint="eastAsia" w:ascii="Times New Roman" w:hAnsi="Times New Roman" w:eastAsia="方正仿宋_GBK" w:cs="Times New Roman"/>
          <w:sz w:val="32"/>
          <w:szCs w:val="32"/>
          <w:lang w:eastAsia="zh-CN"/>
        </w:rPr>
        <w:t>，项目</w:t>
      </w:r>
      <w:r>
        <w:rPr>
          <w:rFonts w:hint="eastAsia" w:ascii="Times New Roman" w:hAnsi="Times New Roman" w:eastAsia="方正仿宋_GBK" w:cs="Times New Roman"/>
          <w:sz w:val="32"/>
          <w:szCs w:val="32"/>
        </w:rPr>
        <w:t>取得《重庆市水利局关于白市驿隧道项目水土保持方案的批复》（渝水许可〔20</w:t>
      </w:r>
      <w:r>
        <w:rPr>
          <w:rFonts w:hint="eastAsia" w:ascii="Times New Roman" w:hAnsi="Times New Roman" w:eastAsia="方正仿宋_GBK" w:cs="Times New Roman"/>
          <w:sz w:val="32"/>
          <w:szCs w:val="32"/>
          <w:lang w:val="en-US" w:eastAsia="zh-CN"/>
        </w:rPr>
        <w:t>17</w:t>
      </w:r>
      <w:r>
        <w:rPr>
          <w:rFonts w:hint="eastAsia" w:ascii="Times New Roman" w:hAnsi="Times New Roman" w:eastAsia="方正仿宋_GBK" w:cs="Times New Roman"/>
          <w:sz w:val="32"/>
          <w:szCs w:val="32"/>
        </w:rPr>
        <w:t>〕97号）。</w:t>
      </w:r>
      <w:r>
        <w:rPr>
          <w:rFonts w:hint="eastAsia" w:ascii="Times New Roman" w:hAnsi="Times New Roman" w:eastAsia="方正仿宋_GBK" w:cs="Times New Roman"/>
          <w:sz w:val="32"/>
          <w:szCs w:val="32"/>
          <w:lang w:eastAsia="zh-CN"/>
        </w:rPr>
        <w:t>项目</w:t>
      </w:r>
      <w:r>
        <w:rPr>
          <w:rFonts w:hint="eastAsia" w:ascii="Times New Roman" w:hAnsi="Times New Roman" w:eastAsia="方正仿宋_GBK" w:cs="Times New Roman"/>
          <w:sz w:val="32"/>
          <w:szCs w:val="32"/>
        </w:rPr>
        <w:t>于2022年12月开工</w:t>
      </w:r>
      <w:r>
        <w:rPr>
          <w:rFonts w:hint="eastAsia" w:ascii="Times New Roman" w:hAnsi="Times New Roman" w:eastAsia="方正仿宋_GBK" w:cs="Times New Roman"/>
          <w:sz w:val="32"/>
          <w:szCs w:val="32"/>
          <w:lang w:eastAsia="zh-CN"/>
        </w:rPr>
        <w:t>建设</w:t>
      </w:r>
      <w:r>
        <w:rPr>
          <w:rFonts w:hint="eastAsia" w:ascii="Times New Roman" w:hAnsi="Times New Roman" w:eastAsia="方正仿宋_GBK" w:cs="Times New Roman"/>
          <w:sz w:val="32"/>
          <w:szCs w:val="32"/>
        </w:rPr>
        <w:t>，开工建设时间距水土保持方案批准之日超过3年，</w:t>
      </w:r>
      <w:r>
        <w:rPr>
          <w:rFonts w:hint="eastAsia" w:ascii="Times New Roman" w:hAnsi="Times New Roman" w:eastAsia="方正仿宋_GBK" w:cs="Times New Roman"/>
          <w:sz w:val="32"/>
          <w:szCs w:val="32"/>
          <w:lang w:eastAsia="zh-CN"/>
        </w:rPr>
        <w:t>批复文件“</w:t>
      </w:r>
      <w:r>
        <w:rPr>
          <w:rFonts w:hint="eastAsia" w:ascii="Times New Roman" w:hAnsi="Times New Roman" w:eastAsia="方正仿宋_GBK" w:cs="Times New Roman"/>
          <w:sz w:val="32"/>
          <w:szCs w:val="32"/>
        </w:rPr>
        <w:t>渝水许可〔20</w:t>
      </w:r>
      <w:r>
        <w:rPr>
          <w:rFonts w:hint="eastAsia" w:ascii="Times New Roman" w:hAnsi="Times New Roman" w:eastAsia="方正仿宋_GBK" w:cs="Times New Roman"/>
          <w:sz w:val="32"/>
          <w:szCs w:val="32"/>
          <w:lang w:val="en-US" w:eastAsia="zh-CN"/>
        </w:rPr>
        <w:t>17</w:t>
      </w:r>
      <w:r>
        <w:rPr>
          <w:rFonts w:hint="eastAsia" w:ascii="Times New Roman" w:hAnsi="Times New Roman" w:eastAsia="方正仿宋_GBK" w:cs="Times New Roman"/>
          <w:sz w:val="32"/>
          <w:szCs w:val="32"/>
        </w:rPr>
        <w:t>〕97号</w:t>
      </w:r>
      <w:r>
        <w:rPr>
          <w:rFonts w:hint="eastAsia" w:ascii="Times New Roman" w:hAnsi="Times New Roman" w:eastAsia="方正仿宋_GBK" w:cs="Times New Roman"/>
          <w:sz w:val="32"/>
          <w:szCs w:val="32"/>
          <w:lang w:eastAsia="zh-CN"/>
        </w:rPr>
        <w:t>”自行失效，其水土保持方案需重新审批。</w:t>
      </w:r>
      <w:r>
        <w:rPr>
          <w:rFonts w:hint="eastAsia" w:ascii="Times New Roman" w:hAnsi="Times New Roman" w:eastAsia="方正仿宋_GBK" w:cs="Times New Roman"/>
          <w:sz w:val="32"/>
          <w:szCs w:val="32"/>
        </w:rPr>
        <w:t>根据《重庆市九龙坡区农业农村委员会关于限期补办水土保持方案审批手续的函》（九龙坡农委函〔202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〕28号）和《重庆高新区生态环境局关于限期办理生产建设项目水土保持方案的告知书》（2026年7号）要求，补报</w:t>
      </w:r>
      <w:r>
        <w:rPr>
          <w:rFonts w:hint="eastAsia" w:ascii="Times New Roman" w:hAnsi="Times New Roman" w:eastAsia="方正仿宋_GBK" w:cs="Times New Roman"/>
          <w:sz w:val="32"/>
          <w:szCs w:val="32"/>
          <w:lang w:eastAsia="zh-CN"/>
        </w:rPr>
        <w:t>本</w:t>
      </w:r>
      <w:r>
        <w:rPr>
          <w:rFonts w:hint="eastAsia" w:ascii="Times New Roman" w:hAnsi="Times New Roman" w:eastAsia="方正仿宋_GBK" w:cs="Times New Roman"/>
          <w:sz w:val="32"/>
          <w:szCs w:val="32"/>
        </w:rPr>
        <w:t>方案。</w:t>
      </w:r>
    </w:p>
    <w:p>
      <w:pPr>
        <w:spacing w:line="594"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白市驿隧道项目全线长约10.4km，可研批复及设计分三期建设。</w:t>
      </w:r>
      <w:r>
        <w:rPr>
          <w:rFonts w:hint="eastAsia" w:ascii="Times New Roman" w:hAnsi="Times New Roman" w:eastAsia="方正仿宋_GBK" w:cs="Times New Roman"/>
          <w:sz w:val="32"/>
          <w:szCs w:val="32"/>
          <w:lang w:eastAsia="zh-CN"/>
        </w:rPr>
        <w:t>本</w:t>
      </w:r>
      <w:r>
        <w:rPr>
          <w:rFonts w:hint="eastAsia" w:ascii="Times New Roman" w:hAnsi="Times New Roman" w:eastAsia="方正仿宋_GBK" w:cs="Times New Roman"/>
          <w:sz w:val="32"/>
          <w:szCs w:val="32"/>
        </w:rPr>
        <w:t>项目全长约7.5km，其中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九龙坡区长约3.8km，高新区长约3.7km。西起于现有道路翔驿路，以隧道横穿中梁山，东止于现有道路华玉路。主线道路等级为城市快速路，双向6车道，设计速度为 80km/h。项目主要建设内容含隧道2座（白市驿一号隧道、白市驿二号隧道）、立交 3 座（太慈立交、玉清寺立交和沿山路立交</w:t>
      </w:r>
      <w:r>
        <w:rPr>
          <w:rFonts w:hint="eastAsia" w:ascii="Times New Roman" w:hAnsi="Times New Roman" w:eastAsia="方正仿宋_GBK" w:cs="Times New Roman"/>
          <w:sz w:val="32"/>
          <w:szCs w:val="32"/>
          <w:lang w:eastAsia="zh-CN"/>
        </w:rPr>
        <w:t>，沿山立交包含</w:t>
      </w:r>
      <w:r>
        <w:rPr>
          <w:rFonts w:hint="eastAsia" w:ascii="Times New Roman" w:hAnsi="Times New Roman" w:eastAsia="方正仿宋_GBK" w:cs="Times New Roman"/>
          <w:sz w:val="32"/>
          <w:szCs w:val="32"/>
          <w:lang w:val="en-US" w:eastAsia="zh-CN"/>
        </w:rPr>
        <w:t>H匝道隧道</w:t>
      </w:r>
      <w:r>
        <w:rPr>
          <w:rFonts w:hint="eastAsia" w:ascii="Times New Roman" w:hAnsi="Times New Roman" w:eastAsia="方正仿宋_GBK" w:cs="Times New Roman"/>
          <w:sz w:val="32"/>
          <w:szCs w:val="32"/>
        </w:rPr>
        <w:t xml:space="preserve">）；配套建设边坡、排水（含白市驿二号隧道泄水洞）、绿化、照明、交通等附属设施工程；设施工生产生活区5处、施工便道2条（隧洞施工便道、玉仙路保通路），还建路2条（翔驿路还建路、玉仙路还建路）等。 </w:t>
      </w:r>
    </w:p>
    <w:p>
      <w:pPr>
        <w:spacing w:line="594"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本项目总占地47.85h</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rPr>
        <w:t>，其中：永久占地43.27h</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rPr>
        <w:t>，临时占地4.58h</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rPr>
        <w:t>。工程总挖方244.28万</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（含表土剥离2.73万</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），填方51.38万</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（含表土回覆2.73万</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），余方192.90万</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。余方中80.12万</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已外运至消纳场和周边需要回填的地块，剩余112.78万</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余方拟运至一纵线农马立交至白彭路立交段二期（科学大道九龙坡段）一标段（纬三路）建筑垃圾回填场。项目计划2028年12月完工，工期73个月。本项目总投资831049万元，其中土建投资391023万元。</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rPr>
        <w:t>）项目区</w:t>
      </w:r>
      <w:r>
        <w:rPr>
          <w:rFonts w:hint="eastAsia" w:ascii="Times New Roman" w:hAnsi="Times New Roman" w:eastAsia="方正仿宋_GBK" w:cs="Times New Roman"/>
          <w:sz w:val="32"/>
          <w:szCs w:val="32"/>
          <w:lang w:eastAsia="zh-CN"/>
        </w:rPr>
        <w:t>自然概况</w:t>
      </w:r>
      <w:r>
        <w:rPr>
          <w:rFonts w:hint="eastAsia" w:ascii="Times New Roman" w:hAnsi="Times New Roman" w:eastAsia="方正仿宋_GBK" w:cs="Times New Roman"/>
          <w:sz w:val="32"/>
          <w:szCs w:val="32"/>
        </w:rPr>
        <w:t>阐述较为清楚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（一）基本同意主体工程选址（线）的水土保持评价。</w:t>
      </w:r>
      <w:r>
        <w:rPr>
          <w:rFonts w:hint="eastAsia" w:ascii="Times New Roman" w:hAnsi="Times New Roman" w:eastAsia="方正仿宋_GBK" w:cs="Times New Roman"/>
          <w:color w:val="auto"/>
          <w:sz w:val="32"/>
          <w:szCs w:val="32"/>
        </w:rPr>
        <w:t>项目线路涉及重庆市水土流失重点</w:t>
      </w:r>
      <w:r>
        <w:rPr>
          <w:rFonts w:hint="eastAsia" w:ascii="Times New Roman" w:hAnsi="Times New Roman" w:eastAsia="方正仿宋_GBK" w:cs="Times New Roman"/>
          <w:color w:val="auto"/>
          <w:sz w:val="32"/>
          <w:szCs w:val="32"/>
          <w:lang w:eastAsia="zh-CN"/>
        </w:rPr>
        <w:t>预防</w:t>
      </w:r>
      <w:r>
        <w:rPr>
          <w:rFonts w:hint="eastAsia" w:ascii="Times New Roman" w:hAnsi="Times New Roman" w:eastAsia="方正仿宋_GBK" w:cs="Times New Roman"/>
          <w:color w:val="auto"/>
          <w:sz w:val="32"/>
          <w:szCs w:val="32"/>
        </w:rPr>
        <w:t>区、</w:t>
      </w:r>
      <w:r>
        <w:rPr>
          <w:rFonts w:hint="eastAsia" w:ascii="Times New Roman" w:hAnsi="Times New Roman" w:eastAsia="方正仿宋_GBK" w:cs="Times New Roman"/>
          <w:color w:val="auto"/>
          <w:sz w:val="32"/>
          <w:szCs w:val="32"/>
          <w:lang w:eastAsia="zh-CN"/>
        </w:rPr>
        <w:t>九龙坡区</w:t>
      </w:r>
      <w:r>
        <w:rPr>
          <w:rFonts w:hint="eastAsia" w:ascii="Times New Roman" w:hAnsi="Times New Roman" w:eastAsia="方正仿宋_GBK" w:cs="Times New Roman"/>
          <w:color w:val="auto"/>
          <w:sz w:val="32"/>
          <w:szCs w:val="32"/>
        </w:rPr>
        <w:t>水土流失重点预防区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且无法避让</w:t>
      </w:r>
      <w:r>
        <w:rPr>
          <w:rFonts w:hint="eastAsia" w:ascii="Times New Roman" w:hAnsi="Times New Roman" w:eastAsia="方正仿宋_GBK" w:cs="Times New Roman"/>
          <w:color w:val="auto"/>
          <w:sz w:val="32"/>
          <w:szCs w:val="32"/>
          <w:lang w:eastAsia="zh-CN"/>
        </w:rPr>
        <w:t>，方案</w:t>
      </w:r>
      <w:r>
        <w:rPr>
          <w:rFonts w:hint="eastAsia" w:ascii="Times New Roman" w:hAnsi="Times New Roman" w:eastAsia="方正仿宋_GBK" w:cs="Times New Roman"/>
          <w:color w:val="auto"/>
          <w:sz w:val="32"/>
          <w:szCs w:val="32"/>
        </w:rPr>
        <w:t>已经执行</w:t>
      </w:r>
      <w:r>
        <w:rPr>
          <w:rFonts w:hint="eastAsia" w:ascii="Times New Roman" w:hAnsi="Times New Roman" w:eastAsia="方正仿宋_GBK" w:cs="Times New Roman"/>
          <w:color w:val="auto"/>
          <w:sz w:val="32"/>
          <w:szCs w:val="32"/>
          <w:lang w:eastAsia="zh-CN"/>
        </w:rPr>
        <w:t>西南紫色土区建设类项目水土</w:t>
      </w:r>
      <w:r>
        <w:rPr>
          <w:rFonts w:hint="eastAsia" w:ascii="Times New Roman" w:hAnsi="Times New Roman" w:eastAsia="方正仿宋_GBK" w:cs="Times New Roman"/>
          <w:color w:val="auto"/>
          <w:sz w:val="32"/>
          <w:szCs w:val="32"/>
        </w:rPr>
        <w:t>流失一级防治标准，符合法律法规要求。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（二）基本同意对项目建设方案与布局、工程占地、土石方平衡及施工工艺的水土保持评价。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（三）基本同意对主体工程设计中水土保持措施界定</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w:t>
      </w:r>
      <w:r>
        <w:rPr>
          <w:rFonts w:hint="eastAsia" w:ascii="Times New Roman" w:hAnsi="Times New Roman" w:eastAsia="方正仿宋_GBK" w:cs="Times New Roman"/>
          <w:color w:val="auto"/>
          <w:sz w:val="32"/>
          <w:szCs w:val="32"/>
        </w:rPr>
        <w:t>目建设扰动地表</w:t>
      </w:r>
      <w:r>
        <w:rPr>
          <w:rFonts w:hint="eastAsia" w:ascii="Times New Roman" w:hAnsi="Times New Roman" w:eastAsia="方正仿宋_GBK" w:cs="Times New Roman"/>
          <w:sz w:val="32"/>
          <w:szCs w:val="32"/>
        </w:rPr>
        <w:t>面积</w:t>
      </w:r>
      <w:r>
        <w:rPr>
          <w:rFonts w:hint="eastAsia" w:ascii="Times New Roman" w:hAnsi="Times New Roman" w:eastAsia="方正仿宋_GBK" w:cs="Times New Roman"/>
          <w:color w:val="auto"/>
          <w:sz w:val="32"/>
          <w:szCs w:val="32"/>
          <w:lang w:val="en-US" w:eastAsia="zh-CN"/>
        </w:rPr>
        <w:t xml:space="preserve">47.85 </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16200t，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15153</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（一）同意项目水土流失防治分区划分为路基工程、立交工程、隧道工程、施工生产生活、施工临时道路等5个一级防治区</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（三）基本同意各防治区防治措施布局及水土保持措施典型设计</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1.路基工程防治区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挖方边坡坡顶及坡脚已实施部分截水沟、排水边沟，挖方边坡已实施部分表土回覆、网格植草护坡，车辆出入口设置了洗车池。后续施工中，路基开挖前利用截水沟、排水沟沟坯作为临时截、排水沟临时排水，出口处设置临时沉沙池，并接入周边排水系统。施工过程中，在雨水无法顺利排出路段新增临时排水沟；填方边坡回填施工前在坡脚设置土袋挡墙进行临时拦挡；挖填边坡裸露期间采用防雨布进行覆盖防护，边坡成型后及时进行表土回覆，实施三维植草护坡、网格植草护坡。施工后期，根据设计及施工进度修建截、排水沟、边沟、生物滞留沟、生态透水砖，及时进行表土回覆后实施绿化带、行道树绿化工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2.立交工程防治区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占地内可剥离表土进行剥离，并运至表土堆放场集中堆存。施工过程中，利用截水沟、排水沟沟坯作为临时截、排水沟，临时截、排水沟出口处设置临时沉沙池，并接周边排水系统；在雨水无法顺利排出路段，新增临时排水沟排水；填方边坡回填施工前在坡脚设置土袋挡墙进行临时拦挡；挖填边坡裸露期间采用防雨布进行覆盖防护，边坡成型后及时进行表土回覆，实施三维植草护坡、网格植草护坡。施工后期，根据设计及施工进度修建截、排水沟、生态透水砖，及时进行表土回覆后实施绿化带、行道树绿化工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3.隧道工程防治区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目前，实施了表土剥离，洞口顶部实施了截、排水沟，洞口边坡实施了表土回覆、</w:t>
      </w:r>
      <w:r>
        <w:rPr>
          <w:rFonts w:hint="default" w:ascii="Times New Roman" w:hAnsi="Times New Roman" w:eastAsia="方正仿宋_GBK" w:cs="Times New Roman"/>
          <w:sz w:val="32"/>
          <w:szCs w:val="32"/>
          <w:lang w:val="en-US" w:eastAsia="zh-CN"/>
        </w:rPr>
        <w:t>网格植草护坡</w:t>
      </w:r>
      <w:r>
        <w:rPr>
          <w:rFonts w:hint="eastAsia" w:ascii="Times New Roman" w:hAnsi="Times New Roman" w:eastAsia="方正仿宋_GBK" w:cs="Times New Roman"/>
          <w:sz w:val="32"/>
          <w:szCs w:val="32"/>
          <w:lang w:val="en-US" w:eastAsia="zh-CN"/>
        </w:rPr>
        <w:t>。后续施工中，</w:t>
      </w:r>
      <w:r>
        <w:rPr>
          <w:rFonts w:hint="default" w:ascii="Times New Roman" w:hAnsi="Times New Roman" w:eastAsia="方正仿宋_GBK" w:cs="Times New Roman"/>
          <w:sz w:val="32"/>
          <w:szCs w:val="32"/>
          <w:lang w:val="en-US" w:eastAsia="zh-CN"/>
        </w:rPr>
        <w:t>完善排水边沟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边坡裸露期间采用防雨布进行覆盖防护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边坡成型后及时进行表土回覆，实施三维植草护坡、网格植草护坡、液压喷播植草。</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4.施工生产生活防治区</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目前，实施了表土剥离；</w:t>
      </w:r>
      <w:r>
        <w:rPr>
          <w:rFonts w:hint="default" w:ascii="Times New Roman" w:hAnsi="Times New Roman" w:eastAsia="方正仿宋_GBK" w:cs="Times New Roman"/>
          <w:sz w:val="32"/>
          <w:szCs w:val="32"/>
          <w:lang w:val="en-US" w:eastAsia="zh-CN"/>
        </w:rPr>
        <w:t>在施工车辆出入口</w:t>
      </w:r>
      <w:r>
        <w:rPr>
          <w:rFonts w:hint="eastAsia" w:ascii="Times New Roman" w:hAnsi="Times New Roman" w:eastAsia="方正仿宋_GBK" w:cs="Times New Roman"/>
          <w:sz w:val="32"/>
          <w:szCs w:val="32"/>
          <w:lang w:val="en-US" w:eastAsia="zh-CN"/>
        </w:rPr>
        <w:t>实施了</w:t>
      </w:r>
      <w:r>
        <w:rPr>
          <w:rFonts w:hint="default" w:ascii="Times New Roman" w:hAnsi="Times New Roman" w:eastAsia="方正仿宋_GBK" w:cs="Times New Roman"/>
          <w:sz w:val="32"/>
          <w:szCs w:val="32"/>
          <w:lang w:val="en-US" w:eastAsia="zh-CN"/>
        </w:rPr>
        <w:t>洗车池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根据场地排水</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环境需求</w:t>
      </w:r>
      <w:r>
        <w:rPr>
          <w:rFonts w:hint="eastAsia" w:ascii="Times New Roman" w:hAnsi="Times New Roman" w:eastAsia="方正仿宋_GBK" w:cs="Times New Roman"/>
          <w:sz w:val="32"/>
          <w:szCs w:val="32"/>
          <w:lang w:val="en-US" w:eastAsia="zh-CN"/>
        </w:rPr>
        <w:t>实施了</w:t>
      </w:r>
      <w:r>
        <w:rPr>
          <w:rFonts w:hint="default" w:ascii="Times New Roman" w:hAnsi="Times New Roman" w:eastAsia="方正仿宋_GBK" w:cs="Times New Roman"/>
          <w:sz w:val="32"/>
          <w:szCs w:val="32"/>
          <w:lang w:val="en-US" w:eastAsia="zh-CN"/>
        </w:rPr>
        <w:t>临时截排水沟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临时绿化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临时堆土堆料</w:t>
      </w:r>
      <w:r>
        <w:rPr>
          <w:rFonts w:hint="eastAsia" w:ascii="Times New Roman" w:hAnsi="Times New Roman" w:eastAsia="方正仿宋_GBK" w:cs="Times New Roman"/>
          <w:sz w:val="32"/>
          <w:szCs w:val="32"/>
          <w:lang w:val="en-US" w:eastAsia="zh-CN"/>
        </w:rPr>
        <w:t>实施了</w:t>
      </w:r>
      <w:r>
        <w:rPr>
          <w:rFonts w:hint="default" w:ascii="Times New Roman" w:hAnsi="Times New Roman" w:eastAsia="方正仿宋_GBK" w:cs="Times New Roman"/>
          <w:sz w:val="32"/>
          <w:szCs w:val="32"/>
          <w:lang w:val="en-US" w:eastAsia="zh-CN"/>
        </w:rPr>
        <w:t>防雨布覆盖</w:t>
      </w:r>
      <w:r>
        <w:rPr>
          <w:rFonts w:hint="eastAsia" w:ascii="Times New Roman" w:hAnsi="Times New Roman" w:eastAsia="方正仿宋_GBK" w:cs="Times New Roman"/>
          <w:sz w:val="32"/>
          <w:szCs w:val="32"/>
          <w:lang w:val="en-US" w:eastAsia="zh-CN"/>
        </w:rPr>
        <w:t>。后续</w:t>
      </w:r>
      <w:r>
        <w:rPr>
          <w:rFonts w:hint="default" w:ascii="Times New Roman" w:hAnsi="Times New Roman" w:eastAsia="方正仿宋_GBK" w:cs="Times New Roman"/>
          <w:sz w:val="32"/>
          <w:szCs w:val="32"/>
          <w:lang w:val="en-US" w:eastAsia="zh-CN"/>
        </w:rPr>
        <w:t>施工</w:t>
      </w:r>
      <w:r>
        <w:rPr>
          <w:rFonts w:hint="eastAsia" w:ascii="Times New Roman" w:hAnsi="Times New Roman" w:eastAsia="方正仿宋_GBK" w:cs="Times New Roman"/>
          <w:sz w:val="32"/>
          <w:szCs w:val="32"/>
          <w:lang w:val="en-US" w:eastAsia="zh-CN"/>
        </w:rPr>
        <w:t>过程中，对</w:t>
      </w:r>
      <w:r>
        <w:rPr>
          <w:rFonts w:hint="default" w:ascii="Times New Roman" w:hAnsi="Times New Roman" w:eastAsia="方正仿宋_GBK" w:cs="Times New Roman"/>
          <w:sz w:val="32"/>
          <w:szCs w:val="32"/>
          <w:lang w:val="en-US" w:eastAsia="zh-CN"/>
        </w:rPr>
        <w:t>裸露边坡及临时堆土堆料遇雨时采用防雨布覆盖。施工后期，</w:t>
      </w:r>
      <w:r>
        <w:rPr>
          <w:rFonts w:hint="eastAsia"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lang w:val="en-US" w:eastAsia="zh-CN"/>
        </w:rPr>
        <w:t>占地</w:t>
      </w:r>
      <w:r>
        <w:rPr>
          <w:rFonts w:hint="eastAsia" w:ascii="Times New Roman" w:hAnsi="Times New Roman" w:eastAsia="方正仿宋_GBK" w:cs="Times New Roman"/>
          <w:sz w:val="32"/>
          <w:szCs w:val="32"/>
          <w:lang w:val="en-US" w:eastAsia="zh-CN"/>
        </w:rPr>
        <w:t>原</w:t>
      </w:r>
      <w:r>
        <w:rPr>
          <w:rFonts w:hint="default" w:ascii="Times New Roman" w:hAnsi="Times New Roman" w:eastAsia="方正仿宋_GBK" w:cs="Times New Roman"/>
          <w:sz w:val="32"/>
          <w:szCs w:val="32"/>
          <w:lang w:val="en-US" w:eastAsia="zh-CN"/>
        </w:rPr>
        <w:t>为耕地和林地区域进行表土回覆后实施复耕或复绿，其他区域按用地协议及要求进行迹地恢复，实施场地清理。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5.施工临时道路防治区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w:t>
      </w:r>
      <w:r>
        <w:rPr>
          <w:rFonts w:hint="default" w:ascii="Times New Roman" w:hAnsi="Times New Roman" w:eastAsia="方正仿宋_GBK" w:cs="Times New Roman"/>
          <w:sz w:val="32"/>
          <w:szCs w:val="32"/>
          <w:lang w:val="en-US" w:eastAsia="zh-CN"/>
        </w:rPr>
        <w:t>根据道路排水</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环境需求</w:t>
      </w:r>
      <w:r>
        <w:rPr>
          <w:rFonts w:hint="eastAsia" w:ascii="Times New Roman" w:hAnsi="Times New Roman" w:eastAsia="方正仿宋_GBK" w:cs="Times New Roman"/>
          <w:sz w:val="32"/>
          <w:szCs w:val="32"/>
          <w:lang w:val="en-US" w:eastAsia="zh-CN"/>
        </w:rPr>
        <w:t>实施了</w:t>
      </w:r>
      <w:r>
        <w:rPr>
          <w:rFonts w:hint="default" w:ascii="Times New Roman" w:hAnsi="Times New Roman" w:eastAsia="方正仿宋_GBK" w:cs="Times New Roman"/>
          <w:sz w:val="32"/>
          <w:szCs w:val="32"/>
          <w:lang w:val="en-US" w:eastAsia="zh-CN"/>
        </w:rPr>
        <w:t>临时排水沟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临时绿化。</w:t>
      </w:r>
      <w:r>
        <w:rPr>
          <w:rFonts w:hint="eastAsia" w:ascii="Times New Roman" w:hAnsi="Times New Roman" w:eastAsia="方正仿宋_GBK" w:cs="Times New Roman"/>
          <w:sz w:val="32"/>
          <w:szCs w:val="32"/>
          <w:lang w:val="en-US" w:eastAsia="zh-CN"/>
        </w:rPr>
        <w:t>施工后期，对占地原为耕地区域进行表土回覆后实施复耕，其他区域进行迹地恢复，实施场地清理。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（四）水土保持施工组织设计基本可行。</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default" w:ascii="Times New Roman" w:hAnsi="Times New Roman" w:eastAsia="方正仿宋_GBK" w:cs="Times New Roman"/>
          <w:bCs/>
          <w:snapToGrid w:val="0"/>
          <w:color w:val="000000"/>
          <w:kern w:val="0"/>
          <w:sz w:val="32"/>
          <w:szCs w:val="32"/>
          <w:lang w:eastAsia="zh-CN"/>
        </w:rPr>
      </w:pPr>
      <w:r>
        <w:rPr>
          <w:rFonts w:hint="default" w:ascii="Times New Roman" w:hAnsi="Times New Roman" w:eastAsia="方正仿宋_GBK" w:cs="Times New Roman"/>
          <w:bCs/>
          <w:snapToGrid w:val="0"/>
          <w:color w:val="000000"/>
          <w:kern w:val="0"/>
          <w:sz w:val="32"/>
          <w:szCs w:val="32"/>
        </w:rPr>
        <w:t>基本同意水土保持监测方案。建设单位已开展本项目水土保持监测工作，2024年10月监测单位编制的《白市驿隧道项目水土保持监测实施方案》已上报备案，目前按监测方案进行了监测，已提交监测季报6期，监测年报1期。为了保持监测工作的延续性，本次水土保持监测工作主要根据已备案的《白市驿隧道项目水土保持监测实施方案》确定的监测点位、监测方法、监测频次进行</w:t>
      </w:r>
      <w:r>
        <w:rPr>
          <w:rFonts w:hint="default" w:ascii="Times New Roman" w:hAnsi="Times New Roman" w:eastAsia="方正仿宋_GBK" w:cs="Times New Roman"/>
          <w:bCs/>
          <w:snapToGrid w:val="0"/>
          <w:color w:val="000000"/>
          <w:kern w:val="0"/>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水土保持方案工程静态总投资2170.35万元，其中：主体已列1865.10万元，方案新增305.25万元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施工临时措施101.22万元，独立费用123.55万元，基本预备费13.49万元，水土保持补偿费66.990万元（已缴纳）</w:t>
      </w:r>
      <w:r>
        <w:rPr>
          <w:rFonts w:hint="eastAsia" w:ascii="Times New Roman" w:hAnsi="Times New Roman" w:eastAsia="方正仿宋_GBK" w:cs="Times New Roman"/>
          <w:sz w:val="32"/>
          <w:szCs w:val="32"/>
          <w:lang w:eastAsia="zh-CN"/>
        </w:rPr>
        <w:t>〕</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pStyle w:val="14"/>
        <w:keepNext w:val="0"/>
        <w:keepLines w:val="0"/>
        <w:pageBreakBefore w:val="0"/>
        <w:kinsoku/>
        <w:wordWrap/>
        <w:overflowPunct/>
        <w:topLinePunct w:val="0"/>
        <w:autoSpaceDE/>
        <w:autoSpaceDN/>
        <w:bidi w:val="0"/>
        <w:adjustRightInd/>
        <w:snapToGrid/>
        <w:spacing w:line="594" w:lineRule="exact"/>
        <w:textAlignment w:val="auto"/>
        <w:rPr>
          <w:rFonts w:hint="eastAsia"/>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pStyle w:val="15"/>
        <w:rPr>
          <w:rFonts w:hint="eastAsia"/>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sz w:val="24"/>
          <w:szCs w:val="24"/>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pacing w:val="-6"/>
          <w:sz w:val="32"/>
          <w:szCs w:val="32"/>
        </w:rPr>
        <w:t>白市驿隧道项目（一期）水土保持方案投资估算</w:t>
      </w:r>
      <w:r>
        <w:rPr>
          <w:rFonts w:hint="eastAsia" w:ascii="Times New Roman" w:hAnsi="Times New Roman" w:eastAsia="方正仿宋_GBK"/>
          <w:spacing w:val="-6"/>
          <w:sz w:val="32"/>
          <w:szCs w:val="32"/>
        </w:rPr>
        <w:t>审核表</w:t>
      </w:r>
    </w:p>
    <w:p>
      <w:pPr>
        <w:widowControl/>
        <w:spacing w:line="600" w:lineRule="exact"/>
        <w:ind w:left="1380" w:leftChars="200" w:hanging="960" w:hangingChars="300"/>
        <w:rPr>
          <w:rFonts w:ascii="Times New Roman" w:hAnsi="Times New Roman" w:eastAsia="方正仿宋_GBK"/>
          <w:sz w:val="32"/>
          <w:szCs w:val="32"/>
        </w:rPr>
      </w:pPr>
      <w:r>
        <w:rPr>
          <w:rFonts w:hint="eastAsia" w:ascii="Times New Roman" w:hAnsi="Times New Roman" w:eastAsia="方正仿宋_GBK"/>
          <w:color w:val="auto"/>
          <w:kern w:val="2"/>
          <w:sz w:val="32"/>
          <w:szCs w:val="32"/>
          <w:lang w:val="en-US" w:eastAsia="zh-CN"/>
        </w:rPr>
        <w:t xml:space="preserve">                        </w:t>
      </w:r>
      <w:r>
        <w:rPr>
          <w:rFonts w:ascii="Times New Roman" w:hAnsi="Times New Roman" w:eastAsia="方正仿宋_GBK"/>
          <w:sz w:val="32"/>
          <w:szCs w:val="32"/>
        </w:rPr>
        <w:t xml:space="preserve"> </w:t>
      </w:r>
    </w:p>
    <w:p>
      <w:pPr>
        <w:widowControl/>
        <w:spacing w:line="600" w:lineRule="exact"/>
        <w:ind w:left="1378" w:leftChars="656" w:firstLine="4160" w:firstLineChars="1300"/>
        <w:rPr>
          <w:rFonts w:ascii="Times New Roman" w:hAnsi="Times New Roman" w:eastAsia="方正仿宋_GBK"/>
          <w:sz w:val="32"/>
          <w:szCs w:val="32"/>
        </w:rPr>
      </w:pPr>
    </w:p>
    <w:p>
      <w:pPr>
        <w:widowControl/>
        <w:spacing w:line="600" w:lineRule="exact"/>
        <w:ind w:firstLine="4760" w:firstLineChars="1700"/>
        <w:rPr>
          <w:rFonts w:hint="eastAsia" w:ascii="Times New Roman" w:hAnsi="Times New Roman" w:eastAsia="方正仿宋_GBK"/>
          <w:sz w:val="32"/>
          <w:szCs w:val="32"/>
          <w:lang w:eastAsia="zh-CN"/>
        </w:rPr>
      </w:pPr>
      <w:r>
        <w:rPr>
          <w:rFonts w:eastAsia="方正仿宋_GBK"/>
          <w:kern w:val="0"/>
          <w:sz w:val="28"/>
          <w:szCs w:val="28"/>
        </w:rPr>
        <w:drawing>
          <wp:anchor distT="0" distB="0" distL="114300" distR="114300" simplePos="0" relativeHeight="251659264" behindDoc="0" locked="0" layoutInCell="1" allowOverlap="1">
            <wp:simplePos x="0" y="0"/>
            <wp:positionH relativeFrom="column">
              <wp:posOffset>4186555</wp:posOffset>
            </wp:positionH>
            <wp:positionV relativeFrom="paragraph">
              <wp:posOffset>62230</wp:posOffset>
            </wp:positionV>
            <wp:extent cx="1217295" cy="354965"/>
            <wp:effectExtent l="10795" t="41910" r="29210" b="60325"/>
            <wp:wrapNone/>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8"/>
                    <a:srcRect l="39485" t="60204" r="39352" b="35449"/>
                    <a:stretch>
                      <a:fillRect/>
                    </a:stretch>
                  </pic:blipFill>
                  <pic:spPr>
                    <a:xfrm rot="240000">
                      <a:off x="0" y="0"/>
                      <a:ext cx="1217295" cy="354965"/>
                    </a:xfrm>
                    <a:prstGeom prst="rect">
                      <a:avLst/>
                    </a:prstGeom>
                    <a:noFill/>
                    <a:ln>
                      <a:noFill/>
                    </a:ln>
                  </pic:spPr>
                </pic:pic>
              </a:graphicData>
            </a:graphic>
          </wp:anchor>
        </w:drawing>
      </w:r>
      <w:r>
        <w:rPr>
          <w:rFonts w:ascii="Times New Roman" w:hAnsi="Times New Roman" w:eastAsia="方正仿宋_GBK"/>
          <w:sz w:val="32"/>
          <w:szCs w:val="32"/>
        </w:rPr>
        <w:t>专家组组长</w:t>
      </w:r>
      <w:r>
        <w:rPr>
          <w:rFonts w:hint="eastAsia" w:ascii="Times New Roman" w:hAnsi="Times New Roman" w:eastAsia="方正仿宋_GBK"/>
          <w:sz w:val="32"/>
          <w:szCs w:val="32"/>
          <w:lang w:eastAsia="zh-CN"/>
        </w:rPr>
        <w:t>：</w:t>
      </w:r>
    </w:p>
    <w:p>
      <w:pPr>
        <w:widowControl/>
        <w:spacing w:line="600" w:lineRule="exact"/>
        <w:ind w:firstLine="5760" w:firstLineChars="1800"/>
        <w:rPr>
          <w:rFonts w:hint="eastAsia"/>
        </w:rPr>
        <w:sectPr>
          <w:footerReference r:id="rId3" w:type="default"/>
          <w:footerReference r:id="rId4" w:type="even"/>
          <w:pgSz w:w="11906" w:h="16838"/>
          <w:pgMar w:top="1985" w:right="1446" w:bottom="1684" w:left="1446" w:header="851" w:footer="992" w:gutter="0"/>
          <w:cols w:space="720" w:num="1"/>
          <w:docGrid w:linePitch="381" w:charSpace="0"/>
        </w:sect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日</w:t>
      </w:r>
    </w:p>
    <w:p>
      <w:pPr>
        <w:spacing w:line="400" w:lineRule="exact"/>
        <w:rPr>
          <w:rFonts w:hint="eastAsia" w:ascii="方正黑体简体" w:hAnsi="方正黑体简体" w:eastAsia="方正黑体简体" w:cs="方正黑体简体"/>
          <w:kern w:val="0"/>
          <w:sz w:val="32"/>
          <w:szCs w:val="32"/>
          <w:lang w:bidi="ar"/>
        </w:rPr>
      </w:pPr>
      <w:r>
        <w:rPr>
          <w:rFonts w:hint="eastAsia" w:ascii="方正黑体简体" w:hAnsi="方正黑体简体" w:eastAsia="方正黑体简体" w:cs="方正黑体简体"/>
          <w:sz w:val="32"/>
          <w:szCs w:val="32"/>
        </w:rPr>
        <w:t>附件</w:t>
      </w:r>
    </w:p>
    <w:p>
      <w:pPr>
        <w:spacing w:line="400" w:lineRule="exact"/>
        <w:jc w:val="center"/>
        <w:rPr>
          <w:rFonts w:hint="eastAsia" w:ascii="方正小标宋_GBK" w:hAnsi="方正小标宋_GBK" w:eastAsia="方正小标宋_GBK" w:cs="方正小标宋_GBK"/>
          <w:bCs/>
          <w:sz w:val="36"/>
          <w:szCs w:val="36"/>
        </w:rPr>
      </w:pPr>
    </w:p>
    <w:p>
      <w:pPr>
        <w:spacing w:line="40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bCs/>
          <w:sz w:val="36"/>
          <w:szCs w:val="36"/>
        </w:rPr>
        <w:t>白市驿隧道项目（一期）水土保持方案投资估算审核表</w:t>
      </w:r>
    </w:p>
    <w:p>
      <w:pPr>
        <w:spacing w:line="400" w:lineRule="exact"/>
        <w:jc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 w:eastAsia="zh-CN" w:bidi="ar"/>
        </w:rPr>
        <w:t xml:space="preserve">     </w:t>
      </w:r>
      <w:r>
        <w:rPr>
          <w:rFonts w:hint="eastAsia" w:ascii="Times New Roman" w:hAnsi="Times New Roman" w:eastAsia="宋体" w:cs="Times New Roman"/>
          <w:kern w:val="0"/>
          <w:sz w:val="20"/>
          <w:szCs w:val="20"/>
          <w:lang w:bidi="ar"/>
        </w:rPr>
        <w:t>单位</w:t>
      </w:r>
      <w:r>
        <w:rPr>
          <w:rFonts w:ascii="Times New Roman" w:hAnsi="Times New Roman" w:eastAsia="宋体" w:cs="Times New Roman"/>
          <w:kern w:val="0"/>
          <w:sz w:val="20"/>
          <w:szCs w:val="20"/>
          <w:lang w:bidi="ar"/>
        </w:rPr>
        <w:t>：万元</w:t>
      </w:r>
    </w:p>
    <w:tbl>
      <w:tblPr>
        <w:tblStyle w:val="10"/>
        <w:tblW w:w="463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22"/>
        <w:gridCol w:w="2393"/>
        <w:gridCol w:w="1320"/>
        <w:gridCol w:w="1299"/>
        <w:gridCol w:w="1221"/>
        <w:gridCol w:w="11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序号</w:t>
            </w:r>
          </w:p>
        </w:tc>
        <w:tc>
          <w:tcPr>
            <w:tcW w:w="1398"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工程或费用名称</w:t>
            </w:r>
          </w:p>
        </w:tc>
        <w:tc>
          <w:tcPr>
            <w:tcW w:w="2243" w:type="pct"/>
            <w:gridSpan w:val="3"/>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审核投资</w:t>
            </w:r>
          </w:p>
        </w:tc>
        <w:tc>
          <w:tcPr>
            <w:tcW w:w="643" w:type="pct"/>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vMerge w:val="continue"/>
            <w:tcBorders>
              <w:tl2br w:val="nil"/>
              <w:tr2bl w:val="nil"/>
            </w:tcBorders>
            <w:noWrap w:val="0"/>
            <w:vAlign w:val="center"/>
          </w:tcPr>
          <w:p>
            <w:pPr>
              <w:jc w:val="center"/>
              <w:rPr>
                <w:rFonts w:hint="default" w:ascii="Times New Roman" w:hAnsi="Times New Roman" w:eastAsia="宋体" w:cs="Times New Roman"/>
                <w:color w:val="000000"/>
                <w:sz w:val="18"/>
                <w:szCs w:val="18"/>
              </w:rPr>
            </w:pPr>
          </w:p>
        </w:tc>
        <w:tc>
          <w:tcPr>
            <w:tcW w:w="1398" w:type="pct"/>
            <w:vMerge w:val="continue"/>
            <w:tcBorders>
              <w:tl2br w:val="nil"/>
              <w:tr2bl w:val="nil"/>
            </w:tcBorders>
            <w:noWrap w:val="0"/>
            <w:vAlign w:val="center"/>
          </w:tcPr>
          <w:p>
            <w:pPr>
              <w:jc w:val="center"/>
              <w:rPr>
                <w:rFonts w:hint="default" w:ascii="Times New Roman" w:hAnsi="Times New Roman" w:eastAsia="宋体" w:cs="Times New Roman"/>
                <w:color w:val="000000"/>
                <w:sz w:val="18"/>
                <w:szCs w:val="18"/>
              </w:rPr>
            </w:pPr>
          </w:p>
        </w:tc>
        <w:tc>
          <w:tcPr>
            <w:tcW w:w="771"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方案新增</w:t>
            </w:r>
          </w:p>
        </w:tc>
        <w:tc>
          <w:tcPr>
            <w:tcW w:w="759"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主体已列</w:t>
            </w:r>
          </w:p>
        </w:tc>
        <w:tc>
          <w:tcPr>
            <w:tcW w:w="713"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小计</w:t>
            </w:r>
          </w:p>
        </w:tc>
        <w:tc>
          <w:tcPr>
            <w:tcW w:w="643" w:type="pct"/>
            <w:vMerge w:val="continue"/>
            <w:tcBorders>
              <w:tl2br w:val="nil"/>
              <w:tr2bl w:val="nil"/>
            </w:tcBorders>
            <w:noWrap w:val="0"/>
            <w:vAlign w:val="center"/>
          </w:tcPr>
          <w:p>
            <w:pPr>
              <w:jc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第一部分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工程措施</w:t>
            </w:r>
            <w:r>
              <w:rPr>
                <w:rFonts w:hint="default" w:ascii="Times New Roman" w:hAnsi="Times New Roman" w:eastAsia="宋体" w:cs="Times New Roman"/>
                <w:b/>
                <w:bCs/>
                <w:color w:val="000000"/>
                <w:kern w:val="0"/>
                <w:sz w:val="18"/>
                <w:szCs w:val="18"/>
                <w:lang w:eastAsia="zh-CN" w:bidi="ar"/>
              </w:rPr>
              <w:t>费</w:t>
            </w:r>
          </w:p>
        </w:tc>
        <w:tc>
          <w:tcPr>
            <w:tcW w:w="77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rPr>
            </w:pP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303.48</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303.48</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路基工程防治区</w:t>
            </w:r>
          </w:p>
        </w:tc>
        <w:tc>
          <w:tcPr>
            <w:tcW w:w="132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rPr>
            </w:pP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87.46</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87.46</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立交工程防治区</w:t>
            </w:r>
          </w:p>
        </w:tc>
        <w:tc>
          <w:tcPr>
            <w:tcW w:w="132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rPr>
            </w:pP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190.03</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190.03</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隧道工程防治区</w:t>
            </w:r>
          </w:p>
        </w:tc>
        <w:tc>
          <w:tcPr>
            <w:tcW w:w="132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rPr>
            </w:pP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18.95</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18.95</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施工生产生活防治区</w:t>
            </w:r>
          </w:p>
        </w:tc>
        <w:tc>
          <w:tcPr>
            <w:tcW w:w="132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rPr>
            </w:pP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7.04</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7.04</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5</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施工临时道路防治区</w:t>
            </w:r>
          </w:p>
        </w:tc>
        <w:tc>
          <w:tcPr>
            <w:tcW w:w="1320" w:type="dxa"/>
            <w:tcBorders>
              <w:tl2br w:val="nil"/>
              <w:tr2bl w:val="nil"/>
            </w:tcBorders>
            <w:noWrap w:val="0"/>
            <w:vAlign w:val="center"/>
          </w:tcPr>
          <w:p>
            <w:pPr>
              <w:snapToGrid w:val="0"/>
              <w:ind w:left="0" w:leftChars="0" w:right="0" w:rightChars="0" w:firstLine="0" w:firstLineChars="0"/>
              <w:jc w:val="center"/>
              <w:rPr>
                <w:rFonts w:hint="default" w:ascii="Times New Roman" w:hAnsi="Times New Roman" w:eastAsia="宋体" w:cs="Times New Roman"/>
                <w:color w:val="000000"/>
                <w:kern w:val="0"/>
                <w:sz w:val="18"/>
                <w:szCs w:val="18"/>
                <w:lang w:bidi="ar"/>
              </w:rPr>
            </w:pP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0.00</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0.00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第二部分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植物措施</w:t>
            </w:r>
            <w:r>
              <w:rPr>
                <w:rFonts w:hint="default" w:ascii="Times New Roman" w:hAnsi="Times New Roman" w:eastAsia="宋体" w:cs="Times New Roman"/>
                <w:b/>
                <w:bCs/>
                <w:color w:val="000000"/>
                <w:kern w:val="0"/>
                <w:sz w:val="18"/>
                <w:szCs w:val="18"/>
                <w:lang w:eastAsia="zh-CN" w:bidi="ar"/>
              </w:rPr>
              <w:t>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1495.82</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1495.82</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路基工程防治区</w:t>
            </w:r>
          </w:p>
        </w:tc>
        <w:tc>
          <w:tcPr>
            <w:tcW w:w="1320" w:type="dxa"/>
            <w:tcBorders>
              <w:tl2br w:val="nil"/>
              <w:tr2bl w:val="nil"/>
            </w:tcBorders>
            <w:noWrap/>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rPr>
            </w:pP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321.45</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321.45</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立交工程防治区</w:t>
            </w:r>
          </w:p>
        </w:tc>
        <w:tc>
          <w:tcPr>
            <w:tcW w:w="1320" w:type="dxa"/>
            <w:tcBorders>
              <w:tl2br w:val="nil"/>
              <w:tr2bl w:val="nil"/>
            </w:tcBorders>
            <w:noWrap/>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rPr>
            </w:pP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941.81</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941.81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隧道工程防治区</w:t>
            </w:r>
          </w:p>
        </w:tc>
        <w:tc>
          <w:tcPr>
            <w:tcW w:w="1320" w:type="dxa"/>
            <w:tcBorders>
              <w:tl2br w:val="nil"/>
              <w:tr2bl w:val="nil"/>
            </w:tcBorders>
            <w:noWrap/>
            <w:vAlign w:val="center"/>
          </w:tcPr>
          <w:p>
            <w:pPr>
              <w:snapToGrid w:val="0"/>
              <w:ind w:left="0" w:leftChars="0" w:right="0" w:rightChars="0" w:firstLine="0" w:firstLineChars="0"/>
              <w:jc w:val="center"/>
              <w:rPr>
                <w:rFonts w:hint="default" w:ascii="Times New Roman" w:hAnsi="Times New Roman" w:eastAsia="宋体" w:cs="Times New Roman"/>
                <w:color w:val="000000"/>
                <w:sz w:val="18"/>
                <w:szCs w:val="18"/>
              </w:rPr>
            </w:pP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211.50</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211.50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4</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施工生产生活防治区</w:t>
            </w:r>
          </w:p>
        </w:tc>
        <w:tc>
          <w:tcPr>
            <w:tcW w:w="1320" w:type="dxa"/>
            <w:tcBorders>
              <w:tl2br w:val="nil"/>
              <w:tr2bl w:val="nil"/>
            </w:tcBorders>
            <w:noWrap/>
            <w:vAlign w:val="center"/>
          </w:tcPr>
          <w:p>
            <w:pPr>
              <w:snapToGrid w:val="0"/>
              <w:ind w:left="0" w:leftChars="0" w:right="0" w:rightChars="0" w:firstLine="0" w:firstLineChars="0"/>
              <w:jc w:val="center"/>
              <w:rPr>
                <w:rFonts w:hint="default" w:ascii="Times New Roman" w:hAnsi="Times New Roman" w:eastAsia="宋体" w:cs="Times New Roman"/>
                <w:color w:val="000000"/>
                <w:kern w:val="0"/>
                <w:sz w:val="18"/>
                <w:szCs w:val="18"/>
                <w:lang w:bidi="ar"/>
              </w:rPr>
            </w:pP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21.06</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21.06</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5</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施工临时道路防治区</w:t>
            </w:r>
          </w:p>
        </w:tc>
        <w:tc>
          <w:tcPr>
            <w:tcW w:w="1320" w:type="dxa"/>
            <w:tcBorders>
              <w:tl2br w:val="nil"/>
              <w:tr2bl w:val="nil"/>
            </w:tcBorders>
            <w:noWrap/>
            <w:vAlign w:val="center"/>
          </w:tcPr>
          <w:p>
            <w:pPr>
              <w:snapToGrid w:val="0"/>
              <w:ind w:left="0" w:leftChars="0" w:right="0" w:rightChars="0" w:firstLine="0" w:firstLineChars="0"/>
              <w:jc w:val="center"/>
              <w:rPr>
                <w:rFonts w:hint="default" w:ascii="Times New Roman" w:hAnsi="Times New Roman" w:eastAsia="宋体" w:cs="Times New Roman"/>
                <w:color w:val="000000"/>
                <w:kern w:val="0"/>
                <w:sz w:val="18"/>
                <w:szCs w:val="18"/>
                <w:lang w:bidi="ar"/>
              </w:rPr>
            </w:pP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0.00</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0.00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第三部分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监测措施</w:t>
            </w:r>
            <w:r>
              <w:rPr>
                <w:rFonts w:hint="default" w:ascii="Times New Roman" w:hAnsi="Times New Roman" w:eastAsia="宋体" w:cs="Times New Roman"/>
                <w:b/>
                <w:bCs/>
                <w:color w:val="000000"/>
                <w:kern w:val="0"/>
                <w:sz w:val="18"/>
                <w:szCs w:val="18"/>
                <w:lang w:eastAsia="zh-CN" w:bidi="ar"/>
              </w:rPr>
              <w:t>费</w:t>
            </w:r>
          </w:p>
        </w:tc>
        <w:tc>
          <w:tcPr>
            <w:tcW w:w="1320" w:type="dxa"/>
            <w:tcBorders>
              <w:tl2br w:val="nil"/>
              <w:tr2bl w:val="nil"/>
            </w:tcBorders>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color w:val="000000"/>
                <w:sz w:val="18"/>
                <w:szCs w:val="18"/>
              </w:rPr>
            </w:pP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22.10</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22.10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第四部分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kern w:val="0"/>
                <w:sz w:val="18"/>
                <w:szCs w:val="18"/>
                <w:lang w:bidi="ar"/>
              </w:rPr>
              <w:t>施工临时措施</w:t>
            </w:r>
            <w:r>
              <w:rPr>
                <w:rFonts w:hint="default" w:ascii="Times New Roman" w:hAnsi="Times New Roman" w:eastAsia="宋体" w:cs="Times New Roman"/>
                <w:b/>
                <w:bCs/>
                <w:color w:val="000000"/>
                <w:kern w:val="0"/>
                <w:sz w:val="18"/>
                <w:szCs w:val="18"/>
                <w:lang w:eastAsia="zh-CN" w:bidi="ar"/>
              </w:rPr>
              <w:t>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101.22</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43.70</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144.92</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路基工程防治区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16.18</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0.80</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16.98</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2</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立交工程防治区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66.41</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66.41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3</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隧道工程防治区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1.41</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4</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施工生产生活防治区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14.48</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12.67</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27.15</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0"/>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kern w:val="0"/>
                <w:sz w:val="18"/>
                <w:szCs w:val="18"/>
                <w:lang w:val="en-US" w:eastAsia="zh-CN" w:bidi="ar"/>
              </w:rPr>
              <w:t>5</w:t>
            </w:r>
          </w:p>
        </w:tc>
        <w:tc>
          <w:tcPr>
            <w:tcW w:w="239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施工临时道路防治区</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2.74</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30.23</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32.97</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第</w:t>
            </w:r>
            <w:r>
              <w:rPr>
                <w:rFonts w:hint="eastAsia" w:ascii="Times New Roman" w:hAnsi="Times New Roman" w:eastAsia="宋体" w:cs="Times New Roman"/>
                <w:b/>
                <w:bCs/>
                <w:color w:val="000000"/>
                <w:kern w:val="0"/>
                <w:sz w:val="18"/>
                <w:szCs w:val="18"/>
                <w:lang w:eastAsia="zh-CN" w:bidi="ar"/>
              </w:rPr>
              <w:t>五</w:t>
            </w:r>
            <w:r>
              <w:rPr>
                <w:rFonts w:hint="default" w:ascii="Times New Roman" w:hAnsi="Times New Roman" w:eastAsia="宋体" w:cs="Times New Roman"/>
                <w:b/>
                <w:bCs/>
                <w:color w:val="000000"/>
                <w:kern w:val="0"/>
                <w:sz w:val="18"/>
                <w:szCs w:val="18"/>
                <w:lang w:bidi="ar"/>
              </w:rPr>
              <w:t>部分</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独立费用</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123.55</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123.55</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kern w:val="0"/>
                <w:sz w:val="18"/>
                <w:szCs w:val="18"/>
                <w:lang w:bidi="ar"/>
              </w:rPr>
              <w:t>一</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kern w:val="0"/>
                <w:sz w:val="18"/>
                <w:szCs w:val="18"/>
                <w:lang w:bidi="ar"/>
              </w:rPr>
              <w:t>技术咨询费</w:t>
            </w:r>
          </w:p>
        </w:tc>
        <w:tc>
          <w:tcPr>
            <w:tcW w:w="771" w:type="pct"/>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sz w:val="18"/>
                <w:szCs w:val="18"/>
                <w:lang w:val="en-US"/>
              </w:rPr>
            </w:pPr>
            <w:r>
              <w:rPr>
                <w:rFonts w:hint="eastAsia" w:ascii="Times New Roman" w:hAnsi="Times New Roman" w:eastAsia="宋体" w:cs="Times New Roman"/>
                <w:b w:val="0"/>
                <w:bCs w:val="0"/>
                <w:i w:val="0"/>
                <w:iCs w:val="0"/>
                <w:color w:val="000000"/>
                <w:kern w:val="0"/>
                <w:sz w:val="18"/>
                <w:szCs w:val="18"/>
                <w:u w:val="none"/>
                <w:lang w:val="en-US" w:eastAsia="zh-CN" w:bidi="ar"/>
              </w:rPr>
              <w:t>67.76</w:t>
            </w:r>
          </w:p>
        </w:tc>
        <w:tc>
          <w:tcPr>
            <w:tcW w:w="759" w:type="pct"/>
            <w:tcBorders>
              <w:tl2br w:val="nil"/>
              <w:tr2bl w:val="nil"/>
            </w:tcBorders>
            <w:noWrap/>
            <w:vAlign w:val="center"/>
          </w:tcPr>
          <w:p>
            <w:pPr>
              <w:jc w:val="center"/>
              <w:rPr>
                <w:rFonts w:hint="default" w:ascii="Times New Roman" w:hAnsi="Times New Roman" w:eastAsia="宋体" w:cs="Times New Roman"/>
                <w:b w:val="0"/>
                <w:bCs w:val="0"/>
                <w:color w:val="000000"/>
                <w:sz w:val="18"/>
                <w:szCs w:val="18"/>
              </w:rPr>
            </w:pPr>
          </w:p>
        </w:tc>
        <w:tc>
          <w:tcPr>
            <w:tcW w:w="713" w:type="pct"/>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sz w:val="18"/>
                <w:szCs w:val="18"/>
                <w:lang w:val="en-US"/>
              </w:rPr>
            </w:pPr>
            <w:r>
              <w:rPr>
                <w:rFonts w:hint="eastAsia" w:ascii="Times New Roman" w:hAnsi="Times New Roman" w:eastAsia="宋体" w:cs="Times New Roman"/>
                <w:b w:val="0"/>
                <w:bCs w:val="0"/>
                <w:i w:val="0"/>
                <w:iCs w:val="0"/>
                <w:color w:val="000000"/>
                <w:kern w:val="0"/>
                <w:sz w:val="18"/>
                <w:szCs w:val="18"/>
                <w:u w:val="none"/>
                <w:lang w:val="en-US" w:eastAsia="zh-CN" w:bidi="ar"/>
              </w:rPr>
              <w:t>67.76</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398" w:type="pct"/>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水土保持方案编制费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38.79 </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38.79</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shd w:val="clear" w:color="auto" w:fill="auto"/>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39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科研勘测设计费</w:t>
            </w:r>
          </w:p>
        </w:tc>
        <w:tc>
          <w:tcPr>
            <w:tcW w:w="1320"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0.00</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0.00</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shd w:val="clear" w:color="auto" w:fill="auto"/>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1398"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水土保持设施验收费</w:t>
            </w:r>
          </w:p>
        </w:tc>
        <w:tc>
          <w:tcPr>
            <w:tcW w:w="1320"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28.97 </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28.97</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kern w:val="0"/>
                <w:sz w:val="18"/>
                <w:szCs w:val="18"/>
                <w:lang w:bidi="ar"/>
              </w:rPr>
              <w:t>二</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kern w:val="0"/>
                <w:sz w:val="18"/>
                <w:szCs w:val="18"/>
                <w:lang w:bidi="ar"/>
              </w:rPr>
              <w:t>工程管理费</w:t>
            </w:r>
          </w:p>
        </w:tc>
        <w:tc>
          <w:tcPr>
            <w:tcW w:w="771" w:type="pct"/>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sz w:val="18"/>
                <w:szCs w:val="18"/>
                <w:lang w:val="en-US"/>
              </w:rPr>
            </w:pPr>
            <w:r>
              <w:rPr>
                <w:rFonts w:hint="eastAsia" w:ascii="Times New Roman" w:hAnsi="Times New Roman" w:eastAsia="宋体" w:cs="Times New Roman"/>
                <w:b w:val="0"/>
                <w:bCs w:val="0"/>
                <w:i w:val="0"/>
                <w:iCs w:val="0"/>
                <w:color w:val="000000"/>
                <w:kern w:val="0"/>
                <w:sz w:val="18"/>
                <w:szCs w:val="18"/>
                <w:u w:val="none"/>
                <w:lang w:val="en-US" w:eastAsia="zh-CN" w:bidi="ar"/>
              </w:rPr>
              <w:t>55.79</w:t>
            </w:r>
          </w:p>
        </w:tc>
        <w:tc>
          <w:tcPr>
            <w:tcW w:w="759" w:type="pct"/>
            <w:tcBorders>
              <w:tl2br w:val="nil"/>
              <w:tr2bl w:val="nil"/>
            </w:tcBorders>
            <w:noWrap/>
            <w:vAlign w:val="center"/>
          </w:tcPr>
          <w:p>
            <w:pPr>
              <w:jc w:val="center"/>
              <w:rPr>
                <w:rFonts w:hint="default" w:ascii="Times New Roman" w:hAnsi="Times New Roman" w:eastAsia="宋体" w:cs="Times New Roman"/>
                <w:b w:val="0"/>
                <w:bCs w:val="0"/>
                <w:color w:val="000000"/>
                <w:sz w:val="18"/>
                <w:szCs w:val="18"/>
              </w:rPr>
            </w:pPr>
          </w:p>
        </w:tc>
        <w:tc>
          <w:tcPr>
            <w:tcW w:w="713" w:type="pct"/>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sz w:val="18"/>
                <w:szCs w:val="18"/>
                <w:lang w:val="en-US"/>
              </w:rPr>
            </w:pPr>
            <w:r>
              <w:rPr>
                <w:rFonts w:hint="eastAsia" w:ascii="Times New Roman" w:hAnsi="Times New Roman" w:eastAsia="宋体" w:cs="Times New Roman"/>
                <w:b w:val="0"/>
                <w:bCs w:val="0"/>
                <w:i w:val="0"/>
                <w:iCs w:val="0"/>
                <w:color w:val="000000"/>
                <w:kern w:val="0"/>
                <w:sz w:val="18"/>
                <w:szCs w:val="18"/>
                <w:u w:val="none"/>
                <w:lang w:val="en-US" w:eastAsia="zh-CN" w:bidi="ar"/>
              </w:rPr>
              <w:t>55.79</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398" w:type="pct"/>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建设管理费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2.02 </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2.02</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shd w:val="clear" w:color="auto" w:fill="auto"/>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39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工程建设监理费</w:t>
            </w:r>
          </w:p>
        </w:tc>
        <w:tc>
          <w:tcPr>
            <w:tcW w:w="1320"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52.76 </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52.76</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1398" w:type="pct"/>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i w:val="0"/>
                <w:iCs w:val="0"/>
                <w:color w:val="000000"/>
                <w:kern w:val="0"/>
                <w:sz w:val="18"/>
                <w:szCs w:val="18"/>
                <w:u w:val="none"/>
                <w:lang w:val="en-US" w:eastAsia="zh-CN" w:bidi="ar"/>
              </w:rPr>
              <w:t>招标代理服务费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1.01 </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1.01</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spacing w:after="0" w:line="278" w:lineRule="auto"/>
              <w:jc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kern w:val="0"/>
                <w:sz w:val="18"/>
                <w:szCs w:val="18"/>
              </w:rPr>
              <w:t>Ⅰ</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一至五部分合计</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 xml:space="preserve">224.77 </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 xml:space="preserve">1865.10 </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2089.87</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spacing w:after="0" w:line="278"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b/>
                <w:bCs/>
                <w:kern w:val="0"/>
                <w:sz w:val="18"/>
                <w:szCs w:val="18"/>
              </w:rPr>
              <w:t>Ⅱ</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基本预备费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13.49 </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13.49</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color w:val="00000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714" w:type="pct"/>
            <w:tcBorders>
              <w:tl2br w:val="nil"/>
              <w:tr2bl w:val="nil"/>
            </w:tcBorders>
            <w:noWrap/>
            <w:vAlign w:val="center"/>
          </w:tcPr>
          <w:p>
            <w:pPr>
              <w:widowControl/>
              <w:spacing w:after="0" w:line="278"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b/>
                <w:bCs/>
                <w:kern w:val="0"/>
                <w:sz w:val="18"/>
                <w:szCs w:val="18"/>
              </w:rPr>
              <w:t>Ⅲ</w:t>
            </w:r>
          </w:p>
        </w:tc>
        <w:tc>
          <w:tcPr>
            <w:tcW w:w="1398"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水土保持补偿费</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66.99</w:t>
            </w:r>
            <w:r>
              <w:rPr>
                <w:rFonts w:hint="eastAsia" w:ascii="Times New Roman" w:hAnsi="Times New Roman" w:eastAsia="宋体" w:cs="Times New Roman"/>
                <w:i w:val="0"/>
                <w:iCs w:val="0"/>
                <w:color w:val="000000"/>
                <w:kern w:val="0"/>
                <w:sz w:val="18"/>
                <w:szCs w:val="18"/>
                <w:u w:val="none"/>
                <w:lang w:val="en-US" w:eastAsia="zh-CN" w:bidi="ar"/>
              </w:rPr>
              <w:t>0</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66.990</w:t>
            </w:r>
          </w:p>
        </w:tc>
        <w:tc>
          <w:tcPr>
            <w:tcW w:w="643" w:type="pct"/>
            <w:tcBorders>
              <w:tl2br w:val="nil"/>
              <w:tr2bl w:val="nil"/>
            </w:tcBorders>
            <w:noWrap/>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已缴纳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2112" w:type="pct"/>
            <w:gridSpan w:val="2"/>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i w:val="0"/>
                <w:iCs w:val="0"/>
                <w:color w:val="auto"/>
                <w:kern w:val="0"/>
                <w:sz w:val="18"/>
                <w:szCs w:val="18"/>
                <w:u w:val="none"/>
                <w:lang w:val="en-US" w:eastAsia="zh-CN" w:bidi="ar"/>
              </w:rPr>
              <w:t>水土保持总投资</w:t>
            </w:r>
            <w:r>
              <w:rPr>
                <w:rFonts w:hint="default" w:ascii="Times New Roman" w:hAnsi="Times New Roman" w:eastAsia="宋体" w:cs="Times New Roman"/>
                <w:b/>
                <w:bCs/>
                <w:kern w:val="0"/>
                <w:sz w:val="18"/>
                <w:szCs w:val="18"/>
              </w:rPr>
              <w:t>（Ⅰ+Ⅱ+Ⅲ）</w:t>
            </w:r>
          </w:p>
        </w:tc>
        <w:tc>
          <w:tcPr>
            <w:tcW w:w="132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 xml:space="preserve">305.25 </w:t>
            </w:r>
          </w:p>
        </w:tc>
        <w:tc>
          <w:tcPr>
            <w:tcW w:w="129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 xml:space="preserve">1865.10 </w:t>
            </w:r>
          </w:p>
        </w:tc>
        <w:tc>
          <w:tcPr>
            <w:tcW w:w="122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 xml:space="preserve">2170.35 </w:t>
            </w:r>
          </w:p>
        </w:tc>
        <w:tc>
          <w:tcPr>
            <w:tcW w:w="643" w:type="pct"/>
            <w:tcBorders>
              <w:tl2br w:val="nil"/>
              <w:tr2bl w:val="nil"/>
            </w:tcBorders>
            <w:noWrap/>
            <w:vAlign w:val="center"/>
          </w:tcPr>
          <w:p>
            <w:pPr>
              <w:widowControl/>
              <w:jc w:val="center"/>
              <w:textAlignment w:val="center"/>
              <w:rPr>
                <w:rFonts w:hint="default" w:ascii="Times New Roman" w:hAnsi="Times New Roman" w:eastAsia="宋体" w:cs="Times New Roman"/>
                <w:b/>
                <w:bCs/>
                <w:color w:val="000000"/>
                <w:sz w:val="18"/>
                <w:szCs w:val="18"/>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黑体_GBK">
    <w:panose1 w:val="02000000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3"/>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3"/>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3"/>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3"/>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3"/>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3DE02DD"/>
    <w:rsid w:val="1BD6CF5C"/>
    <w:rsid w:val="1BDBEC59"/>
    <w:rsid w:val="1F9FA41B"/>
    <w:rsid w:val="1FBF1A6A"/>
    <w:rsid w:val="1FEFA738"/>
    <w:rsid w:val="2048720A"/>
    <w:rsid w:val="20F74E16"/>
    <w:rsid w:val="25E71D3E"/>
    <w:rsid w:val="2DFB35DB"/>
    <w:rsid w:val="2F3E035E"/>
    <w:rsid w:val="2FDF7343"/>
    <w:rsid w:val="32FB1505"/>
    <w:rsid w:val="37976650"/>
    <w:rsid w:val="392274DB"/>
    <w:rsid w:val="3B6DE0EA"/>
    <w:rsid w:val="3B6E0271"/>
    <w:rsid w:val="3BF11B25"/>
    <w:rsid w:val="3BF78ADD"/>
    <w:rsid w:val="3D5B9BA8"/>
    <w:rsid w:val="3E5D4696"/>
    <w:rsid w:val="3EFEAC8A"/>
    <w:rsid w:val="3F1FC717"/>
    <w:rsid w:val="3FFF4CAF"/>
    <w:rsid w:val="4B471FE1"/>
    <w:rsid w:val="4FD572DE"/>
    <w:rsid w:val="57DFBFB4"/>
    <w:rsid w:val="5DE6A532"/>
    <w:rsid w:val="5EB7F399"/>
    <w:rsid w:val="5EBBB32A"/>
    <w:rsid w:val="67645454"/>
    <w:rsid w:val="68953223"/>
    <w:rsid w:val="69FF330B"/>
    <w:rsid w:val="6D7BE9D6"/>
    <w:rsid w:val="6DDF0836"/>
    <w:rsid w:val="6E994966"/>
    <w:rsid w:val="6FBB1014"/>
    <w:rsid w:val="6FDF1A4C"/>
    <w:rsid w:val="6FFF9E8D"/>
    <w:rsid w:val="71EE10CD"/>
    <w:rsid w:val="73F1F88B"/>
    <w:rsid w:val="748F70CA"/>
    <w:rsid w:val="74F5A2B2"/>
    <w:rsid w:val="74FC8B96"/>
    <w:rsid w:val="755A5196"/>
    <w:rsid w:val="76B8596C"/>
    <w:rsid w:val="76FFBB4E"/>
    <w:rsid w:val="79B50936"/>
    <w:rsid w:val="7B672A67"/>
    <w:rsid w:val="7BED5E28"/>
    <w:rsid w:val="7BFE7B06"/>
    <w:rsid w:val="7CBF4072"/>
    <w:rsid w:val="7CF5B894"/>
    <w:rsid w:val="7DC7EC23"/>
    <w:rsid w:val="7DDFF8A4"/>
    <w:rsid w:val="7DF37FA8"/>
    <w:rsid w:val="7ECFC63C"/>
    <w:rsid w:val="7F7B36C2"/>
    <w:rsid w:val="7F7BD41E"/>
    <w:rsid w:val="7F7D28E6"/>
    <w:rsid w:val="7FD72265"/>
    <w:rsid w:val="91943ED9"/>
    <w:rsid w:val="9E5EFE67"/>
    <w:rsid w:val="9EFCA69E"/>
    <w:rsid w:val="A2FEE9E0"/>
    <w:rsid w:val="B7C628FB"/>
    <w:rsid w:val="BDF35CC9"/>
    <w:rsid w:val="BED790B1"/>
    <w:rsid w:val="BEFE32AD"/>
    <w:rsid w:val="D34E86E3"/>
    <w:rsid w:val="DED782E6"/>
    <w:rsid w:val="DF7F9546"/>
    <w:rsid w:val="E3AFF22F"/>
    <w:rsid w:val="E7DB5BFA"/>
    <w:rsid w:val="E9BB0BA5"/>
    <w:rsid w:val="EBFD5417"/>
    <w:rsid w:val="ECFFB70F"/>
    <w:rsid w:val="EF4FEF6E"/>
    <w:rsid w:val="EF6E96A1"/>
    <w:rsid w:val="EFF7864F"/>
    <w:rsid w:val="EFFD1BCD"/>
    <w:rsid w:val="EFFD6CEF"/>
    <w:rsid w:val="F28B2029"/>
    <w:rsid w:val="F2FE282B"/>
    <w:rsid w:val="F3FED0B4"/>
    <w:rsid w:val="F5FED590"/>
    <w:rsid w:val="F6FF8287"/>
    <w:rsid w:val="F92E72CD"/>
    <w:rsid w:val="F9FD29CF"/>
    <w:rsid w:val="FB55D2E8"/>
    <w:rsid w:val="FBDF476C"/>
    <w:rsid w:val="FBFFAC74"/>
    <w:rsid w:val="FDBDB2B8"/>
    <w:rsid w:val="FDE419AA"/>
    <w:rsid w:val="FDFF2D63"/>
    <w:rsid w:val="FEB9B60A"/>
    <w:rsid w:val="FEBF5266"/>
    <w:rsid w:val="FEFF0266"/>
    <w:rsid w:val="FF7E7199"/>
    <w:rsid w:val="FFCF1D2D"/>
    <w:rsid w:val="FFFBB379"/>
    <w:rsid w:val="FFFF51E4"/>
    <w:rsid w:val="FFFFC6BA"/>
    <w:rsid w:val="FFFFC7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keepNext/>
      <w:keepLines/>
      <w:spacing w:line="600" w:lineRule="exact"/>
      <w:ind w:firstLine="880" w:firstLineChars="200"/>
      <w:jc w:val="left"/>
      <w:outlineLvl w:val="0"/>
    </w:pPr>
    <w:rPr>
      <w:rFonts w:ascii="Times New Roman" w:hAnsi="Times New Roman" w:eastAsia="方正黑体_GBK"/>
      <w:bCs/>
      <w:kern w:val="44"/>
      <w:sz w:val="32"/>
      <w:szCs w:val="44"/>
    </w:rPr>
  </w:style>
  <w:style w:type="paragraph" w:styleId="4">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next w:val="1"/>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6">
    <w:name w:val="Body Text Indent"/>
    <w:basedOn w:val="1"/>
    <w:link w:val="19"/>
    <w:semiHidden/>
    <w:unhideWhenUsed/>
    <w:qFormat/>
    <w:uiPriority w:val="99"/>
    <w:pPr>
      <w:spacing w:after="120"/>
      <w:ind w:left="420" w:leftChars="200"/>
    </w:p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1">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3">
    <w:name w:val="page number"/>
    <w:basedOn w:val="12"/>
    <w:qFormat/>
    <w:uiPriority w:val="0"/>
  </w:style>
  <w:style w:type="paragraph" w:customStyle="1" w:styleId="14">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link w:val="8"/>
    <w:qFormat/>
    <w:uiPriority w:val="99"/>
    <w:rPr>
      <w:sz w:val="18"/>
      <w:szCs w:val="18"/>
    </w:rPr>
  </w:style>
  <w:style w:type="character" w:customStyle="1" w:styleId="17">
    <w:name w:val="页脚 字符"/>
    <w:link w:val="7"/>
    <w:qFormat/>
    <w:uiPriority w:val="99"/>
    <w:rPr>
      <w:sz w:val="18"/>
      <w:szCs w:val="18"/>
    </w:rPr>
  </w:style>
  <w:style w:type="paragraph" w:customStyle="1" w:styleId="18">
    <w:name w:val="0正文"/>
    <w:basedOn w:val="6"/>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9">
    <w:name w:val="正文文本缩进 字符"/>
    <w:basedOn w:val="12"/>
    <w:link w:val="6"/>
    <w:semiHidden/>
    <w:qFormat/>
    <w:uiPriority w:val="99"/>
  </w:style>
  <w:style w:type="character" w:customStyle="1" w:styleId="20">
    <w:name w:val="正文啊 Char"/>
    <w:link w:val="21"/>
    <w:qFormat/>
    <w:uiPriority w:val="0"/>
    <w:rPr>
      <w:rFonts w:ascii="仿宋_GB2312" w:hAnsi="Times New Roman" w:eastAsia="仿宋_GB2312" w:cs="Times New Roman"/>
      <w:kern w:val="0"/>
      <w:sz w:val="28"/>
      <w:szCs w:val="22"/>
      <w:lang w:val="en-US" w:eastAsia="zh-CN" w:bidi="ar-SA"/>
    </w:rPr>
  </w:style>
  <w:style w:type="paragraph" w:customStyle="1" w:styleId="21">
    <w:name w:val="正文啊"/>
    <w:link w:val="20"/>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2">
    <w:name w:val="font31"/>
    <w:qFormat/>
    <w:uiPriority w:val="0"/>
    <w:rPr>
      <w:rFonts w:hint="default" w:ascii="Times New Roman" w:hAnsi="Times New Roman" w:cs="Times New Roman"/>
      <w:color w:val="000000"/>
      <w:sz w:val="16"/>
      <w:szCs w:val="16"/>
      <w:u w:val="none"/>
    </w:rPr>
  </w:style>
  <w:style w:type="character" w:customStyle="1" w:styleId="23">
    <w:name w:val="font21"/>
    <w:qFormat/>
    <w:uiPriority w:val="0"/>
    <w:rPr>
      <w:rFonts w:hint="default" w:ascii="仿宋_GB2312" w:eastAsia="仿宋_GB2312" w:cs="仿宋_GB2312"/>
      <w:b/>
      <w:bCs/>
      <w:color w:val="000000"/>
      <w:sz w:val="18"/>
      <w:szCs w:val="18"/>
      <w:u w:val="none"/>
    </w:rPr>
  </w:style>
  <w:style w:type="character" w:customStyle="1" w:styleId="24">
    <w:name w:val="font11"/>
    <w:qFormat/>
    <w:uiPriority w:val="0"/>
    <w:rPr>
      <w:rFonts w:hint="default" w:ascii="楷体_GB2312" w:eastAsia="楷体_GB2312" w:cs="楷体_GB2312"/>
      <w:b/>
      <w:bCs/>
      <w:color w:val="000000"/>
      <w:sz w:val="18"/>
      <w:szCs w:val="18"/>
      <w:u w:val="none"/>
    </w:rPr>
  </w:style>
  <w:style w:type="character" w:customStyle="1" w:styleId="25">
    <w:name w:val="font61"/>
    <w:qFormat/>
    <w:uiPriority w:val="0"/>
    <w:rPr>
      <w:rFonts w:ascii="黑体" w:hAnsi="宋体" w:eastAsia="黑体" w:cs="黑体"/>
      <w:color w:val="000000"/>
      <w:sz w:val="28"/>
      <w:szCs w:val="28"/>
      <w:u w:val="none"/>
    </w:rPr>
  </w:style>
  <w:style w:type="character" w:customStyle="1" w:styleId="26">
    <w:name w:val="font71"/>
    <w:qFormat/>
    <w:uiPriority w:val="0"/>
    <w:rPr>
      <w:rFonts w:hint="default" w:ascii="Times New Roman" w:hAnsi="Times New Roman" w:cs="Times New Roman"/>
      <w:color w:val="000000"/>
      <w:sz w:val="20"/>
      <w:szCs w:val="20"/>
      <w:u w:val="none"/>
    </w:rPr>
  </w:style>
  <w:style w:type="paragraph" w:customStyle="1" w:styleId="27">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8">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9">
    <w:name w:val="表格文本"/>
    <w:next w:val="1"/>
    <w:qFormat/>
    <w:uiPriority w:val="0"/>
    <w:pPr>
      <w:adjustRightInd w:val="0"/>
      <w:spacing w:line="240" w:lineRule="auto"/>
      <w:ind w:firstLine="0" w:firstLineChars="0"/>
      <w:jc w:val="center"/>
    </w:pPr>
    <w:rPr>
      <w:rFonts w:ascii="Times New Roman" w:hAnsi="Times New Roman" w:eastAsia="仿宋_GB2312" w:cs="宋体"/>
      <w:color w:val="000000"/>
      <w:sz w:val="21"/>
      <w:szCs w:val="21"/>
      <w:lang w:val="en-US" w:eastAsia="zh-CN" w:bidi="ar-SA"/>
    </w:rPr>
  </w:style>
  <w:style w:type="paragraph" w:customStyle="1" w:styleId="30">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1">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character" w:customStyle="1" w:styleId="32">
    <w:name w:val="font81"/>
    <w:qFormat/>
    <w:uiPriority w:val="0"/>
    <w:rPr>
      <w:rFonts w:ascii="仿宋_GB2312" w:eastAsia="仿宋_GB2312" w:cs="仿宋_GB2312"/>
      <w:color w:val="000000"/>
      <w:sz w:val="20"/>
      <w:szCs w:val="20"/>
      <w:u w:val="none"/>
    </w:rPr>
  </w:style>
  <w:style w:type="paragraph" w:customStyle="1" w:styleId="33">
    <w:name w:val="1表格"/>
    <w:next w:val="1"/>
    <w:qFormat/>
    <w:uiPriority w:val="0"/>
    <w:pPr>
      <w:widowControl w:val="0"/>
      <w:overflowPunct w:val="0"/>
      <w:spacing w:line="240" w:lineRule="auto"/>
      <w:ind w:firstLine="0" w:firstLineChars="0"/>
      <w:jc w:val="center"/>
    </w:pPr>
    <w:rPr>
      <w:rFonts w:ascii="Times New Roman" w:hAnsi="Times New Roman" w:eastAsia="仿宋_GB2312"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5963</Words>
  <Characters>7007</Characters>
  <Lines>60</Lines>
  <Paragraphs>17</Paragraphs>
  <TotalTime>16</TotalTime>
  <ScaleCrop>false</ScaleCrop>
  <LinksUpToDate>false</LinksUpToDate>
  <CharactersWithSpaces>7141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2020-11-02T15:08:00Z</dcterms:created>
  <dc:creator>张艺馨</dc:creator>
  <cp:lastModifiedBy>Administrator</cp:lastModifiedBy>
  <dcterms:modified xsi:type="dcterms:W3CDTF">2026-06-12T01:22:41Z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F24258C20EACF1E473D9286AB273ACFB_43</vt:lpwstr>
  </property>
  <property fmtid="{D5CDD505-2E9C-101B-9397-08002B2CF9AE}" pid="4" name="KSOTemplateDocerSaveRecord">
    <vt:lpwstr>eyJoZGlkIjoiMDUwNWNkOThjNzYyZjAxZGE3OWFmYjVkMWI5MTBhZmUiLCJ1c2VySWQiOiIxMDA4MTUxNjA1In0=</vt:lpwstr>
  </property>
</Properties>
</file>