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重庆市水利局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关于20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/>
          <w:sz w:val="44"/>
          <w:szCs w:val="44"/>
        </w:rPr>
        <w:t>年全市水利工程质量检测</w:t>
      </w:r>
    </w:p>
    <w:p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单位乙级资质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审批</w:t>
      </w:r>
      <w:r>
        <w:rPr>
          <w:rFonts w:hint="eastAsia" w:ascii="Times New Roman" w:hAnsi="Times New Roman" w:eastAsia="方正小标宋_GBK"/>
          <w:sz w:val="44"/>
          <w:szCs w:val="44"/>
        </w:rPr>
        <w:t>评审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意见</w:t>
      </w:r>
      <w:r>
        <w:rPr>
          <w:rFonts w:hint="eastAsia" w:ascii="Times New Roman" w:hAnsi="Times New Roman" w:eastAsia="方正小标宋_GBK"/>
          <w:sz w:val="44"/>
          <w:szCs w:val="44"/>
        </w:rPr>
        <w:t>的公示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依据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《水利工程质量检测管理规定》（水利部令第36号）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重庆市水利局《关于开展20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年全市水利工程质量检测单位乙级资质审批工作的公告》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渝水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组织专家</w:t>
      </w:r>
      <w:r>
        <w:rPr>
          <w:rFonts w:hint="eastAsia" w:ascii="Times New Roman" w:hAnsi="Times New Roman" w:eastAsia="方正仿宋_GBK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重庆市交通工程质量检测有限公司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_GBK"/>
          <w:sz w:val="32"/>
          <w:szCs w:val="32"/>
        </w:rPr>
        <w:t>的水利工程质量检测单位乙级资质申请材料进行了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方正仿宋_GBK"/>
          <w:sz w:val="32"/>
          <w:szCs w:val="32"/>
        </w:rPr>
        <w:t>评审。为保证评审质量，广泛接受社会监督，现将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评审意见</w:t>
      </w:r>
      <w:r>
        <w:rPr>
          <w:rFonts w:hint="eastAsia" w:ascii="Times New Roman" w:hAnsi="Times New Roman" w:eastAsia="方正仿宋_GBK"/>
          <w:sz w:val="32"/>
          <w:szCs w:val="32"/>
        </w:rPr>
        <w:t>公示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如下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经专家现场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，重庆市交通工程质量检测有限公司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申报的岩土工程、混凝土工程、量测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个类别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，国卓（重庆）检测技术有限公司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申报的岩土工程、混凝土工程、量测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个类别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重庆市建设工程质量检验测试中心有限公司</w:t>
      </w:r>
      <w:r>
        <w:rPr>
          <w:rFonts w:ascii="Times New Roman" w:hAnsi="Times New Roman" w:eastAsia="方正仿宋_GBK"/>
          <w:sz w:val="32"/>
          <w:szCs w:val="32"/>
        </w:rPr>
        <w:t>申报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的岩土工程、混凝土工程、</w:t>
      </w:r>
      <w:r>
        <w:rPr>
          <w:rFonts w:ascii="Times New Roman" w:hAnsi="Times New Roman" w:eastAsia="方正仿宋_GBK"/>
          <w:sz w:val="32"/>
          <w:szCs w:val="32"/>
        </w:rPr>
        <w:t>量测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、金属结构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个</w:t>
      </w:r>
      <w:r>
        <w:rPr>
          <w:rFonts w:ascii="Times New Roman" w:hAnsi="Times New Roman" w:eastAsia="方正仿宋_GBK"/>
          <w:sz w:val="32"/>
          <w:szCs w:val="32"/>
        </w:rPr>
        <w:t>类别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均满足水利工程质量检测单位乙级资质等级标准要求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如对评审结果有异议，请在公示期内以实名反映或举报。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公示时间：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，时间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7天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受理部门：重庆市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水利局。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联系人：査永成，联系电话：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023-89077337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叶  懋，联系电话：023-89079096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通信地址：重庆市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两江新区</w:t>
      </w:r>
      <w:r>
        <w:rPr>
          <w:rFonts w:hint="eastAsia" w:ascii="Times New Roman" w:hAnsi="Times New Roman" w:eastAsia="方正仿宋_GBK"/>
          <w:sz w:val="32"/>
          <w:szCs w:val="32"/>
        </w:rPr>
        <w:t>龙溪街道新南路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号，邮编：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401147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ind w:firstLine="4800" w:firstLineChars="15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重庆市水利局</w:t>
      </w:r>
    </w:p>
    <w:p>
      <w:pPr>
        <w:rPr>
          <w:rFonts w:hint="eastAsia" w:ascii="Times New Roman" w:hAnsi="Times New Roman" w:eastAsia="方正仿宋_GBK"/>
          <w:color w:val="FF000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A6"/>
    <w:rsid w:val="00080036"/>
    <w:rsid w:val="00706F67"/>
    <w:rsid w:val="007A0487"/>
    <w:rsid w:val="008577DA"/>
    <w:rsid w:val="00B958A6"/>
    <w:rsid w:val="00D017BD"/>
    <w:rsid w:val="00E80C2C"/>
    <w:rsid w:val="00FE05FE"/>
    <w:rsid w:val="1A45218D"/>
    <w:rsid w:val="1DFF50F9"/>
    <w:rsid w:val="3BCE0E8D"/>
    <w:rsid w:val="3D6F6756"/>
    <w:rsid w:val="3EFD583D"/>
    <w:rsid w:val="4E7EAC55"/>
    <w:rsid w:val="4FF91E84"/>
    <w:rsid w:val="57DFC296"/>
    <w:rsid w:val="67BF8B2D"/>
    <w:rsid w:val="6F6B7BCE"/>
    <w:rsid w:val="6FFDFAA4"/>
    <w:rsid w:val="7B7E09E8"/>
    <w:rsid w:val="7F2D54F9"/>
    <w:rsid w:val="7F7FAAB1"/>
    <w:rsid w:val="AFFE4FC5"/>
    <w:rsid w:val="BFC6932D"/>
    <w:rsid w:val="CE75ABCD"/>
    <w:rsid w:val="D1D77925"/>
    <w:rsid w:val="EBEB3815"/>
    <w:rsid w:val="EFDF0A98"/>
    <w:rsid w:val="EFE7041C"/>
    <w:rsid w:val="EFFED576"/>
    <w:rsid w:val="F57FD3FC"/>
    <w:rsid w:val="F9A49171"/>
    <w:rsid w:val="F9F115C8"/>
    <w:rsid w:val="FA3EF14E"/>
    <w:rsid w:val="FABBD3A6"/>
    <w:rsid w:val="FF7F1ED0"/>
    <w:rsid w:val="FF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6</TotalTime>
  <ScaleCrop>false</ScaleCrop>
  <LinksUpToDate>false</LinksUpToDate>
  <CharactersWithSpaces>668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2018-12-10T22:14:00Z</dcterms:created>
  <dc:creator>查永成</dc:creator>
  <cp:lastModifiedBy>Administrator</cp:lastModifiedBy>
  <dcterms:modified xsi:type="dcterms:W3CDTF">2026-01-21T07:31:00Z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8E3A920DD74073638E526F69996882BF_43</vt:lpwstr>
  </property>
</Properties>
</file>