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80" w:rsidRDefault="00D1166D">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0D2780" w:rsidRDefault="00D1166D">
      <w:pPr>
        <w:adjustRightInd w:val="0"/>
        <w:snapToGrid w:val="0"/>
        <w:jc w:val="center"/>
        <w:rPr>
          <w:rFonts w:ascii="Times New Roman" w:eastAsia="方正小标宋_GBK" w:hAnsi="Times New Roman"/>
          <w:bCs/>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奉节</w:t>
      </w:r>
      <w:r>
        <w:rPr>
          <w:rFonts w:ascii="Times New Roman" w:eastAsia="方正小标宋_GBK" w:hAnsi="Times New Roman" w:hint="eastAsia"/>
          <w:bCs/>
          <w:sz w:val="44"/>
          <w:szCs w:val="44"/>
        </w:rPr>
        <w:t>-</w:t>
      </w:r>
      <w:r>
        <w:rPr>
          <w:rFonts w:ascii="Times New Roman" w:eastAsia="方正小标宋_GBK" w:hAnsi="Times New Roman" w:hint="eastAsia"/>
          <w:bCs/>
          <w:sz w:val="44"/>
          <w:szCs w:val="44"/>
        </w:rPr>
        <w:t>巫溪天然气输气项目</w:t>
      </w:r>
      <w:r>
        <w:rPr>
          <w:rFonts w:ascii="Times New Roman" w:eastAsia="方正小标宋_GBK" w:hAnsi="Times New Roman" w:hint="eastAsia"/>
          <w:bCs/>
          <w:sz w:val="44"/>
          <w:szCs w:val="44"/>
        </w:rPr>
        <w:t>水土保持</w:t>
      </w:r>
    </w:p>
    <w:p w:rsidR="000D2780" w:rsidRDefault="00D1166D">
      <w:pPr>
        <w:adjustRightInd w:val="0"/>
        <w:snapToGrid w:val="0"/>
        <w:jc w:val="center"/>
        <w:rPr>
          <w:rFonts w:ascii="Times New Roman" w:eastAsia="方正小标宋_GBK" w:hAnsi="Times New Roman"/>
          <w:sz w:val="44"/>
          <w:szCs w:val="44"/>
        </w:rPr>
      </w:pPr>
      <w:r>
        <w:rPr>
          <w:rFonts w:ascii="Times New Roman" w:eastAsia="方正小标宋_GBK" w:hAnsi="Times New Roman" w:hint="eastAsia"/>
          <w:bCs/>
          <w:sz w:val="44"/>
          <w:szCs w:val="44"/>
        </w:rPr>
        <w:t>方案</w:t>
      </w:r>
      <w:r>
        <w:rPr>
          <w:rFonts w:ascii="Times New Roman" w:eastAsia="方正小标宋_GBK" w:hAnsi="Times New Roman"/>
          <w:sz w:val="44"/>
          <w:szCs w:val="44"/>
        </w:rPr>
        <w:t>准予行政许可的决定</w:t>
      </w:r>
    </w:p>
    <w:p w:rsidR="000D2780" w:rsidRDefault="000D2780">
      <w:pPr>
        <w:adjustRightInd w:val="0"/>
        <w:snapToGrid w:val="0"/>
        <w:jc w:val="center"/>
        <w:rPr>
          <w:rFonts w:ascii="Times New Roman" w:eastAsia="方正小标宋_GBK" w:hAnsi="Times New Roman"/>
          <w:sz w:val="44"/>
          <w:szCs w:val="44"/>
        </w:rPr>
      </w:pPr>
    </w:p>
    <w:p w:rsidR="000D2780" w:rsidRDefault="00D1166D">
      <w:pPr>
        <w:adjustRightInd w:val="0"/>
        <w:snapToGrid w:val="0"/>
        <w:spacing w:line="600" w:lineRule="exact"/>
        <w:rPr>
          <w:rFonts w:ascii="Times New Roman" w:eastAsia="方正仿宋_GBK" w:hAnsi="Times New Roman"/>
          <w:sz w:val="32"/>
          <w:szCs w:val="32"/>
        </w:rPr>
      </w:pPr>
      <w:r>
        <w:rPr>
          <w:rFonts w:ascii="方正仿宋_GBK" w:eastAsia="方正仿宋_GBK" w:hint="eastAsia"/>
          <w:sz w:val="32"/>
          <w:szCs w:val="32"/>
        </w:rPr>
        <w:t>重庆燃气集团股份有限公司</w:t>
      </w:r>
      <w:r>
        <w:rPr>
          <w:rFonts w:ascii="Times New Roman" w:eastAsia="方正仿宋_GBK" w:hAnsi="Times New Roman"/>
          <w:sz w:val="32"/>
          <w:szCs w:val="32"/>
        </w:rPr>
        <w:t>：</w:t>
      </w:r>
    </w:p>
    <w:p w:rsidR="000D2780" w:rsidRDefault="00D1166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你单位</w:t>
      </w:r>
      <w:r>
        <w:rPr>
          <w:rFonts w:ascii="Times New Roman" w:eastAsia="方正仿宋_GBK" w:hAnsi="Times New Roman" w:hint="eastAsia"/>
          <w:sz w:val="32"/>
          <w:szCs w:val="32"/>
        </w:rPr>
        <w:t>提交的</w:t>
      </w:r>
      <w:r>
        <w:rPr>
          <w:rFonts w:ascii="Times New Roman" w:eastAsia="方正仿宋_GBK" w:hAnsi="Times New Roman" w:hint="eastAsia"/>
          <w:sz w:val="32"/>
          <w:szCs w:val="32"/>
        </w:rPr>
        <w:t>奉节</w:t>
      </w:r>
      <w:r>
        <w:rPr>
          <w:rFonts w:ascii="Times New Roman" w:eastAsia="方正仿宋_GBK" w:hAnsi="Times New Roman" w:hint="eastAsia"/>
          <w:sz w:val="32"/>
          <w:szCs w:val="32"/>
        </w:rPr>
        <w:t>-</w:t>
      </w:r>
      <w:r>
        <w:rPr>
          <w:rFonts w:ascii="Times New Roman" w:eastAsia="方正仿宋_GBK" w:hAnsi="Times New Roman" w:hint="eastAsia"/>
          <w:sz w:val="32"/>
          <w:szCs w:val="32"/>
        </w:rPr>
        <w:t>巫溪天然气输气项目</w:t>
      </w:r>
      <w:r>
        <w:rPr>
          <w:rFonts w:ascii="Times New Roman" w:eastAsia="方正仿宋_GBK" w:hAnsi="Times New Roman" w:hint="eastAsia"/>
          <w:sz w:val="32"/>
          <w:szCs w:val="32"/>
        </w:rPr>
        <w:t>水土保持方案审批申请（项目代码：</w:t>
      </w:r>
      <w:r>
        <w:rPr>
          <w:rFonts w:ascii="Times New Roman" w:eastAsia="方正仿宋_GBK" w:hAnsi="Times New Roman" w:hint="eastAsia"/>
          <w:sz w:val="32"/>
          <w:szCs w:val="32"/>
        </w:rPr>
        <w:t>2106-500000-04-01-388607</w:t>
      </w:r>
      <w:r>
        <w:rPr>
          <w:rFonts w:ascii="Times New Roman" w:eastAsia="方正仿宋_GBK" w:hAnsi="Times New Roman" w:hint="eastAsia"/>
          <w:sz w:val="32"/>
          <w:szCs w:val="32"/>
        </w:rPr>
        <w:t>）和《</w:t>
      </w:r>
      <w:r>
        <w:rPr>
          <w:rFonts w:ascii="Times New Roman" w:eastAsia="方正仿宋_GBK" w:hAnsi="Times New Roman" w:hint="eastAsia"/>
          <w:sz w:val="32"/>
          <w:szCs w:val="32"/>
        </w:rPr>
        <w:t>奉节</w:t>
      </w:r>
      <w:r>
        <w:rPr>
          <w:rFonts w:ascii="Times New Roman" w:eastAsia="方正仿宋_GBK" w:hAnsi="Times New Roman" w:hint="eastAsia"/>
          <w:sz w:val="32"/>
          <w:szCs w:val="32"/>
        </w:rPr>
        <w:t>-</w:t>
      </w:r>
      <w:r>
        <w:rPr>
          <w:rFonts w:ascii="Times New Roman" w:eastAsia="方正仿宋_GBK" w:hAnsi="Times New Roman" w:hint="eastAsia"/>
          <w:sz w:val="32"/>
          <w:szCs w:val="32"/>
        </w:rPr>
        <w:t>巫溪天然气输气项目</w:t>
      </w:r>
      <w:r>
        <w:rPr>
          <w:rFonts w:ascii="Times New Roman" w:eastAsia="方正仿宋_GBK" w:hAnsi="Times New Roman" w:hint="eastAsia"/>
          <w:sz w:val="32"/>
          <w:szCs w:val="32"/>
        </w:rPr>
        <w:t>水土保持方案报告书》收悉。经审查，该申请符合法定条件，根据《中华人民共和国行政许可法》第三十八条</w:t>
      </w:r>
      <w:r>
        <w:rPr>
          <w:rFonts w:ascii="Times New Roman" w:eastAsia="方正仿宋_GBK" w:hAnsi="Times New Roman" w:hint="eastAsia"/>
          <w:sz w:val="32"/>
          <w:szCs w:val="32"/>
        </w:rPr>
        <w:t>第一款</w:t>
      </w:r>
      <w:r>
        <w:rPr>
          <w:rFonts w:ascii="Times New Roman" w:eastAsia="方正仿宋_GBK" w:hAnsi="Times New Roman" w:hint="eastAsia"/>
          <w:sz w:val="32"/>
          <w:szCs w:val="32"/>
        </w:rPr>
        <w:t>、《水行政许可实施办法》第三十二条第一项规定，决定准予行政许可。</w:t>
      </w:r>
    </w:p>
    <w:p w:rsidR="000D2780" w:rsidRDefault="00D1166D">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0D2780" w:rsidRDefault="00D1166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（一）方案编制所依据的法律法规、规范性文件、技术</w:t>
      </w:r>
      <w:r>
        <w:rPr>
          <w:rFonts w:ascii="Times New Roman" w:eastAsia="方正仿宋_GBK" w:hAnsi="Times New Roman" w:hint="eastAsia"/>
          <w:sz w:val="32"/>
          <w:szCs w:val="32"/>
        </w:rPr>
        <w:t>标准和文件</w:t>
      </w:r>
      <w:r>
        <w:rPr>
          <w:rFonts w:ascii="Times New Roman" w:eastAsia="方正仿宋_GBK" w:hAnsi="Times New Roman" w:hint="eastAsia"/>
          <w:sz w:val="32"/>
          <w:szCs w:val="32"/>
        </w:rPr>
        <w:t>及采用的资料基本正确。</w:t>
      </w:r>
    </w:p>
    <w:p w:rsidR="000D2780" w:rsidRDefault="00D1166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202</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p>
    <w:p w:rsidR="000D2780" w:rsidRDefault="00D1166D">
      <w:pPr>
        <w:adjustRightInd w:val="0"/>
        <w:snapToGrid w:val="0"/>
        <w:spacing w:line="600" w:lineRule="exact"/>
        <w:ind w:firstLine="645"/>
        <w:rPr>
          <w:rFonts w:ascii="Times New Roman" w:eastAsia="方正仿宋_GBK" w:hAnsi="Times New Roman"/>
          <w:color w:val="FF0000"/>
          <w:sz w:val="32"/>
          <w:szCs w:val="32"/>
        </w:rPr>
      </w:pPr>
      <w:r>
        <w:rPr>
          <w:rFonts w:ascii="Times New Roman" w:eastAsia="方正仿宋_GBK" w:hAnsi="Times New Roman" w:hint="eastAsia"/>
          <w:sz w:val="32"/>
          <w:szCs w:val="32"/>
        </w:rPr>
        <w:t>（三）同意水土流失防治责任范围的界定，水土流失防治责任范围面积为</w:t>
      </w:r>
      <w:r>
        <w:rPr>
          <w:rFonts w:ascii="Times New Roman" w:eastAsia="方正仿宋_GBK" w:hAnsi="Times New Roman" w:hint="eastAsia"/>
          <w:sz w:val="32"/>
          <w:szCs w:val="32"/>
        </w:rPr>
        <w:t>62.08</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0D2780" w:rsidRDefault="00D1166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（四）同意项目水土流失防治标准等级执行西南紫色土区建设类项目一级标准。</w:t>
      </w:r>
    </w:p>
    <w:p w:rsidR="000D2780" w:rsidRDefault="00D1166D">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w:t>
      </w:r>
      <w:r>
        <w:rPr>
          <w:rFonts w:ascii="Times New Roman" w:eastAsia="方正仿宋_GBK" w:hAnsi="Times New Roman" w:hint="eastAsia"/>
          <w:sz w:val="32"/>
          <w:szCs w:val="32"/>
        </w:rPr>
        <w:lastRenderedPageBreak/>
        <w:t>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w:t>
      </w:r>
      <w:r>
        <w:rPr>
          <w:rFonts w:ascii="Times New Roman" w:eastAsia="方正仿宋_GBK" w:hAnsi="Times New Roman" w:hint="eastAsia"/>
          <w:sz w:val="32"/>
          <w:szCs w:val="32"/>
        </w:rPr>
        <w:t>盖率</w:t>
      </w:r>
      <w:r>
        <w:rPr>
          <w:rFonts w:ascii="Times New Roman" w:eastAsia="方正仿宋_GBK" w:hAnsi="Times New Roman" w:hint="eastAsia"/>
          <w:sz w:val="32"/>
          <w:szCs w:val="32"/>
        </w:rPr>
        <w:t>2</w:t>
      </w: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Pr>
          <w:rFonts w:ascii="Times New Roman" w:eastAsia="方正仿宋_GBK" w:hAnsi="Times New Roman" w:hint="eastAsia"/>
          <w:bCs/>
          <w:sz w:val="32"/>
          <w:szCs w:val="32"/>
        </w:rPr>
        <w:t>。</w:t>
      </w:r>
    </w:p>
    <w:p w:rsidR="000D2780" w:rsidRDefault="00D1166D">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（六）基本同意水土流失</w:t>
      </w:r>
      <w:r>
        <w:rPr>
          <w:rFonts w:ascii="Times New Roman" w:eastAsia="方正仿宋_GBK" w:hAnsi="Times New Roman"/>
          <w:bCs/>
          <w:sz w:val="32"/>
          <w:szCs w:val="32"/>
        </w:rPr>
        <w:t>防治分区和分区防治措施体系。</w:t>
      </w:r>
    </w:p>
    <w:p w:rsidR="000D2780" w:rsidRDefault="00D1166D">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（七）基本</w:t>
      </w:r>
      <w:r>
        <w:rPr>
          <w:rFonts w:ascii="Times New Roman" w:eastAsia="方正仿宋_GBK" w:hAnsi="Times New Roman"/>
          <w:bCs/>
          <w:sz w:val="32"/>
          <w:szCs w:val="32"/>
        </w:rPr>
        <w:t>同意水土保持方案实施进度安排。</w:t>
      </w:r>
    </w:p>
    <w:p w:rsidR="000D2780" w:rsidRDefault="00D1166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（八）基本</w:t>
      </w:r>
      <w:r>
        <w:rPr>
          <w:rFonts w:ascii="Times New Roman" w:eastAsia="方正仿宋_GBK" w:hAnsi="Times New Roman"/>
          <w:bCs/>
          <w:sz w:val="32"/>
          <w:szCs w:val="32"/>
        </w:rPr>
        <w:t>同意水土保持监测时段、内容和方法。</w:t>
      </w:r>
    </w:p>
    <w:p w:rsidR="000D2780" w:rsidRDefault="00D1166D">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0D2780" w:rsidRDefault="00D1166D">
      <w:pPr>
        <w:adjustRightInd w:val="0"/>
        <w:snapToGrid w:val="0"/>
        <w:spacing w:line="600"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1616.67</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568.20</w:t>
      </w:r>
      <w:r>
        <w:rPr>
          <w:rFonts w:ascii="Times New Roman" w:eastAsia="方正仿宋_GBK" w:hAnsi="Times New Roman" w:hint="eastAsia"/>
          <w:bCs/>
          <w:sz w:val="32"/>
          <w:szCs w:val="32"/>
          <w:lang w:bidi="ar"/>
        </w:rPr>
        <w:t>万元，方案新增</w:t>
      </w:r>
      <w:r>
        <w:rPr>
          <w:rFonts w:ascii="Times New Roman" w:eastAsia="方正仿宋_GBK" w:hAnsi="Times New Roman" w:hint="eastAsia"/>
          <w:bCs/>
          <w:sz w:val="32"/>
          <w:szCs w:val="32"/>
          <w:lang w:bidi="ar"/>
        </w:rPr>
        <w:t>1048.47</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45.31</w:t>
      </w:r>
      <w:r>
        <w:rPr>
          <w:rFonts w:ascii="Times New Roman" w:eastAsia="方正仿宋_GBK" w:hAnsi="Times New Roman" w:hint="eastAsia"/>
          <w:bCs/>
          <w:sz w:val="32"/>
          <w:szCs w:val="32"/>
          <w:lang w:bidi="ar"/>
        </w:rPr>
        <w:t>万元，植物措施</w:t>
      </w:r>
      <w:r>
        <w:rPr>
          <w:rFonts w:ascii="Times New Roman" w:eastAsia="方正仿宋_GBK" w:hAnsi="Times New Roman" w:hint="eastAsia"/>
          <w:bCs/>
          <w:sz w:val="32"/>
          <w:szCs w:val="32"/>
          <w:lang w:bidi="ar"/>
        </w:rPr>
        <w:t>123.66</w:t>
      </w:r>
      <w:r>
        <w:rPr>
          <w:rFonts w:ascii="Times New Roman" w:eastAsia="方正仿宋_GBK" w:hAnsi="Times New Roman" w:hint="eastAsia"/>
          <w:bCs/>
          <w:sz w:val="32"/>
          <w:szCs w:val="32"/>
          <w:lang w:bidi="ar"/>
        </w:rPr>
        <w:t>万元，监测措施</w:t>
      </w:r>
      <w:r>
        <w:rPr>
          <w:rFonts w:ascii="Times New Roman" w:eastAsia="方正仿宋_GBK" w:hAnsi="Times New Roman" w:hint="eastAsia"/>
          <w:bCs/>
          <w:sz w:val="32"/>
          <w:szCs w:val="32"/>
          <w:lang w:bidi="ar"/>
        </w:rPr>
        <w:t>55.50</w:t>
      </w:r>
      <w:r>
        <w:rPr>
          <w:rFonts w:ascii="Times New Roman" w:eastAsia="方正仿宋_GBK" w:hAnsi="Times New Roman" w:hint="eastAsia"/>
          <w:bCs/>
          <w:sz w:val="32"/>
          <w:szCs w:val="32"/>
          <w:lang w:bidi="ar"/>
        </w:rPr>
        <w:t>万元，施工临时措施</w:t>
      </w:r>
      <w:r>
        <w:rPr>
          <w:rFonts w:ascii="Times New Roman" w:eastAsia="方正仿宋_GBK" w:hAnsi="Times New Roman" w:hint="eastAsia"/>
          <w:bCs/>
          <w:sz w:val="32"/>
          <w:szCs w:val="32"/>
          <w:lang w:bidi="ar"/>
        </w:rPr>
        <w:t>548.23</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134.43</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54.43</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86.91</w:t>
      </w:r>
      <w:r>
        <w:rPr>
          <w:rFonts w:ascii="Times New Roman" w:eastAsia="方正仿宋_GBK" w:hAnsi="Times New Roman" w:hint="eastAsia"/>
          <w:bCs/>
          <w:sz w:val="32"/>
          <w:szCs w:val="32"/>
          <w:lang w:bidi="ar"/>
        </w:rPr>
        <w:t>万元）。</w:t>
      </w:r>
    </w:p>
    <w:p w:rsidR="000D2780" w:rsidRDefault="00D1166D">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0D2780" w:rsidRDefault="00D1166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（一）根据水土保持法律法规和规范标准，认真做好项目建设过程中水土流失防治工作，切实落实水土保</w:t>
      </w:r>
      <w:r>
        <w:rPr>
          <w:rFonts w:ascii="方正仿宋_GBK" w:eastAsia="方正仿宋_GBK" w:hAnsi="方正仿宋_GBK" w:cs="方正仿宋_GBK" w:hint="eastAsia"/>
          <w:sz w:val="32"/>
          <w:szCs w:val="32"/>
        </w:rPr>
        <w:t>持“三同时”制</w:t>
      </w:r>
      <w:r>
        <w:rPr>
          <w:rFonts w:ascii="Times New Roman" w:eastAsia="方正仿宋_GBK" w:hAnsi="Times New Roman"/>
          <w:sz w:val="32"/>
          <w:szCs w:val="32"/>
        </w:rPr>
        <w:t>度。</w:t>
      </w:r>
    </w:p>
    <w:p w:rsidR="000D2780" w:rsidRDefault="00D1166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rsidR="000D2780" w:rsidRDefault="00D1166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（三）严格控制施工扰动范围，禁止随意占压破坏地貌植被。加强对施工单位的管理，在招投标文件和施工合同中明确施工单位的水土保持责任，强化奖惩制度，规范施工行为。</w:t>
      </w:r>
    </w:p>
    <w:p w:rsidR="000D2780" w:rsidRDefault="00D1166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（四）依法做好</w:t>
      </w:r>
      <w:r>
        <w:rPr>
          <w:rFonts w:ascii="Times New Roman" w:eastAsia="方正仿宋_GBK" w:hAnsi="Times New Roman"/>
          <w:sz w:val="32"/>
          <w:szCs w:val="32"/>
        </w:rPr>
        <w:t>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rsidR="000D2780" w:rsidRDefault="00D1166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0D2780" w:rsidRDefault="00D1166D">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（六）项目开工前向主管税务机关申报缴纳水土保持补偿费。</w:t>
      </w:r>
    </w:p>
    <w:p w:rsidR="000D2780" w:rsidRDefault="00D1166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（七）本项目的地点、规模如发生重大变化，或者水土保持方案实施过程中水土保持措施发生重大变更的，应按照</w:t>
      </w:r>
      <w:r>
        <w:rPr>
          <w:rFonts w:ascii="方正仿宋_GBK" w:eastAsia="方正仿宋_GBK" w:hAnsi="方正仿宋_GBK" w:cs="方正仿宋_GBK" w:hint="eastAsia"/>
          <w:snapToGrid w:val="0"/>
          <w:kern w:val="0"/>
          <w:sz w:val="32"/>
          <w:szCs w:val="32"/>
        </w:rPr>
        <w:t>“</w:t>
      </w:r>
      <w:r>
        <w:rPr>
          <w:rFonts w:ascii="Times New Roman" w:eastAsia="方正仿宋_GBK" w:hAnsi="Times New Roman"/>
          <w:snapToGrid w:val="0"/>
          <w:kern w:val="0"/>
          <w:sz w:val="32"/>
          <w:szCs w:val="32"/>
        </w:rPr>
        <w:t>渝水</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2016</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83</w:t>
      </w:r>
      <w:r>
        <w:rPr>
          <w:rFonts w:ascii="Times New Roman" w:eastAsia="方正仿宋_GBK" w:hAnsi="Times New Roman"/>
          <w:snapToGrid w:val="0"/>
          <w:kern w:val="0"/>
          <w:sz w:val="32"/>
          <w:szCs w:val="32"/>
        </w:rPr>
        <w:t>号</w:t>
      </w:r>
      <w:r>
        <w:rPr>
          <w:rFonts w:ascii="方正仿宋_GBK" w:eastAsia="方正仿宋_GBK" w:hAnsi="方正仿宋_GBK" w:cs="方正仿宋_GBK" w:hint="eastAsia"/>
          <w:snapToGrid w:val="0"/>
          <w:kern w:val="0"/>
          <w:sz w:val="32"/>
          <w:szCs w:val="32"/>
        </w:rPr>
        <w:t>”</w:t>
      </w:r>
      <w:r>
        <w:rPr>
          <w:rFonts w:ascii="Times New Roman" w:eastAsia="方正仿宋_GBK" w:hAnsi="Times New Roman"/>
          <w:snapToGrid w:val="0"/>
          <w:kern w:val="0"/>
          <w:sz w:val="32"/>
          <w:szCs w:val="32"/>
        </w:rPr>
        <w:t>规定办理</w:t>
      </w:r>
      <w:r>
        <w:rPr>
          <w:rFonts w:ascii="Times New Roman" w:eastAsia="方正仿宋_GBK" w:hAnsi="Times New Roman"/>
          <w:sz w:val="32"/>
          <w:szCs w:val="32"/>
        </w:rPr>
        <w:t>。确需在批准的水土保持方案确定的专门存放地外新设弃渣场的，可按照</w:t>
      </w:r>
      <w:r>
        <w:rPr>
          <w:rFonts w:ascii="方正仿宋_GBK" w:eastAsia="方正仿宋_GBK" w:hAnsi="方正仿宋_GBK" w:cs="方正仿宋_GBK" w:hint="eastAsia"/>
          <w:sz w:val="32"/>
          <w:szCs w:val="32"/>
        </w:rPr>
        <w:t>“水</w:t>
      </w:r>
      <w:r>
        <w:rPr>
          <w:rFonts w:ascii="Times New Roman" w:eastAsia="方正仿宋_GBK" w:hAnsi="Times New Roman"/>
          <w:sz w:val="32"/>
          <w:szCs w:val="32"/>
        </w:rPr>
        <w:t>保</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2019</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160</w:t>
      </w:r>
      <w:r>
        <w:rPr>
          <w:rFonts w:ascii="Times New Roman" w:eastAsia="方正仿宋_GBK" w:hAnsi="Times New Roman"/>
          <w:snapToGrid w:val="0"/>
          <w:kern w:val="0"/>
          <w:sz w:val="32"/>
          <w:szCs w:val="32"/>
        </w:rPr>
        <w:t>号</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规定执行。</w:t>
      </w:r>
    </w:p>
    <w:p w:rsidR="000D2780" w:rsidRDefault="00D1166D">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（八）严格按照批准的水土保持方案和后续设计落实各项水土保持措施，合理安排施工时序和水土保持措施实施进度，严格控制施工期间水土流失。</w:t>
      </w:r>
    </w:p>
    <w:p w:rsidR="000D2780" w:rsidRDefault="00D1166D">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个月内，向我局报备验收材料（包括</w:t>
      </w:r>
      <w:r>
        <w:rPr>
          <w:rFonts w:ascii="Times New Roman" w:eastAsia="方正仿宋_GBK" w:hAnsi="Times New Roman"/>
          <w:snapToGrid w:val="0"/>
          <w:kern w:val="0"/>
          <w:sz w:val="32"/>
          <w:szCs w:val="32"/>
        </w:rPr>
        <w:t>水土保持设施验收鉴定书、水土保持设施验收报告和水土保持监测总结报告等）。</w:t>
      </w:r>
    </w:p>
    <w:p w:rsidR="000D2780" w:rsidRDefault="00D1166D">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（十）本行政许可决定有效期为三年，自签发之日起计算。</w:t>
      </w:r>
    </w:p>
    <w:p w:rsidR="000D2780" w:rsidRDefault="000D2780">
      <w:pPr>
        <w:snapToGrid w:val="0"/>
        <w:spacing w:line="594" w:lineRule="exact"/>
        <w:rPr>
          <w:rFonts w:ascii="Times New Roman" w:eastAsia="方正仿宋_GBK" w:hAnsi="Times New Roman"/>
          <w:snapToGrid w:val="0"/>
          <w:kern w:val="0"/>
          <w:sz w:val="32"/>
          <w:szCs w:val="32"/>
        </w:rPr>
      </w:pPr>
    </w:p>
    <w:p w:rsidR="000D2780" w:rsidRDefault="00D1166D">
      <w:pPr>
        <w:snapToGrid w:val="0"/>
        <w:spacing w:line="594" w:lineRule="exact"/>
        <w:ind w:leftChars="425" w:left="2333" w:hangingChars="450" w:hanging="14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lastRenderedPageBreak/>
        <w:t>附件：</w:t>
      </w:r>
      <w:r>
        <w:rPr>
          <w:rFonts w:ascii="Times New Roman" w:eastAsia="方正仿宋_GBK" w:hAnsi="Times New Roman" w:hint="eastAsia"/>
          <w:snapToGrid w:val="0"/>
          <w:kern w:val="0"/>
          <w:sz w:val="32"/>
          <w:szCs w:val="32"/>
        </w:rPr>
        <w:t>1.</w:t>
      </w:r>
      <w:r>
        <w:rPr>
          <w:rFonts w:ascii="方正仿宋_GBK" w:eastAsia="方正仿宋_GBK" w:hint="eastAsia"/>
          <w:bCs/>
          <w:sz w:val="32"/>
          <w:szCs w:val="32"/>
        </w:rPr>
        <w:t xml:space="preserve"> </w:t>
      </w:r>
      <w:r>
        <w:rPr>
          <w:rFonts w:ascii="Times New Roman" w:eastAsia="方正仿宋_GBK" w:hAnsi="Times New Roman" w:hint="eastAsia"/>
          <w:bCs/>
          <w:snapToGrid w:val="0"/>
          <w:kern w:val="0"/>
          <w:sz w:val="32"/>
          <w:szCs w:val="32"/>
        </w:rPr>
        <w:t>奉节</w:t>
      </w:r>
      <w:r>
        <w:rPr>
          <w:rFonts w:ascii="Times New Roman" w:eastAsia="方正仿宋_GBK" w:hAnsi="Times New Roman" w:hint="eastAsia"/>
          <w:bCs/>
          <w:snapToGrid w:val="0"/>
          <w:kern w:val="0"/>
          <w:sz w:val="32"/>
          <w:szCs w:val="32"/>
        </w:rPr>
        <w:t>-</w:t>
      </w:r>
      <w:r>
        <w:rPr>
          <w:rFonts w:ascii="Times New Roman" w:eastAsia="方正仿宋_GBK" w:hAnsi="Times New Roman" w:hint="eastAsia"/>
          <w:bCs/>
          <w:snapToGrid w:val="0"/>
          <w:kern w:val="0"/>
          <w:sz w:val="32"/>
          <w:szCs w:val="32"/>
        </w:rPr>
        <w:t>巫溪天然气输气项目</w:t>
      </w:r>
      <w:r>
        <w:rPr>
          <w:rFonts w:ascii="Times New Roman" w:eastAsia="方正仿宋_GBK" w:hAnsi="Times New Roman" w:hint="eastAsia"/>
          <w:bCs/>
          <w:snapToGrid w:val="0"/>
          <w:kern w:val="0"/>
          <w:sz w:val="32"/>
          <w:szCs w:val="32"/>
        </w:rPr>
        <w:t>水土保持</w:t>
      </w:r>
      <w:r>
        <w:rPr>
          <w:rFonts w:ascii="Times New Roman" w:eastAsia="方正仿宋_GBK" w:hAnsi="Times New Roman"/>
          <w:bCs/>
          <w:snapToGrid w:val="0"/>
          <w:kern w:val="0"/>
          <w:sz w:val="32"/>
          <w:szCs w:val="32"/>
        </w:rPr>
        <w:t>方案特性表</w:t>
      </w:r>
    </w:p>
    <w:p w:rsidR="000D2780" w:rsidRDefault="00D1166D">
      <w:pPr>
        <w:snapToGrid w:val="0"/>
        <w:spacing w:line="594" w:lineRule="exact"/>
        <w:ind w:leftChars="867" w:left="2301" w:hangingChars="150" w:hanging="48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 xml:space="preserve">2. </w:t>
      </w:r>
      <w:r>
        <w:rPr>
          <w:rFonts w:ascii="方正仿宋_GBK" w:eastAsia="方正仿宋_GBK" w:hint="eastAsia"/>
          <w:bCs/>
          <w:sz w:val="32"/>
          <w:szCs w:val="32"/>
        </w:rPr>
        <w:t>奉节</w:t>
      </w:r>
      <w:r>
        <w:rPr>
          <w:rFonts w:ascii="方正仿宋_GBK" w:eastAsia="方正仿宋_GBK" w:hint="eastAsia"/>
          <w:bCs/>
          <w:sz w:val="32"/>
          <w:szCs w:val="32"/>
        </w:rPr>
        <w:t>-</w:t>
      </w:r>
      <w:r>
        <w:rPr>
          <w:rFonts w:ascii="方正仿宋_GBK" w:eastAsia="方正仿宋_GBK" w:hint="eastAsia"/>
          <w:bCs/>
          <w:sz w:val="32"/>
          <w:szCs w:val="32"/>
        </w:rPr>
        <w:t>巫溪天然气输气项目</w:t>
      </w:r>
      <w:r>
        <w:rPr>
          <w:rFonts w:ascii="方正仿宋_GBK" w:eastAsia="方正仿宋_GBK" w:hint="eastAsia"/>
          <w:bCs/>
          <w:sz w:val="32"/>
          <w:szCs w:val="32"/>
        </w:rPr>
        <w:t>水土保持</w:t>
      </w:r>
      <w:r>
        <w:rPr>
          <w:rFonts w:ascii="方正仿宋_GBK" w:eastAsia="方正仿宋_GBK"/>
          <w:bCs/>
          <w:sz w:val="32"/>
          <w:szCs w:val="32"/>
        </w:rPr>
        <w:t>方案</w:t>
      </w:r>
      <w:r>
        <w:rPr>
          <w:rFonts w:ascii="Times New Roman" w:eastAsia="方正仿宋_GBK" w:hAnsi="Times New Roman"/>
          <w:snapToGrid w:val="0"/>
          <w:kern w:val="0"/>
          <w:sz w:val="32"/>
          <w:szCs w:val="32"/>
        </w:rPr>
        <w:t>报告书专家评审意见</w:t>
      </w:r>
    </w:p>
    <w:p w:rsidR="000D2780" w:rsidRDefault="000D2780">
      <w:pPr>
        <w:snapToGrid w:val="0"/>
        <w:spacing w:line="594" w:lineRule="exact"/>
        <w:ind w:firstLineChars="500" w:firstLine="1600"/>
        <w:rPr>
          <w:rFonts w:ascii="Times New Roman" w:eastAsia="方正仿宋_GBK" w:hAnsi="Times New Roman"/>
          <w:snapToGrid w:val="0"/>
          <w:color w:val="FF0000"/>
          <w:kern w:val="0"/>
          <w:sz w:val="32"/>
          <w:szCs w:val="32"/>
        </w:rPr>
      </w:pPr>
    </w:p>
    <w:p w:rsidR="000D2780" w:rsidRDefault="00D1166D">
      <w:pPr>
        <w:snapToGrid w:val="0"/>
        <w:spacing w:line="594" w:lineRule="exact"/>
        <w:ind w:leftChars="1209" w:left="2539" w:firstLineChars="1050" w:firstLine="3360"/>
        <w:rPr>
          <w:rFonts w:ascii="Times New Roman" w:eastAsia="方正仿宋_GBK" w:hAnsi="Times New Roman"/>
          <w:bCs/>
          <w:sz w:val="32"/>
          <w:szCs w:val="32"/>
        </w:rPr>
      </w:pPr>
      <w:r>
        <w:rPr>
          <w:rFonts w:ascii="Times New Roman" w:eastAsia="方正仿宋_GBK" w:hAnsi="Times New Roman"/>
          <w:bCs/>
          <w:sz w:val="32"/>
          <w:szCs w:val="32"/>
        </w:rPr>
        <w:t>重庆市水利局</w:t>
      </w:r>
    </w:p>
    <w:p w:rsidR="000D2780" w:rsidRDefault="00D1166D">
      <w:pPr>
        <w:snapToGrid w:val="0"/>
        <w:spacing w:line="594" w:lineRule="exact"/>
        <w:ind w:leftChars="1209" w:left="2539" w:firstLineChars="1050" w:firstLine="3360"/>
        <w:rPr>
          <w:rFonts w:ascii="Times New Roman" w:eastAsia="方正仿宋_GBK" w:hAnsi="Times New Roman"/>
          <w:bCs/>
          <w:sz w:val="32"/>
          <w:szCs w:val="32"/>
        </w:rPr>
      </w:pPr>
      <w:r>
        <w:rPr>
          <w:rFonts w:ascii="Times New Roman" w:eastAsia="方正仿宋_GBK" w:hAnsi="Times New Roman"/>
          <w:bCs/>
          <w:sz w:val="32"/>
          <w:szCs w:val="32"/>
        </w:rPr>
        <w:t>202</w:t>
      </w:r>
      <w:r>
        <w:rPr>
          <w:rFonts w:ascii="Times New Roman" w:eastAsia="方正仿宋_GBK" w:hAnsi="Times New Roman"/>
          <w:bCs/>
          <w:sz w:val="32"/>
          <w:szCs w:val="32"/>
        </w:rPr>
        <w:t>2</w:t>
      </w:r>
      <w:r>
        <w:rPr>
          <w:rFonts w:ascii="Times New Roman" w:eastAsia="方正仿宋_GBK" w:hAnsi="Times New Roman"/>
          <w:bCs/>
          <w:sz w:val="32"/>
          <w:szCs w:val="32"/>
        </w:rPr>
        <w:t>年</w:t>
      </w:r>
      <w:r>
        <w:rPr>
          <w:rFonts w:ascii="Times New Roman" w:eastAsia="方正仿宋_GBK" w:hAnsi="Times New Roman"/>
          <w:bCs/>
          <w:sz w:val="32"/>
          <w:szCs w:val="32"/>
        </w:rPr>
        <w:t>1</w:t>
      </w:r>
      <w:r>
        <w:rPr>
          <w:rFonts w:ascii="Times New Roman" w:eastAsia="方正仿宋_GBK" w:hAnsi="Times New Roman" w:hint="eastAsia"/>
          <w:bCs/>
          <w:sz w:val="32"/>
          <w:szCs w:val="32"/>
        </w:rPr>
        <w:t>1</w:t>
      </w:r>
      <w:r>
        <w:rPr>
          <w:rFonts w:ascii="Times New Roman" w:eastAsia="方正仿宋_GBK" w:hAnsi="Times New Roman"/>
          <w:bCs/>
          <w:sz w:val="32"/>
          <w:szCs w:val="32"/>
        </w:rPr>
        <w:t>月</w:t>
      </w:r>
      <w:r>
        <w:rPr>
          <w:rFonts w:ascii="Times New Roman" w:eastAsia="方正仿宋_GBK" w:hAnsi="Times New Roman" w:hint="eastAsia"/>
          <w:bCs/>
          <w:sz w:val="32"/>
          <w:szCs w:val="32"/>
        </w:rPr>
        <w:t xml:space="preserve"> </w:t>
      </w:r>
      <w:r w:rsidR="00543D62">
        <w:rPr>
          <w:rFonts w:ascii="Times New Roman" w:eastAsia="方正仿宋_GBK" w:hAnsi="Times New Roman" w:hint="eastAsia"/>
          <w:bCs/>
          <w:sz w:val="32"/>
          <w:szCs w:val="32"/>
        </w:rPr>
        <w:t>1</w:t>
      </w:r>
      <w:bookmarkStart w:id="0" w:name="_GoBack"/>
      <w:bookmarkEnd w:id="0"/>
      <w:r>
        <w:rPr>
          <w:rFonts w:ascii="Times New Roman" w:eastAsia="方正仿宋_GBK" w:hAnsi="Times New Roman"/>
          <w:bCs/>
          <w:sz w:val="32"/>
          <w:szCs w:val="32"/>
        </w:rPr>
        <w:t>日</w:t>
      </w:r>
    </w:p>
    <w:p w:rsidR="000D2780" w:rsidRDefault="000D2780">
      <w:pPr>
        <w:snapToGrid w:val="0"/>
        <w:spacing w:line="594" w:lineRule="exact"/>
        <w:ind w:leftChars="867" w:left="2361" w:hangingChars="150" w:hanging="540"/>
        <w:rPr>
          <w:rFonts w:ascii="方正仿宋_GBK" w:eastAsia="方正仿宋_GBK"/>
          <w:bCs/>
          <w:sz w:val="36"/>
          <w:szCs w:val="36"/>
        </w:rPr>
      </w:pPr>
    </w:p>
    <w:p w:rsidR="000D2780" w:rsidRDefault="00D1166D">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0D2780" w:rsidRDefault="00D1166D">
      <w:pPr>
        <w:adjustRightInd w:val="0"/>
        <w:snapToGrid w:val="0"/>
        <w:spacing w:line="60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0D2780" w:rsidRDefault="000D2780">
      <w:pPr>
        <w:adjustRightInd w:val="0"/>
        <w:snapToGrid w:val="0"/>
        <w:spacing w:line="600" w:lineRule="exact"/>
        <w:rPr>
          <w:rFonts w:ascii="Times New Roman" w:eastAsia="方正仿宋_GBK" w:hAnsi="Times New Roman"/>
          <w:snapToGrid w:val="0"/>
          <w:color w:val="FF0000"/>
          <w:kern w:val="0"/>
          <w:sz w:val="32"/>
          <w:szCs w:val="32"/>
        </w:rPr>
      </w:pPr>
    </w:p>
    <w:p w:rsidR="000D2780" w:rsidRDefault="000D2780">
      <w:pPr>
        <w:adjustRightInd w:val="0"/>
        <w:snapToGrid w:val="0"/>
        <w:spacing w:line="600" w:lineRule="exact"/>
        <w:rPr>
          <w:rFonts w:ascii="Times New Roman" w:eastAsia="方正仿宋_GBK" w:hAnsi="Times New Roman"/>
          <w:snapToGrid w:val="0"/>
          <w:color w:val="FF0000"/>
          <w:kern w:val="0"/>
          <w:sz w:val="32"/>
          <w:szCs w:val="32"/>
        </w:rPr>
      </w:pPr>
    </w:p>
    <w:p w:rsidR="000D2780" w:rsidRDefault="000D2780">
      <w:pPr>
        <w:adjustRightInd w:val="0"/>
        <w:snapToGrid w:val="0"/>
        <w:spacing w:line="600" w:lineRule="exact"/>
        <w:rPr>
          <w:rFonts w:ascii="Times New Roman" w:eastAsia="方正仿宋_GBK" w:hAnsi="Times New Roman"/>
          <w:snapToGrid w:val="0"/>
          <w:color w:val="FF0000"/>
          <w:kern w:val="0"/>
          <w:sz w:val="32"/>
          <w:szCs w:val="32"/>
        </w:rPr>
      </w:pPr>
    </w:p>
    <w:p w:rsidR="000D2780" w:rsidRDefault="000D2780">
      <w:pPr>
        <w:adjustRightInd w:val="0"/>
        <w:snapToGrid w:val="0"/>
        <w:spacing w:line="600" w:lineRule="exact"/>
        <w:rPr>
          <w:rFonts w:ascii="Times New Roman" w:eastAsia="方正仿宋_GBK" w:hAnsi="Times New Roman"/>
          <w:snapToGrid w:val="0"/>
          <w:color w:val="FF0000"/>
          <w:kern w:val="0"/>
          <w:sz w:val="32"/>
          <w:szCs w:val="32"/>
        </w:rPr>
      </w:pPr>
    </w:p>
    <w:p w:rsidR="000D2780" w:rsidRDefault="000D2780">
      <w:pPr>
        <w:adjustRightInd w:val="0"/>
        <w:snapToGrid w:val="0"/>
        <w:spacing w:line="600" w:lineRule="exact"/>
        <w:rPr>
          <w:rFonts w:ascii="Times New Roman" w:eastAsia="方正仿宋_GBK" w:hAnsi="Times New Roman"/>
          <w:snapToGrid w:val="0"/>
          <w:color w:val="FF0000"/>
          <w:kern w:val="0"/>
          <w:sz w:val="32"/>
          <w:szCs w:val="32"/>
        </w:rPr>
      </w:pPr>
    </w:p>
    <w:p w:rsidR="000D2780" w:rsidRDefault="000D2780">
      <w:pPr>
        <w:adjustRightInd w:val="0"/>
        <w:snapToGrid w:val="0"/>
        <w:spacing w:line="600" w:lineRule="exact"/>
        <w:rPr>
          <w:rFonts w:ascii="Times New Roman" w:eastAsia="方正仿宋_GBK" w:hAnsi="Times New Roman"/>
          <w:snapToGrid w:val="0"/>
          <w:color w:val="FF0000"/>
          <w:kern w:val="0"/>
          <w:sz w:val="32"/>
          <w:szCs w:val="32"/>
        </w:rPr>
      </w:pPr>
    </w:p>
    <w:p w:rsidR="000D2780" w:rsidRDefault="000D2780">
      <w:pPr>
        <w:adjustRightInd w:val="0"/>
        <w:snapToGrid w:val="0"/>
        <w:spacing w:line="600" w:lineRule="exact"/>
        <w:rPr>
          <w:rFonts w:ascii="Times New Roman" w:eastAsia="方正仿宋_GBK" w:hAnsi="Times New Roman"/>
          <w:snapToGrid w:val="0"/>
          <w:color w:val="FF0000"/>
          <w:kern w:val="0"/>
          <w:sz w:val="32"/>
          <w:szCs w:val="32"/>
        </w:rPr>
      </w:pPr>
    </w:p>
    <w:p w:rsidR="000D2780" w:rsidRDefault="00D1166D">
      <w:pPr>
        <w:rPr>
          <w:rFonts w:ascii="方正黑体_GBK" w:eastAsia="方正黑体_GBK" w:hAnsi="Times New Roman"/>
          <w:color w:val="FF0000"/>
          <w:sz w:val="32"/>
          <w:szCs w:val="32"/>
        </w:rPr>
      </w:pPr>
      <w:r>
        <w:rPr>
          <w:rFonts w:ascii="方正黑体_GBK" w:eastAsia="方正黑体_GBK" w:hAnsi="Times New Roman" w:hint="eastAsia"/>
          <w:color w:val="FF0000"/>
          <w:sz w:val="32"/>
          <w:szCs w:val="32"/>
        </w:rPr>
        <w:br w:type="page"/>
      </w:r>
    </w:p>
    <w:p w:rsidR="000D2780" w:rsidRDefault="00D1166D">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0D2780" w:rsidRDefault="00D1166D">
      <w:pPr>
        <w:spacing w:line="520" w:lineRule="exact"/>
        <w:ind w:firstLineChars="200" w:firstLine="720"/>
        <w:jc w:val="center"/>
        <w:rPr>
          <w:rFonts w:ascii="Times New Roman" w:eastAsia="仿宋_GB2312" w:hAnsi="Times New Roman"/>
          <w:b/>
          <w:kern w:val="0"/>
          <w:sz w:val="32"/>
          <w:szCs w:val="32"/>
        </w:rPr>
      </w:pPr>
      <w:r>
        <w:rPr>
          <w:rFonts w:ascii="方正小标宋_GBK" w:eastAsia="方正小标宋_GBK" w:hAnsi="方正小标宋_GBK" w:cs="方正小标宋_GBK" w:hint="eastAsia"/>
          <w:bCs/>
          <w:kern w:val="0"/>
          <w:sz w:val="36"/>
          <w:szCs w:val="36"/>
        </w:rPr>
        <w:t>奉节</w:t>
      </w:r>
      <w:r>
        <w:rPr>
          <w:rFonts w:ascii="方正小标宋_GBK" w:eastAsia="方正小标宋_GBK" w:hAnsi="方正小标宋_GBK" w:cs="方正小标宋_GBK" w:hint="eastAsia"/>
          <w:bCs/>
          <w:kern w:val="0"/>
          <w:sz w:val="36"/>
          <w:szCs w:val="36"/>
        </w:rPr>
        <w:t>-</w:t>
      </w:r>
      <w:r>
        <w:rPr>
          <w:rFonts w:ascii="方正小标宋_GBK" w:eastAsia="方正小标宋_GBK" w:hAnsi="方正小标宋_GBK" w:cs="方正小标宋_GBK" w:hint="eastAsia"/>
          <w:bCs/>
          <w:kern w:val="0"/>
          <w:sz w:val="36"/>
          <w:szCs w:val="36"/>
        </w:rPr>
        <w:t>巫溪天然气输气项目</w:t>
      </w:r>
      <w:r>
        <w:rPr>
          <w:rFonts w:ascii="方正小标宋_GBK" w:eastAsia="方正小标宋_GBK" w:hAnsi="方正小标宋_GBK" w:cs="方正小标宋_GBK" w:hint="eastAsia"/>
          <w:bCs/>
          <w:kern w:val="0"/>
          <w:sz w:val="36"/>
          <w:szCs w:val="36"/>
        </w:rPr>
        <w:t>水土保持方案特性表</w:t>
      </w:r>
    </w:p>
    <w:tbl>
      <w:tblPr>
        <w:tblW w:w="92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6"/>
        <w:gridCol w:w="406"/>
        <w:gridCol w:w="461"/>
        <w:gridCol w:w="1395"/>
        <w:gridCol w:w="846"/>
        <w:gridCol w:w="703"/>
        <w:gridCol w:w="633"/>
        <w:gridCol w:w="831"/>
        <w:gridCol w:w="1101"/>
        <w:gridCol w:w="561"/>
        <w:gridCol w:w="57"/>
        <w:gridCol w:w="806"/>
        <w:gridCol w:w="798"/>
      </w:tblGrid>
      <w:tr w:rsidR="000D2780">
        <w:trPr>
          <w:cantSplit/>
          <w:trHeight w:val="340"/>
          <w:jc w:val="center"/>
        </w:trPr>
        <w:tc>
          <w:tcPr>
            <w:tcW w:w="1052" w:type="dxa"/>
            <w:gridSpan w:val="2"/>
            <w:vAlign w:val="center"/>
          </w:tcPr>
          <w:p w:rsidR="000D2780" w:rsidRDefault="00D1166D">
            <w:pPr>
              <w:rPr>
                <w:sz w:val="20"/>
                <w:szCs w:val="20"/>
              </w:rPr>
            </w:pPr>
            <w:r>
              <w:rPr>
                <w:rFonts w:ascii="Times New Roman" w:eastAsia="仿宋_GB2312" w:hAnsi="Times New Roman"/>
                <w:kern w:val="24"/>
                <w:sz w:val="20"/>
                <w:szCs w:val="20"/>
              </w:rPr>
              <w:br w:type="page"/>
            </w:r>
            <w:r>
              <w:rPr>
                <w:rFonts w:ascii="Times New Roman" w:eastAsia="仿宋_GB2312" w:hAnsi="Times New Roman" w:hint="eastAsia"/>
                <w:kern w:val="24"/>
                <w:sz w:val="20"/>
                <w:szCs w:val="20"/>
              </w:rPr>
              <w:t>项目名称</w:t>
            </w:r>
          </w:p>
        </w:tc>
        <w:tc>
          <w:tcPr>
            <w:tcW w:w="4869" w:type="dxa"/>
            <w:gridSpan w:val="6"/>
            <w:vAlign w:val="center"/>
          </w:tcPr>
          <w:p w:rsidR="000D2780" w:rsidRDefault="00D1166D">
            <w:pPr>
              <w:pStyle w:val="a7"/>
              <w:ind w:leftChars="-30" w:left="-63" w:rightChars="-30" w:right="-63"/>
              <w:rPr>
                <w:sz w:val="20"/>
                <w:szCs w:val="20"/>
              </w:rPr>
            </w:pPr>
            <w:bookmarkStart w:id="1" w:name="_Hlk40703808"/>
            <w:r>
              <w:rPr>
                <w:rFonts w:hint="eastAsia"/>
                <w:sz w:val="20"/>
                <w:szCs w:val="20"/>
              </w:rPr>
              <w:t>奉节</w:t>
            </w:r>
            <w:r>
              <w:rPr>
                <w:rFonts w:hint="eastAsia"/>
                <w:sz w:val="20"/>
                <w:szCs w:val="20"/>
              </w:rPr>
              <w:t>-</w:t>
            </w:r>
            <w:r>
              <w:rPr>
                <w:rFonts w:hint="eastAsia"/>
                <w:sz w:val="20"/>
                <w:szCs w:val="20"/>
              </w:rPr>
              <w:t>巫溪天然气输气管道项目</w:t>
            </w:r>
            <w:bookmarkEnd w:id="1"/>
          </w:p>
        </w:tc>
        <w:tc>
          <w:tcPr>
            <w:tcW w:w="1662" w:type="dxa"/>
            <w:gridSpan w:val="2"/>
            <w:vAlign w:val="center"/>
          </w:tcPr>
          <w:p w:rsidR="000D2780" w:rsidRDefault="00D1166D">
            <w:pPr>
              <w:pStyle w:val="a7"/>
              <w:ind w:leftChars="-30" w:left="-63" w:rightChars="-30" w:right="-63"/>
              <w:rPr>
                <w:sz w:val="20"/>
                <w:szCs w:val="20"/>
              </w:rPr>
            </w:pPr>
            <w:r>
              <w:rPr>
                <w:sz w:val="20"/>
                <w:szCs w:val="20"/>
              </w:rPr>
              <w:t>流域管理机构</w:t>
            </w:r>
          </w:p>
        </w:tc>
        <w:tc>
          <w:tcPr>
            <w:tcW w:w="1661" w:type="dxa"/>
            <w:gridSpan w:val="3"/>
            <w:vAlign w:val="center"/>
          </w:tcPr>
          <w:p w:rsidR="000D2780" w:rsidRDefault="00D1166D">
            <w:pPr>
              <w:pStyle w:val="a7"/>
              <w:ind w:leftChars="-30" w:left="-63" w:rightChars="-30" w:right="-63"/>
              <w:rPr>
                <w:sz w:val="20"/>
                <w:szCs w:val="20"/>
              </w:rPr>
            </w:pPr>
            <w:r>
              <w:rPr>
                <w:sz w:val="20"/>
                <w:szCs w:val="20"/>
              </w:rPr>
              <w:t>长江水利委员会</w:t>
            </w:r>
          </w:p>
        </w:tc>
      </w:tr>
      <w:tr w:rsidR="000D2780">
        <w:trPr>
          <w:cantSplit/>
          <w:trHeight w:val="340"/>
          <w:jc w:val="center"/>
        </w:trPr>
        <w:tc>
          <w:tcPr>
            <w:tcW w:w="1052" w:type="dxa"/>
            <w:gridSpan w:val="2"/>
            <w:vAlign w:val="center"/>
          </w:tcPr>
          <w:p w:rsidR="000D2780" w:rsidRDefault="00D1166D">
            <w:pPr>
              <w:pStyle w:val="a7"/>
              <w:ind w:leftChars="-30" w:left="-63" w:rightChars="-30" w:right="-63"/>
              <w:rPr>
                <w:sz w:val="20"/>
                <w:szCs w:val="20"/>
              </w:rPr>
            </w:pPr>
            <w:r>
              <w:rPr>
                <w:sz w:val="20"/>
                <w:szCs w:val="20"/>
              </w:rPr>
              <w:t>涉及省市</w:t>
            </w:r>
          </w:p>
        </w:tc>
        <w:tc>
          <w:tcPr>
            <w:tcW w:w="1856" w:type="dxa"/>
            <w:gridSpan w:val="2"/>
            <w:vAlign w:val="center"/>
          </w:tcPr>
          <w:p w:rsidR="000D2780" w:rsidRDefault="00D1166D">
            <w:pPr>
              <w:pStyle w:val="a7"/>
              <w:ind w:leftChars="-30" w:left="-63" w:rightChars="-30" w:right="-63"/>
              <w:rPr>
                <w:sz w:val="20"/>
                <w:szCs w:val="20"/>
              </w:rPr>
            </w:pPr>
            <w:r>
              <w:rPr>
                <w:sz w:val="20"/>
                <w:szCs w:val="20"/>
              </w:rPr>
              <w:t>重庆市</w:t>
            </w:r>
          </w:p>
        </w:tc>
        <w:tc>
          <w:tcPr>
            <w:tcW w:w="1549" w:type="dxa"/>
            <w:gridSpan w:val="2"/>
            <w:vAlign w:val="center"/>
          </w:tcPr>
          <w:p w:rsidR="000D2780" w:rsidRDefault="00D1166D">
            <w:pPr>
              <w:pStyle w:val="a7"/>
              <w:ind w:leftChars="-30" w:left="-63" w:rightChars="-30" w:right="-63"/>
              <w:rPr>
                <w:sz w:val="20"/>
                <w:szCs w:val="20"/>
              </w:rPr>
            </w:pPr>
            <w:r>
              <w:rPr>
                <w:sz w:val="20"/>
                <w:szCs w:val="20"/>
              </w:rPr>
              <w:t>涉及地市或个数</w:t>
            </w:r>
          </w:p>
        </w:tc>
        <w:tc>
          <w:tcPr>
            <w:tcW w:w="1464" w:type="dxa"/>
            <w:gridSpan w:val="2"/>
            <w:vAlign w:val="center"/>
          </w:tcPr>
          <w:p w:rsidR="000D2780" w:rsidRDefault="00D1166D">
            <w:pPr>
              <w:pStyle w:val="a7"/>
              <w:ind w:leftChars="-30" w:left="-63" w:rightChars="-30" w:right="-63"/>
              <w:rPr>
                <w:sz w:val="20"/>
                <w:szCs w:val="20"/>
              </w:rPr>
            </w:pPr>
            <w:r>
              <w:rPr>
                <w:sz w:val="20"/>
                <w:szCs w:val="20"/>
              </w:rPr>
              <w:t>/</w:t>
            </w:r>
          </w:p>
        </w:tc>
        <w:tc>
          <w:tcPr>
            <w:tcW w:w="1662" w:type="dxa"/>
            <w:gridSpan w:val="2"/>
            <w:vAlign w:val="center"/>
          </w:tcPr>
          <w:p w:rsidR="000D2780" w:rsidRDefault="00D1166D">
            <w:pPr>
              <w:pStyle w:val="a7"/>
              <w:ind w:leftChars="-30" w:left="-63" w:rightChars="-30" w:right="-63"/>
              <w:rPr>
                <w:sz w:val="20"/>
                <w:szCs w:val="20"/>
              </w:rPr>
            </w:pPr>
            <w:r>
              <w:rPr>
                <w:sz w:val="20"/>
                <w:szCs w:val="20"/>
              </w:rPr>
              <w:t>涉及县或个数</w:t>
            </w:r>
          </w:p>
        </w:tc>
        <w:tc>
          <w:tcPr>
            <w:tcW w:w="1661" w:type="dxa"/>
            <w:gridSpan w:val="3"/>
            <w:vAlign w:val="center"/>
          </w:tcPr>
          <w:p w:rsidR="000D2780" w:rsidRDefault="00D1166D">
            <w:pPr>
              <w:pStyle w:val="a7"/>
              <w:ind w:leftChars="-30" w:left="-63" w:rightChars="-30" w:right="-63"/>
              <w:rPr>
                <w:sz w:val="20"/>
                <w:szCs w:val="20"/>
              </w:rPr>
            </w:pPr>
            <w:r>
              <w:rPr>
                <w:rFonts w:hint="eastAsia"/>
                <w:sz w:val="20"/>
                <w:szCs w:val="20"/>
              </w:rPr>
              <w:t>奉节县、巫溪县</w:t>
            </w:r>
          </w:p>
        </w:tc>
      </w:tr>
      <w:tr w:rsidR="000D2780">
        <w:trPr>
          <w:cantSplit/>
          <w:trHeight w:val="340"/>
          <w:jc w:val="center"/>
        </w:trPr>
        <w:tc>
          <w:tcPr>
            <w:tcW w:w="1052" w:type="dxa"/>
            <w:gridSpan w:val="2"/>
            <w:vAlign w:val="center"/>
          </w:tcPr>
          <w:p w:rsidR="000D2780" w:rsidRDefault="00D1166D">
            <w:pPr>
              <w:pStyle w:val="a7"/>
              <w:ind w:leftChars="-30" w:left="-63" w:rightChars="-30" w:right="-63"/>
              <w:rPr>
                <w:sz w:val="20"/>
                <w:szCs w:val="20"/>
              </w:rPr>
            </w:pPr>
            <w:r>
              <w:rPr>
                <w:sz w:val="20"/>
                <w:szCs w:val="20"/>
              </w:rPr>
              <w:t>项目规模</w:t>
            </w:r>
          </w:p>
        </w:tc>
        <w:tc>
          <w:tcPr>
            <w:tcW w:w="1856" w:type="dxa"/>
            <w:gridSpan w:val="2"/>
            <w:vAlign w:val="center"/>
          </w:tcPr>
          <w:p w:rsidR="000D2780" w:rsidRDefault="00D1166D">
            <w:pPr>
              <w:pStyle w:val="a7"/>
              <w:ind w:leftChars="-30" w:left="-63" w:rightChars="-30" w:right="-63"/>
              <w:rPr>
                <w:sz w:val="20"/>
                <w:szCs w:val="20"/>
              </w:rPr>
            </w:pPr>
            <w:r>
              <w:rPr>
                <w:rFonts w:hint="eastAsia"/>
                <w:sz w:val="20"/>
                <w:szCs w:val="20"/>
              </w:rPr>
              <w:t>输气管道长度共计</w:t>
            </w:r>
            <w:r>
              <w:rPr>
                <w:sz w:val="20"/>
                <w:szCs w:val="20"/>
              </w:rPr>
              <w:t>50.28km</w:t>
            </w:r>
            <w:r>
              <w:rPr>
                <w:rFonts w:hint="eastAsia"/>
                <w:sz w:val="20"/>
                <w:szCs w:val="20"/>
              </w:rPr>
              <w:t>,</w:t>
            </w:r>
            <w:r>
              <w:rPr>
                <w:rFonts w:hint="eastAsia"/>
                <w:sz w:val="20"/>
                <w:szCs w:val="20"/>
              </w:rPr>
              <w:t>设计输量</w:t>
            </w:r>
            <w:r>
              <w:rPr>
                <w:sz w:val="20"/>
                <w:szCs w:val="20"/>
              </w:rPr>
              <w:t>3180</w:t>
            </w:r>
            <w:r>
              <w:rPr>
                <w:rFonts w:hint="eastAsia"/>
                <w:sz w:val="20"/>
                <w:szCs w:val="20"/>
              </w:rPr>
              <w:t>×</w:t>
            </w:r>
            <w:r>
              <w:rPr>
                <w:rFonts w:hint="eastAsia"/>
                <w:sz w:val="20"/>
                <w:szCs w:val="20"/>
              </w:rPr>
              <w:t>10</w:t>
            </w:r>
            <w:r>
              <w:rPr>
                <w:rFonts w:hint="eastAsia"/>
                <w:sz w:val="20"/>
                <w:szCs w:val="20"/>
                <w:vertAlign w:val="superscript"/>
              </w:rPr>
              <w:t>4</w:t>
            </w:r>
            <w:r>
              <w:rPr>
                <w:rFonts w:hint="eastAsia"/>
                <w:sz w:val="20"/>
                <w:szCs w:val="20"/>
              </w:rPr>
              <w:t>Nm</w:t>
            </w:r>
            <w:r>
              <w:rPr>
                <w:rFonts w:hint="eastAsia"/>
                <w:sz w:val="20"/>
                <w:szCs w:val="20"/>
                <w:vertAlign w:val="superscript"/>
              </w:rPr>
              <w:t>3</w:t>
            </w:r>
            <w:r>
              <w:rPr>
                <w:rFonts w:hint="eastAsia"/>
                <w:sz w:val="20"/>
                <w:szCs w:val="20"/>
              </w:rPr>
              <w:t>/a</w:t>
            </w:r>
          </w:p>
        </w:tc>
        <w:tc>
          <w:tcPr>
            <w:tcW w:w="1549" w:type="dxa"/>
            <w:gridSpan w:val="2"/>
            <w:vAlign w:val="center"/>
          </w:tcPr>
          <w:p w:rsidR="000D2780" w:rsidRDefault="00D1166D">
            <w:pPr>
              <w:pStyle w:val="a7"/>
              <w:ind w:leftChars="-30" w:left="-63" w:rightChars="-30" w:right="-63"/>
              <w:rPr>
                <w:sz w:val="20"/>
                <w:szCs w:val="20"/>
              </w:rPr>
            </w:pPr>
            <w:r>
              <w:rPr>
                <w:sz w:val="20"/>
                <w:szCs w:val="20"/>
              </w:rPr>
              <w:t>总投资（万元）</w:t>
            </w:r>
          </w:p>
        </w:tc>
        <w:tc>
          <w:tcPr>
            <w:tcW w:w="1464" w:type="dxa"/>
            <w:gridSpan w:val="2"/>
            <w:vAlign w:val="center"/>
          </w:tcPr>
          <w:p w:rsidR="000D2780" w:rsidRDefault="00D1166D">
            <w:pPr>
              <w:pStyle w:val="a7"/>
              <w:ind w:leftChars="-30" w:left="-63" w:rightChars="-30" w:right="-63"/>
              <w:rPr>
                <w:sz w:val="20"/>
                <w:szCs w:val="20"/>
              </w:rPr>
            </w:pPr>
            <w:r>
              <w:rPr>
                <w:sz w:val="20"/>
                <w:szCs w:val="20"/>
                <w:lang w:bidi="ar"/>
              </w:rPr>
              <w:t>23360</w:t>
            </w:r>
          </w:p>
        </w:tc>
        <w:tc>
          <w:tcPr>
            <w:tcW w:w="1662" w:type="dxa"/>
            <w:gridSpan w:val="2"/>
            <w:vAlign w:val="center"/>
          </w:tcPr>
          <w:p w:rsidR="000D2780" w:rsidRDefault="00D1166D">
            <w:pPr>
              <w:pStyle w:val="a7"/>
              <w:ind w:leftChars="-30" w:left="-63" w:rightChars="-30" w:right="-63"/>
              <w:rPr>
                <w:sz w:val="20"/>
                <w:szCs w:val="20"/>
              </w:rPr>
            </w:pPr>
            <w:r>
              <w:rPr>
                <w:sz w:val="20"/>
                <w:szCs w:val="20"/>
              </w:rPr>
              <w:t>土建投资（万元）</w:t>
            </w:r>
          </w:p>
        </w:tc>
        <w:tc>
          <w:tcPr>
            <w:tcW w:w="1661" w:type="dxa"/>
            <w:gridSpan w:val="3"/>
            <w:vAlign w:val="center"/>
          </w:tcPr>
          <w:p w:rsidR="000D2780" w:rsidRDefault="00D1166D">
            <w:pPr>
              <w:pStyle w:val="a7"/>
              <w:ind w:leftChars="-30" w:left="-63" w:rightChars="-30" w:right="-63"/>
              <w:rPr>
                <w:sz w:val="20"/>
                <w:szCs w:val="20"/>
              </w:rPr>
            </w:pPr>
            <w:r>
              <w:rPr>
                <w:rFonts w:hint="eastAsia"/>
                <w:sz w:val="20"/>
                <w:szCs w:val="20"/>
                <w:lang w:bidi="ar"/>
              </w:rPr>
              <w:t>14849</w:t>
            </w:r>
          </w:p>
        </w:tc>
      </w:tr>
      <w:tr w:rsidR="000D2780">
        <w:trPr>
          <w:cantSplit/>
          <w:trHeight w:val="340"/>
          <w:jc w:val="center"/>
        </w:trPr>
        <w:tc>
          <w:tcPr>
            <w:tcW w:w="1052" w:type="dxa"/>
            <w:gridSpan w:val="2"/>
            <w:vAlign w:val="center"/>
          </w:tcPr>
          <w:p w:rsidR="000D2780" w:rsidRDefault="00D1166D">
            <w:pPr>
              <w:pStyle w:val="a7"/>
              <w:ind w:leftChars="-30" w:left="-63" w:rightChars="-30" w:right="-63"/>
              <w:rPr>
                <w:sz w:val="20"/>
                <w:szCs w:val="20"/>
              </w:rPr>
            </w:pPr>
            <w:r>
              <w:rPr>
                <w:sz w:val="20"/>
                <w:szCs w:val="20"/>
              </w:rPr>
              <w:t>动工时间</w:t>
            </w:r>
          </w:p>
        </w:tc>
        <w:tc>
          <w:tcPr>
            <w:tcW w:w="1856" w:type="dxa"/>
            <w:gridSpan w:val="2"/>
            <w:vAlign w:val="center"/>
          </w:tcPr>
          <w:p w:rsidR="000D2780" w:rsidRDefault="00D1166D">
            <w:pPr>
              <w:pStyle w:val="a7"/>
              <w:ind w:leftChars="-30" w:left="-63" w:rightChars="-30" w:right="-63"/>
              <w:rPr>
                <w:sz w:val="20"/>
                <w:szCs w:val="20"/>
              </w:rPr>
            </w:pPr>
            <w:r>
              <w:rPr>
                <w:sz w:val="20"/>
                <w:szCs w:val="20"/>
              </w:rPr>
              <w:t>2022</w:t>
            </w:r>
            <w:r>
              <w:rPr>
                <w:sz w:val="20"/>
                <w:szCs w:val="20"/>
              </w:rPr>
              <w:t>年</w:t>
            </w:r>
            <w:r>
              <w:rPr>
                <w:sz w:val="20"/>
                <w:szCs w:val="20"/>
              </w:rPr>
              <w:t>10</w:t>
            </w:r>
            <w:r>
              <w:rPr>
                <w:sz w:val="20"/>
                <w:szCs w:val="20"/>
              </w:rPr>
              <w:t>月</w:t>
            </w:r>
          </w:p>
        </w:tc>
        <w:tc>
          <w:tcPr>
            <w:tcW w:w="1549" w:type="dxa"/>
            <w:gridSpan w:val="2"/>
            <w:vAlign w:val="center"/>
          </w:tcPr>
          <w:p w:rsidR="000D2780" w:rsidRDefault="00D1166D">
            <w:pPr>
              <w:pStyle w:val="a7"/>
              <w:ind w:leftChars="-30" w:left="-63" w:rightChars="-30" w:right="-63"/>
              <w:rPr>
                <w:sz w:val="20"/>
                <w:szCs w:val="20"/>
              </w:rPr>
            </w:pPr>
            <w:r>
              <w:rPr>
                <w:sz w:val="20"/>
                <w:szCs w:val="20"/>
              </w:rPr>
              <w:t>完工时间</w:t>
            </w:r>
          </w:p>
        </w:tc>
        <w:tc>
          <w:tcPr>
            <w:tcW w:w="1464" w:type="dxa"/>
            <w:gridSpan w:val="2"/>
            <w:vAlign w:val="center"/>
          </w:tcPr>
          <w:p w:rsidR="000D2780" w:rsidRDefault="00D1166D">
            <w:pPr>
              <w:pStyle w:val="a7"/>
              <w:ind w:leftChars="-30" w:left="-63" w:rightChars="-30" w:right="-63"/>
              <w:rPr>
                <w:sz w:val="20"/>
                <w:szCs w:val="20"/>
              </w:rPr>
            </w:pPr>
            <w:r>
              <w:rPr>
                <w:sz w:val="20"/>
                <w:szCs w:val="20"/>
              </w:rPr>
              <w:t>2023</w:t>
            </w:r>
            <w:r>
              <w:rPr>
                <w:sz w:val="20"/>
                <w:szCs w:val="20"/>
              </w:rPr>
              <w:t>年</w:t>
            </w:r>
            <w:r>
              <w:rPr>
                <w:sz w:val="20"/>
                <w:szCs w:val="20"/>
              </w:rPr>
              <w:t>12</w:t>
            </w:r>
            <w:r>
              <w:rPr>
                <w:sz w:val="20"/>
                <w:szCs w:val="20"/>
              </w:rPr>
              <w:t>月</w:t>
            </w:r>
          </w:p>
        </w:tc>
        <w:tc>
          <w:tcPr>
            <w:tcW w:w="1662" w:type="dxa"/>
            <w:gridSpan w:val="2"/>
            <w:vAlign w:val="center"/>
          </w:tcPr>
          <w:p w:rsidR="000D2780" w:rsidRDefault="00D1166D">
            <w:pPr>
              <w:pStyle w:val="a7"/>
              <w:ind w:leftChars="-30" w:left="-63" w:rightChars="-30" w:right="-63"/>
              <w:rPr>
                <w:sz w:val="20"/>
                <w:szCs w:val="20"/>
              </w:rPr>
            </w:pPr>
            <w:r>
              <w:rPr>
                <w:sz w:val="20"/>
                <w:szCs w:val="20"/>
              </w:rPr>
              <w:t>设计水平年</w:t>
            </w:r>
          </w:p>
        </w:tc>
        <w:tc>
          <w:tcPr>
            <w:tcW w:w="1661" w:type="dxa"/>
            <w:gridSpan w:val="3"/>
            <w:vAlign w:val="center"/>
          </w:tcPr>
          <w:p w:rsidR="000D2780" w:rsidRDefault="00D1166D">
            <w:pPr>
              <w:pStyle w:val="a7"/>
              <w:ind w:leftChars="-30" w:left="-63" w:rightChars="-30" w:right="-63"/>
              <w:rPr>
                <w:sz w:val="20"/>
                <w:szCs w:val="20"/>
              </w:rPr>
            </w:pPr>
            <w:r>
              <w:rPr>
                <w:sz w:val="20"/>
                <w:szCs w:val="20"/>
              </w:rPr>
              <w:t>2024</w:t>
            </w:r>
          </w:p>
        </w:tc>
      </w:tr>
      <w:tr w:rsidR="000D2780">
        <w:trPr>
          <w:cantSplit/>
          <w:trHeight w:val="340"/>
          <w:jc w:val="center"/>
        </w:trPr>
        <w:tc>
          <w:tcPr>
            <w:tcW w:w="1052" w:type="dxa"/>
            <w:gridSpan w:val="2"/>
            <w:vAlign w:val="center"/>
          </w:tcPr>
          <w:p w:rsidR="000D2780" w:rsidRDefault="00D1166D">
            <w:pPr>
              <w:pStyle w:val="a7"/>
              <w:ind w:leftChars="-30" w:left="-63" w:rightChars="-30" w:right="-63"/>
              <w:rPr>
                <w:sz w:val="20"/>
                <w:szCs w:val="20"/>
              </w:rPr>
            </w:pPr>
            <w:r>
              <w:rPr>
                <w:sz w:val="20"/>
                <w:szCs w:val="20"/>
              </w:rPr>
              <w:t>工程占地（</w:t>
            </w:r>
            <w:r>
              <w:rPr>
                <w:sz w:val="20"/>
                <w:szCs w:val="20"/>
              </w:rPr>
              <w:t>hm</w:t>
            </w:r>
            <w:r>
              <w:rPr>
                <w:sz w:val="20"/>
                <w:szCs w:val="20"/>
                <w:vertAlign w:val="superscript"/>
              </w:rPr>
              <w:t>2</w:t>
            </w:r>
            <w:r>
              <w:rPr>
                <w:sz w:val="20"/>
                <w:szCs w:val="20"/>
              </w:rPr>
              <w:t>）</w:t>
            </w:r>
          </w:p>
        </w:tc>
        <w:tc>
          <w:tcPr>
            <w:tcW w:w="1856" w:type="dxa"/>
            <w:gridSpan w:val="2"/>
            <w:vAlign w:val="center"/>
          </w:tcPr>
          <w:p w:rsidR="000D2780" w:rsidRDefault="00D1166D">
            <w:pPr>
              <w:pStyle w:val="a7"/>
              <w:ind w:leftChars="-30" w:left="-63" w:rightChars="-30" w:right="-63"/>
              <w:rPr>
                <w:sz w:val="20"/>
                <w:szCs w:val="20"/>
              </w:rPr>
            </w:pPr>
            <w:r>
              <w:rPr>
                <w:sz w:val="20"/>
                <w:szCs w:val="20"/>
              </w:rPr>
              <w:t>6</w:t>
            </w:r>
            <w:r>
              <w:rPr>
                <w:rFonts w:hint="eastAsia"/>
                <w:sz w:val="20"/>
                <w:szCs w:val="20"/>
              </w:rPr>
              <w:t>2</w:t>
            </w:r>
            <w:r>
              <w:rPr>
                <w:sz w:val="20"/>
                <w:szCs w:val="20"/>
              </w:rPr>
              <w:t>.</w:t>
            </w:r>
            <w:r>
              <w:rPr>
                <w:rFonts w:hint="eastAsia"/>
                <w:sz w:val="20"/>
                <w:szCs w:val="20"/>
              </w:rPr>
              <w:t>08</w:t>
            </w:r>
          </w:p>
        </w:tc>
        <w:tc>
          <w:tcPr>
            <w:tcW w:w="1549" w:type="dxa"/>
            <w:gridSpan w:val="2"/>
            <w:vAlign w:val="center"/>
          </w:tcPr>
          <w:p w:rsidR="000D2780" w:rsidRDefault="00D1166D">
            <w:pPr>
              <w:pStyle w:val="a7"/>
              <w:ind w:leftChars="-30" w:left="-63" w:rightChars="-30" w:right="-63"/>
              <w:rPr>
                <w:sz w:val="20"/>
                <w:szCs w:val="20"/>
              </w:rPr>
            </w:pPr>
            <w:r>
              <w:rPr>
                <w:sz w:val="20"/>
                <w:szCs w:val="20"/>
              </w:rPr>
              <w:t>永久占地（</w:t>
            </w:r>
            <w:r>
              <w:rPr>
                <w:sz w:val="20"/>
                <w:szCs w:val="20"/>
              </w:rPr>
              <w:t>hm</w:t>
            </w:r>
            <w:r>
              <w:rPr>
                <w:sz w:val="20"/>
                <w:szCs w:val="20"/>
                <w:vertAlign w:val="superscript"/>
              </w:rPr>
              <w:t>2</w:t>
            </w:r>
            <w:r>
              <w:rPr>
                <w:sz w:val="20"/>
                <w:szCs w:val="20"/>
              </w:rPr>
              <w:t>）</w:t>
            </w:r>
          </w:p>
        </w:tc>
        <w:tc>
          <w:tcPr>
            <w:tcW w:w="1464" w:type="dxa"/>
            <w:gridSpan w:val="2"/>
            <w:vAlign w:val="center"/>
          </w:tcPr>
          <w:p w:rsidR="000D2780" w:rsidRDefault="00D1166D">
            <w:pPr>
              <w:pStyle w:val="a7"/>
              <w:ind w:leftChars="-30" w:left="-63" w:rightChars="-30" w:right="-63"/>
              <w:rPr>
                <w:sz w:val="20"/>
                <w:szCs w:val="20"/>
              </w:rPr>
            </w:pPr>
            <w:r>
              <w:rPr>
                <w:rFonts w:hint="eastAsia"/>
                <w:sz w:val="20"/>
                <w:szCs w:val="20"/>
              </w:rPr>
              <w:t>1</w:t>
            </w:r>
            <w:r>
              <w:rPr>
                <w:sz w:val="20"/>
                <w:szCs w:val="20"/>
              </w:rPr>
              <w:t>.</w:t>
            </w:r>
            <w:r>
              <w:rPr>
                <w:rFonts w:hint="eastAsia"/>
                <w:sz w:val="20"/>
                <w:szCs w:val="20"/>
              </w:rPr>
              <w:t>66</w:t>
            </w:r>
          </w:p>
        </w:tc>
        <w:tc>
          <w:tcPr>
            <w:tcW w:w="1662" w:type="dxa"/>
            <w:gridSpan w:val="2"/>
            <w:vAlign w:val="center"/>
          </w:tcPr>
          <w:p w:rsidR="000D2780" w:rsidRDefault="00D1166D">
            <w:pPr>
              <w:pStyle w:val="a7"/>
              <w:ind w:leftChars="-30" w:left="-63" w:rightChars="-30" w:right="-63"/>
              <w:rPr>
                <w:sz w:val="20"/>
                <w:szCs w:val="20"/>
              </w:rPr>
            </w:pPr>
            <w:r>
              <w:rPr>
                <w:sz w:val="20"/>
                <w:szCs w:val="20"/>
              </w:rPr>
              <w:t>临时占地（</w:t>
            </w:r>
            <w:r>
              <w:rPr>
                <w:sz w:val="20"/>
                <w:szCs w:val="20"/>
              </w:rPr>
              <w:t>hm</w:t>
            </w:r>
            <w:r>
              <w:rPr>
                <w:sz w:val="20"/>
                <w:szCs w:val="20"/>
                <w:vertAlign w:val="superscript"/>
              </w:rPr>
              <w:t>2</w:t>
            </w:r>
            <w:r>
              <w:rPr>
                <w:sz w:val="20"/>
                <w:szCs w:val="20"/>
              </w:rPr>
              <w:t>）</w:t>
            </w:r>
          </w:p>
        </w:tc>
        <w:tc>
          <w:tcPr>
            <w:tcW w:w="1661" w:type="dxa"/>
            <w:gridSpan w:val="3"/>
            <w:vAlign w:val="center"/>
          </w:tcPr>
          <w:p w:rsidR="000D2780" w:rsidRDefault="00D1166D">
            <w:pPr>
              <w:pStyle w:val="a7"/>
              <w:ind w:leftChars="-30" w:left="-63" w:rightChars="-30" w:right="-63"/>
              <w:rPr>
                <w:sz w:val="20"/>
                <w:szCs w:val="20"/>
              </w:rPr>
            </w:pPr>
            <w:r>
              <w:rPr>
                <w:rFonts w:hint="eastAsia"/>
                <w:sz w:val="20"/>
                <w:szCs w:val="20"/>
              </w:rPr>
              <w:t>6</w:t>
            </w:r>
            <w:r>
              <w:rPr>
                <w:sz w:val="20"/>
                <w:szCs w:val="20"/>
              </w:rPr>
              <w:t>0</w:t>
            </w:r>
            <w:r>
              <w:rPr>
                <w:rFonts w:hint="eastAsia"/>
                <w:sz w:val="20"/>
                <w:szCs w:val="20"/>
              </w:rPr>
              <w:t>.42</w:t>
            </w:r>
          </w:p>
        </w:tc>
      </w:tr>
      <w:tr w:rsidR="000D2780">
        <w:trPr>
          <w:cantSplit/>
          <w:trHeight w:val="340"/>
          <w:jc w:val="center"/>
        </w:trPr>
        <w:tc>
          <w:tcPr>
            <w:tcW w:w="2908" w:type="dxa"/>
            <w:gridSpan w:val="4"/>
            <w:vMerge w:val="restart"/>
            <w:vAlign w:val="center"/>
          </w:tcPr>
          <w:p w:rsidR="000D2780" w:rsidRDefault="00D1166D">
            <w:pPr>
              <w:pStyle w:val="a7"/>
              <w:ind w:leftChars="-30" w:left="-63" w:rightChars="-30" w:right="-63"/>
              <w:rPr>
                <w:sz w:val="20"/>
                <w:szCs w:val="20"/>
              </w:rPr>
            </w:pPr>
            <w:r>
              <w:rPr>
                <w:sz w:val="20"/>
                <w:szCs w:val="20"/>
              </w:rPr>
              <w:t>土石方量（万</w:t>
            </w:r>
            <w:r>
              <w:rPr>
                <w:sz w:val="20"/>
                <w:szCs w:val="20"/>
              </w:rPr>
              <w:t>m</w:t>
            </w:r>
            <w:r>
              <w:rPr>
                <w:sz w:val="20"/>
                <w:szCs w:val="20"/>
                <w:vertAlign w:val="superscript"/>
              </w:rPr>
              <w:t>3</w:t>
            </w:r>
            <w:r>
              <w:rPr>
                <w:sz w:val="20"/>
                <w:szCs w:val="20"/>
              </w:rPr>
              <w:t>）</w:t>
            </w:r>
          </w:p>
        </w:tc>
        <w:tc>
          <w:tcPr>
            <w:tcW w:w="1549" w:type="dxa"/>
            <w:gridSpan w:val="2"/>
            <w:vAlign w:val="center"/>
          </w:tcPr>
          <w:p w:rsidR="000D2780" w:rsidRDefault="00D1166D">
            <w:pPr>
              <w:pStyle w:val="a7"/>
              <w:ind w:leftChars="-30" w:left="-63" w:rightChars="-30" w:right="-63"/>
              <w:rPr>
                <w:sz w:val="20"/>
                <w:szCs w:val="20"/>
              </w:rPr>
            </w:pPr>
            <w:r>
              <w:rPr>
                <w:sz w:val="20"/>
                <w:szCs w:val="20"/>
              </w:rPr>
              <w:t>挖方量</w:t>
            </w:r>
          </w:p>
        </w:tc>
        <w:tc>
          <w:tcPr>
            <w:tcW w:w="1464" w:type="dxa"/>
            <w:gridSpan w:val="2"/>
            <w:vAlign w:val="center"/>
          </w:tcPr>
          <w:p w:rsidR="000D2780" w:rsidRDefault="00D1166D">
            <w:pPr>
              <w:pStyle w:val="a7"/>
              <w:ind w:leftChars="-30" w:left="-63" w:rightChars="-30" w:right="-63"/>
              <w:rPr>
                <w:sz w:val="20"/>
                <w:szCs w:val="20"/>
              </w:rPr>
            </w:pPr>
            <w:r>
              <w:rPr>
                <w:sz w:val="20"/>
                <w:szCs w:val="20"/>
              </w:rPr>
              <w:t>填方量</w:t>
            </w:r>
          </w:p>
        </w:tc>
        <w:tc>
          <w:tcPr>
            <w:tcW w:w="1662" w:type="dxa"/>
            <w:gridSpan w:val="2"/>
            <w:vAlign w:val="center"/>
          </w:tcPr>
          <w:p w:rsidR="000D2780" w:rsidRDefault="00D1166D">
            <w:pPr>
              <w:pStyle w:val="a7"/>
              <w:ind w:leftChars="-30" w:left="-63" w:rightChars="-30" w:right="-63"/>
              <w:rPr>
                <w:sz w:val="20"/>
                <w:szCs w:val="20"/>
              </w:rPr>
            </w:pPr>
            <w:r>
              <w:rPr>
                <w:sz w:val="20"/>
                <w:szCs w:val="20"/>
              </w:rPr>
              <w:t>借方量</w:t>
            </w:r>
          </w:p>
        </w:tc>
        <w:tc>
          <w:tcPr>
            <w:tcW w:w="1661" w:type="dxa"/>
            <w:gridSpan w:val="3"/>
            <w:vAlign w:val="center"/>
          </w:tcPr>
          <w:p w:rsidR="000D2780" w:rsidRDefault="00D1166D">
            <w:pPr>
              <w:pStyle w:val="a7"/>
              <w:ind w:leftChars="-30" w:left="-63" w:rightChars="-30" w:right="-63"/>
              <w:rPr>
                <w:sz w:val="20"/>
                <w:szCs w:val="20"/>
              </w:rPr>
            </w:pPr>
            <w:r>
              <w:rPr>
                <w:rFonts w:hint="eastAsia"/>
                <w:sz w:val="20"/>
                <w:szCs w:val="20"/>
              </w:rPr>
              <w:t>余方</w:t>
            </w:r>
            <w:r>
              <w:rPr>
                <w:sz w:val="20"/>
                <w:szCs w:val="20"/>
              </w:rPr>
              <w:t>量</w:t>
            </w:r>
          </w:p>
        </w:tc>
      </w:tr>
      <w:tr w:rsidR="000D2780">
        <w:trPr>
          <w:cantSplit/>
          <w:trHeight w:val="340"/>
          <w:jc w:val="center"/>
        </w:trPr>
        <w:tc>
          <w:tcPr>
            <w:tcW w:w="2908" w:type="dxa"/>
            <w:gridSpan w:val="4"/>
            <w:vMerge/>
            <w:vAlign w:val="center"/>
          </w:tcPr>
          <w:p w:rsidR="000D2780" w:rsidRDefault="000D2780">
            <w:pPr>
              <w:pStyle w:val="a7"/>
              <w:ind w:leftChars="-30" w:left="-63" w:rightChars="-30" w:right="-63"/>
              <w:rPr>
                <w:sz w:val="20"/>
                <w:szCs w:val="20"/>
              </w:rPr>
            </w:pPr>
          </w:p>
        </w:tc>
        <w:tc>
          <w:tcPr>
            <w:tcW w:w="1549" w:type="dxa"/>
            <w:gridSpan w:val="2"/>
            <w:vAlign w:val="center"/>
          </w:tcPr>
          <w:p w:rsidR="000D2780" w:rsidRDefault="00D1166D">
            <w:pPr>
              <w:pStyle w:val="a7"/>
              <w:ind w:leftChars="-30" w:left="-63" w:rightChars="-30" w:right="-63"/>
              <w:rPr>
                <w:sz w:val="20"/>
                <w:szCs w:val="20"/>
              </w:rPr>
            </w:pPr>
            <w:r>
              <w:rPr>
                <w:rFonts w:hint="eastAsia"/>
                <w:sz w:val="20"/>
                <w:szCs w:val="20"/>
              </w:rPr>
              <w:t>32</w:t>
            </w:r>
            <w:r>
              <w:rPr>
                <w:sz w:val="20"/>
                <w:szCs w:val="20"/>
              </w:rPr>
              <w:t>.</w:t>
            </w:r>
            <w:r>
              <w:rPr>
                <w:rFonts w:hint="eastAsia"/>
                <w:sz w:val="20"/>
                <w:szCs w:val="20"/>
              </w:rPr>
              <w:t>25</w:t>
            </w:r>
          </w:p>
        </w:tc>
        <w:tc>
          <w:tcPr>
            <w:tcW w:w="1464" w:type="dxa"/>
            <w:gridSpan w:val="2"/>
            <w:vAlign w:val="center"/>
          </w:tcPr>
          <w:p w:rsidR="000D2780" w:rsidRDefault="00D1166D">
            <w:pPr>
              <w:pStyle w:val="a7"/>
              <w:ind w:leftChars="-30" w:left="-63" w:rightChars="-30" w:right="-63"/>
              <w:rPr>
                <w:sz w:val="20"/>
                <w:szCs w:val="20"/>
              </w:rPr>
            </w:pPr>
            <w:r>
              <w:rPr>
                <w:sz w:val="20"/>
                <w:szCs w:val="20"/>
              </w:rPr>
              <w:t>2</w:t>
            </w:r>
            <w:r>
              <w:rPr>
                <w:rFonts w:hint="eastAsia"/>
                <w:sz w:val="20"/>
                <w:szCs w:val="20"/>
              </w:rPr>
              <w:t>9</w:t>
            </w:r>
            <w:r>
              <w:rPr>
                <w:sz w:val="20"/>
                <w:szCs w:val="20"/>
              </w:rPr>
              <w:t>.</w:t>
            </w:r>
            <w:r>
              <w:rPr>
                <w:rFonts w:hint="eastAsia"/>
                <w:sz w:val="20"/>
                <w:szCs w:val="20"/>
              </w:rPr>
              <w:t>52</w:t>
            </w:r>
          </w:p>
        </w:tc>
        <w:tc>
          <w:tcPr>
            <w:tcW w:w="1662" w:type="dxa"/>
            <w:gridSpan w:val="2"/>
            <w:vAlign w:val="center"/>
          </w:tcPr>
          <w:p w:rsidR="000D2780" w:rsidRDefault="00D1166D">
            <w:pPr>
              <w:pStyle w:val="a7"/>
              <w:ind w:leftChars="-30" w:left="-63" w:rightChars="-30" w:right="-63"/>
              <w:rPr>
                <w:sz w:val="20"/>
                <w:szCs w:val="20"/>
              </w:rPr>
            </w:pPr>
            <w:r>
              <w:rPr>
                <w:rFonts w:hint="eastAsia"/>
                <w:sz w:val="20"/>
                <w:szCs w:val="20"/>
              </w:rPr>
              <w:t>0.00</w:t>
            </w:r>
          </w:p>
        </w:tc>
        <w:tc>
          <w:tcPr>
            <w:tcW w:w="1661" w:type="dxa"/>
            <w:gridSpan w:val="3"/>
            <w:vAlign w:val="center"/>
          </w:tcPr>
          <w:p w:rsidR="000D2780" w:rsidRDefault="00D1166D">
            <w:pPr>
              <w:pStyle w:val="a7"/>
              <w:ind w:leftChars="-30" w:left="-63" w:rightChars="-30" w:right="-63"/>
              <w:rPr>
                <w:sz w:val="20"/>
                <w:szCs w:val="20"/>
              </w:rPr>
            </w:pPr>
            <w:r>
              <w:rPr>
                <w:rFonts w:hint="eastAsia"/>
                <w:sz w:val="20"/>
                <w:szCs w:val="20"/>
              </w:rPr>
              <w:t>2</w:t>
            </w:r>
            <w:r>
              <w:rPr>
                <w:sz w:val="20"/>
                <w:szCs w:val="20"/>
              </w:rPr>
              <w:t>.</w:t>
            </w:r>
            <w:r>
              <w:rPr>
                <w:rFonts w:hint="eastAsia"/>
                <w:sz w:val="20"/>
                <w:szCs w:val="20"/>
              </w:rPr>
              <w:t>73</w:t>
            </w:r>
          </w:p>
        </w:tc>
      </w:tr>
      <w:tr w:rsidR="000D2780">
        <w:trPr>
          <w:cantSplit/>
          <w:trHeight w:val="340"/>
          <w:jc w:val="center"/>
        </w:trPr>
        <w:tc>
          <w:tcPr>
            <w:tcW w:w="2908" w:type="dxa"/>
            <w:gridSpan w:val="4"/>
            <w:vAlign w:val="center"/>
          </w:tcPr>
          <w:p w:rsidR="000D2780" w:rsidRDefault="00D1166D">
            <w:pPr>
              <w:pStyle w:val="a7"/>
              <w:ind w:leftChars="-30" w:left="-63" w:rightChars="-30" w:right="-63"/>
              <w:rPr>
                <w:sz w:val="20"/>
                <w:szCs w:val="20"/>
                <w:vertAlign w:val="superscript"/>
              </w:rPr>
            </w:pPr>
            <w:r>
              <w:rPr>
                <w:sz w:val="20"/>
                <w:szCs w:val="20"/>
              </w:rPr>
              <w:t>重点防治区名称</w:t>
            </w:r>
          </w:p>
        </w:tc>
        <w:tc>
          <w:tcPr>
            <w:tcW w:w="6336" w:type="dxa"/>
            <w:gridSpan w:val="9"/>
            <w:vAlign w:val="center"/>
          </w:tcPr>
          <w:p w:rsidR="000D2780" w:rsidRDefault="00D1166D">
            <w:pPr>
              <w:pStyle w:val="a7"/>
              <w:ind w:leftChars="-30" w:left="-63" w:rightChars="-30" w:right="-63"/>
              <w:rPr>
                <w:sz w:val="20"/>
                <w:szCs w:val="20"/>
              </w:rPr>
            </w:pPr>
            <w:r>
              <w:rPr>
                <w:rFonts w:hint="eastAsia"/>
                <w:sz w:val="20"/>
                <w:szCs w:val="20"/>
              </w:rPr>
              <w:t>三峡库区国家级水土流失重点治理区、重庆市水土流失重点治理区</w:t>
            </w:r>
          </w:p>
        </w:tc>
      </w:tr>
      <w:tr w:rsidR="000D2780">
        <w:trPr>
          <w:cantSplit/>
          <w:trHeight w:val="340"/>
          <w:jc w:val="center"/>
        </w:trPr>
        <w:tc>
          <w:tcPr>
            <w:tcW w:w="2908" w:type="dxa"/>
            <w:gridSpan w:val="4"/>
            <w:vAlign w:val="center"/>
          </w:tcPr>
          <w:p w:rsidR="000D2780" w:rsidRDefault="00D1166D">
            <w:pPr>
              <w:pStyle w:val="a7"/>
              <w:ind w:leftChars="-30" w:left="-63" w:rightChars="-30" w:right="-63"/>
              <w:rPr>
                <w:sz w:val="20"/>
                <w:szCs w:val="20"/>
              </w:rPr>
            </w:pPr>
            <w:r>
              <w:rPr>
                <w:sz w:val="20"/>
                <w:szCs w:val="20"/>
              </w:rPr>
              <w:t>地貌类型</w:t>
            </w:r>
          </w:p>
        </w:tc>
        <w:tc>
          <w:tcPr>
            <w:tcW w:w="1549" w:type="dxa"/>
            <w:gridSpan w:val="2"/>
            <w:vAlign w:val="center"/>
          </w:tcPr>
          <w:p w:rsidR="000D2780" w:rsidRDefault="00D1166D">
            <w:pPr>
              <w:pStyle w:val="a7"/>
              <w:ind w:leftChars="-30" w:left="-63" w:rightChars="-30" w:right="-63"/>
              <w:rPr>
                <w:sz w:val="20"/>
                <w:szCs w:val="20"/>
              </w:rPr>
            </w:pPr>
            <w:r>
              <w:rPr>
                <w:rFonts w:hint="eastAsia"/>
                <w:sz w:val="20"/>
                <w:szCs w:val="20"/>
              </w:rPr>
              <w:t>中低山、丘陵</w:t>
            </w:r>
          </w:p>
        </w:tc>
        <w:tc>
          <w:tcPr>
            <w:tcW w:w="3183" w:type="dxa"/>
            <w:gridSpan w:val="5"/>
            <w:vAlign w:val="center"/>
          </w:tcPr>
          <w:p w:rsidR="000D2780" w:rsidRDefault="00D1166D">
            <w:pPr>
              <w:pStyle w:val="a7"/>
              <w:ind w:leftChars="-30" w:left="-63" w:rightChars="-30" w:right="-63"/>
              <w:rPr>
                <w:sz w:val="20"/>
                <w:szCs w:val="20"/>
              </w:rPr>
            </w:pPr>
            <w:r>
              <w:rPr>
                <w:sz w:val="20"/>
                <w:szCs w:val="20"/>
              </w:rPr>
              <w:t>水土保持区划</w:t>
            </w:r>
          </w:p>
        </w:tc>
        <w:tc>
          <w:tcPr>
            <w:tcW w:w="1604" w:type="dxa"/>
            <w:gridSpan w:val="2"/>
            <w:vAlign w:val="center"/>
          </w:tcPr>
          <w:p w:rsidR="000D2780" w:rsidRDefault="00D1166D">
            <w:pPr>
              <w:pStyle w:val="a7"/>
              <w:ind w:leftChars="-30" w:left="-63" w:rightChars="-30" w:right="-63"/>
              <w:rPr>
                <w:sz w:val="20"/>
                <w:szCs w:val="20"/>
              </w:rPr>
            </w:pPr>
            <w:r>
              <w:rPr>
                <w:sz w:val="20"/>
                <w:szCs w:val="20"/>
              </w:rPr>
              <w:t>西南紫色土区</w:t>
            </w:r>
          </w:p>
        </w:tc>
      </w:tr>
      <w:tr w:rsidR="000D2780">
        <w:trPr>
          <w:cantSplit/>
          <w:trHeight w:val="340"/>
          <w:jc w:val="center"/>
        </w:trPr>
        <w:tc>
          <w:tcPr>
            <w:tcW w:w="2908" w:type="dxa"/>
            <w:gridSpan w:val="4"/>
            <w:vAlign w:val="center"/>
          </w:tcPr>
          <w:p w:rsidR="000D2780" w:rsidRDefault="00D1166D">
            <w:pPr>
              <w:pStyle w:val="a7"/>
              <w:ind w:leftChars="-30" w:left="-63" w:rightChars="-30" w:right="-63"/>
              <w:rPr>
                <w:sz w:val="20"/>
                <w:szCs w:val="20"/>
              </w:rPr>
            </w:pPr>
            <w:r>
              <w:rPr>
                <w:sz w:val="20"/>
                <w:szCs w:val="20"/>
              </w:rPr>
              <w:t>土壤侵蚀类型</w:t>
            </w:r>
          </w:p>
        </w:tc>
        <w:tc>
          <w:tcPr>
            <w:tcW w:w="1549" w:type="dxa"/>
            <w:gridSpan w:val="2"/>
            <w:vAlign w:val="center"/>
          </w:tcPr>
          <w:p w:rsidR="000D2780" w:rsidRDefault="00D1166D">
            <w:pPr>
              <w:pStyle w:val="a7"/>
              <w:ind w:leftChars="-30" w:left="-63" w:rightChars="-30" w:right="-63"/>
              <w:rPr>
                <w:sz w:val="20"/>
                <w:szCs w:val="20"/>
              </w:rPr>
            </w:pPr>
            <w:r>
              <w:rPr>
                <w:sz w:val="20"/>
                <w:szCs w:val="20"/>
              </w:rPr>
              <w:t>水力侵蚀</w:t>
            </w:r>
          </w:p>
        </w:tc>
        <w:tc>
          <w:tcPr>
            <w:tcW w:w="3183" w:type="dxa"/>
            <w:gridSpan w:val="5"/>
            <w:vAlign w:val="center"/>
          </w:tcPr>
          <w:p w:rsidR="000D2780" w:rsidRDefault="00D1166D">
            <w:pPr>
              <w:pStyle w:val="a7"/>
              <w:ind w:leftChars="-30" w:left="-63" w:rightChars="-30" w:right="-63"/>
              <w:rPr>
                <w:sz w:val="20"/>
                <w:szCs w:val="20"/>
              </w:rPr>
            </w:pPr>
            <w:r>
              <w:rPr>
                <w:sz w:val="20"/>
                <w:szCs w:val="20"/>
              </w:rPr>
              <w:t>土壤侵蚀强度</w:t>
            </w:r>
          </w:p>
        </w:tc>
        <w:tc>
          <w:tcPr>
            <w:tcW w:w="1604" w:type="dxa"/>
            <w:gridSpan w:val="2"/>
            <w:vAlign w:val="center"/>
          </w:tcPr>
          <w:p w:rsidR="000D2780" w:rsidRDefault="00D1166D">
            <w:pPr>
              <w:pStyle w:val="a7"/>
              <w:ind w:leftChars="-30" w:left="-63" w:rightChars="-30" w:right="-63"/>
              <w:rPr>
                <w:sz w:val="20"/>
                <w:szCs w:val="20"/>
              </w:rPr>
            </w:pPr>
            <w:r>
              <w:rPr>
                <w:sz w:val="20"/>
                <w:szCs w:val="20"/>
              </w:rPr>
              <w:t>轻度</w:t>
            </w:r>
          </w:p>
        </w:tc>
      </w:tr>
      <w:tr w:rsidR="000D2780">
        <w:trPr>
          <w:cantSplit/>
          <w:trHeight w:val="340"/>
          <w:jc w:val="center"/>
        </w:trPr>
        <w:tc>
          <w:tcPr>
            <w:tcW w:w="2908" w:type="dxa"/>
            <w:gridSpan w:val="4"/>
            <w:vAlign w:val="center"/>
          </w:tcPr>
          <w:p w:rsidR="000D2780" w:rsidRDefault="00D1166D">
            <w:pPr>
              <w:pStyle w:val="a7"/>
              <w:ind w:leftChars="-30" w:left="-63" w:rightChars="-30" w:right="-63"/>
              <w:rPr>
                <w:sz w:val="20"/>
                <w:szCs w:val="20"/>
              </w:rPr>
            </w:pPr>
            <w:r>
              <w:rPr>
                <w:sz w:val="20"/>
                <w:szCs w:val="20"/>
              </w:rPr>
              <w:t>防治责任范围（</w:t>
            </w:r>
            <w:r>
              <w:rPr>
                <w:sz w:val="20"/>
                <w:szCs w:val="20"/>
              </w:rPr>
              <w:t>hm</w:t>
            </w:r>
            <w:r>
              <w:rPr>
                <w:sz w:val="20"/>
                <w:szCs w:val="20"/>
                <w:vertAlign w:val="superscript"/>
              </w:rPr>
              <w:t>2</w:t>
            </w:r>
            <w:r>
              <w:rPr>
                <w:sz w:val="20"/>
                <w:szCs w:val="20"/>
              </w:rPr>
              <w:t>）</w:t>
            </w:r>
          </w:p>
        </w:tc>
        <w:tc>
          <w:tcPr>
            <w:tcW w:w="1549" w:type="dxa"/>
            <w:gridSpan w:val="2"/>
            <w:vAlign w:val="center"/>
          </w:tcPr>
          <w:p w:rsidR="000D2780" w:rsidRDefault="00D1166D">
            <w:pPr>
              <w:pStyle w:val="a7"/>
              <w:ind w:leftChars="-30" w:left="-63" w:rightChars="-30" w:right="-63"/>
              <w:rPr>
                <w:sz w:val="20"/>
                <w:szCs w:val="20"/>
              </w:rPr>
            </w:pPr>
            <w:r>
              <w:rPr>
                <w:sz w:val="20"/>
                <w:szCs w:val="20"/>
              </w:rPr>
              <w:t>62.08</w:t>
            </w:r>
          </w:p>
        </w:tc>
        <w:tc>
          <w:tcPr>
            <w:tcW w:w="3183" w:type="dxa"/>
            <w:gridSpan w:val="5"/>
            <w:vAlign w:val="center"/>
          </w:tcPr>
          <w:p w:rsidR="000D2780" w:rsidRDefault="00D1166D">
            <w:pPr>
              <w:pStyle w:val="a7"/>
              <w:ind w:leftChars="-30" w:left="-63" w:rightChars="-30" w:right="-63"/>
              <w:rPr>
                <w:sz w:val="20"/>
                <w:szCs w:val="20"/>
              </w:rPr>
            </w:pPr>
            <w:r>
              <w:rPr>
                <w:sz w:val="20"/>
                <w:szCs w:val="20"/>
              </w:rPr>
              <w:t>容许土壤流失量</w:t>
            </w:r>
            <w:r>
              <w:rPr>
                <w:sz w:val="20"/>
                <w:szCs w:val="20"/>
              </w:rPr>
              <w:t>[t/</w:t>
            </w:r>
            <w:r>
              <w:rPr>
                <w:sz w:val="20"/>
                <w:szCs w:val="20"/>
              </w:rPr>
              <w:t>（</w:t>
            </w:r>
            <w:r>
              <w:rPr>
                <w:sz w:val="20"/>
                <w:szCs w:val="20"/>
              </w:rPr>
              <w:t>km</w:t>
            </w:r>
            <w:r>
              <w:rPr>
                <w:sz w:val="20"/>
                <w:szCs w:val="20"/>
                <w:vertAlign w:val="superscript"/>
              </w:rPr>
              <w:t>2</w:t>
            </w:r>
            <w:r>
              <w:rPr>
                <w:sz w:val="20"/>
                <w:szCs w:val="20"/>
              </w:rPr>
              <w:t>·a</w:t>
            </w:r>
            <w:r>
              <w:rPr>
                <w:sz w:val="20"/>
                <w:szCs w:val="20"/>
              </w:rPr>
              <w:t>）</w:t>
            </w:r>
            <w:r>
              <w:rPr>
                <w:sz w:val="20"/>
                <w:szCs w:val="20"/>
              </w:rPr>
              <w:t>]</w:t>
            </w:r>
          </w:p>
        </w:tc>
        <w:tc>
          <w:tcPr>
            <w:tcW w:w="1604" w:type="dxa"/>
            <w:gridSpan w:val="2"/>
            <w:vAlign w:val="center"/>
          </w:tcPr>
          <w:p w:rsidR="000D2780" w:rsidRDefault="00D1166D">
            <w:pPr>
              <w:pStyle w:val="a7"/>
              <w:ind w:leftChars="-30" w:left="-63" w:rightChars="-30" w:right="-63"/>
              <w:rPr>
                <w:sz w:val="20"/>
                <w:szCs w:val="20"/>
              </w:rPr>
            </w:pPr>
            <w:r>
              <w:rPr>
                <w:sz w:val="20"/>
                <w:szCs w:val="20"/>
              </w:rPr>
              <w:t>500</w:t>
            </w:r>
          </w:p>
        </w:tc>
      </w:tr>
      <w:tr w:rsidR="000D2780">
        <w:trPr>
          <w:cantSplit/>
          <w:trHeight w:val="340"/>
          <w:jc w:val="center"/>
        </w:trPr>
        <w:tc>
          <w:tcPr>
            <w:tcW w:w="2908" w:type="dxa"/>
            <w:gridSpan w:val="4"/>
            <w:vAlign w:val="center"/>
          </w:tcPr>
          <w:p w:rsidR="000D2780" w:rsidRDefault="00D1166D">
            <w:pPr>
              <w:pStyle w:val="a7"/>
              <w:ind w:leftChars="-30" w:left="-63" w:rightChars="-30" w:right="-63"/>
              <w:rPr>
                <w:sz w:val="20"/>
                <w:szCs w:val="20"/>
              </w:rPr>
            </w:pPr>
            <w:r>
              <w:rPr>
                <w:sz w:val="20"/>
                <w:szCs w:val="20"/>
              </w:rPr>
              <w:t>土壤流失预测总量（</w:t>
            </w:r>
            <w:r>
              <w:rPr>
                <w:sz w:val="20"/>
                <w:szCs w:val="20"/>
              </w:rPr>
              <w:t>t</w:t>
            </w:r>
            <w:r>
              <w:rPr>
                <w:sz w:val="20"/>
                <w:szCs w:val="20"/>
              </w:rPr>
              <w:t>）</w:t>
            </w:r>
          </w:p>
        </w:tc>
        <w:tc>
          <w:tcPr>
            <w:tcW w:w="1549" w:type="dxa"/>
            <w:gridSpan w:val="2"/>
            <w:vAlign w:val="center"/>
          </w:tcPr>
          <w:p w:rsidR="000D2780" w:rsidRDefault="00D1166D">
            <w:pPr>
              <w:pStyle w:val="a7"/>
              <w:ind w:leftChars="-30" w:left="-63" w:rightChars="-30" w:right="-63"/>
              <w:rPr>
                <w:sz w:val="20"/>
                <w:szCs w:val="20"/>
              </w:rPr>
            </w:pPr>
            <w:r>
              <w:rPr>
                <w:rFonts w:hint="eastAsia"/>
                <w:bCs/>
                <w:sz w:val="20"/>
                <w:szCs w:val="20"/>
              </w:rPr>
              <w:t>4918</w:t>
            </w:r>
          </w:p>
        </w:tc>
        <w:tc>
          <w:tcPr>
            <w:tcW w:w="3183" w:type="dxa"/>
            <w:gridSpan w:val="5"/>
            <w:vAlign w:val="center"/>
          </w:tcPr>
          <w:p w:rsidR="000D2780" w:rsidRDefault="00D1166D">
            <w:pPr>
              <w:pStyle w:val="a7"/>
              <w:ind w:leftChars="-30" w:left="-63" w:rightChars="-30" w:right="-63"/>
              <w:rPr>
                <w:sz w:val="20"/>
                <w:szCs w:val="20"/>
              </w:rPr>
            </w:pPr>
            <w:r>
              <w:rPr>
                <w:sz w:val="20"/>
                <w:szCs w:val="20"/>
              </w:rPr>
              <w:t>新增土壤流失量（</w:t>
            </w:r>
            <w:r>
              <w:rPr>
                <w:sz w:val="20"/>
                <w:szCs w:val="20"/>
              </w:rPr>
              <w:t>t</w:t>
            </w:r>
            <w:r>
              <w:rPr>
                <w:sz w:val="20"/>
                <w:szCs w:val="20"/>
              </w:rPr>
              <w:t>）</w:t>
            </w:r>
          </w:p>
        </w:tc>
        <w:tc>
          <w:tcPr>
            <w:tcW w:w="1604" w:type="dxa"/>
            <w:gridSpan w:val="2"/>
            <w:vAlign w:val="center"/>
          </w:tcPr>
          <w:p w:rsidR="000D2780" w:rsidRDefault="00D1166D">
            <w:pPr>
              <w:pStyle w:val="a7"/>
              <w:ind w:leftChars="-30" w:left="-63" w:rightChars="-30" w:right="-63"/>
              <w:rPr>
                <w:sz w:val="20"/>
                <w:szCs w:val="20"/>
              </w:rPr>
            </w:pPr>
            <w:r>
              <w:rPr>
                <w:rFonts w:hint="eastAsia"/>
                <w:bCs/>
                <w:sz w:val="20"/>
                <w:szCs w:val="20"/>
              </w:rPr>
              <w:t>2833</w:t>
            </w:r>
          </w:p>
        </w:tc>
      </w:tr>
      <w:tr w:rsidR="000D2780">
        <w:trPr>
          <w:cantSplit/>
          <w:trHeight w:val="340"/>
          <w:jc w:val="center"/>
        </w:trPr>
        <w:tc>
          <w:tcPr>
            <w:tcW w:w="2908" w:type="dxa"/>
            <w:gridSpan w:val="4"/>
            <w:vAlign w:val="center"/>
          </w:tcPr>
          <w:p w:rsidR="000D2780" w:rsidRDefault="00D1166D">
            <w:pPr>
              <w:pStyle w:val="a7"/>
              <w:ind w:leftChars="-30" w:left="-63" w:rightChars="-30" w:right="-63"/>
              <w:rPr>
                <w:sz w:val="20"/>
                <w:szCs w:val="20"/>
              </w:rPr>
            </w:pPr>
            <w:r>
              <w:rPr>
                <w:sz w:val="20"/>
                <w:szCs w:val="20"/>
              </w:rPr>
              <w:t>水土流失防治标准执行等级</w:t>
            </w:r>
          </w:p>
        </w:tc>
        <w:tc>
          <w:tcPr>
            <w:tcW w:w="6336" w:type="dxa"/>
            <w:gridSpan w:val="9"/>
            <w:vAlign w:val="center"/>
          </w:tcPr>
          <w:p w:rsidR="000D2780" w:rsidRDefault="00D1166D">
            <w:pPr>
              <w:pStyle w:val="a7"/>
              <w:ind w:leftChars="-30" w:left="-63" w:rightChars="-30" w:right="-63"/>
              <w:rPr>
                <w:sz w:val="20"/>
                <w:szCs w:val="20"/>
              </w:rPr>
            </w:pPr>
            <w:r>
              <w:rPr>
                <w:sz w:val="20"/>
                <w:szCs w:val="20"/>
              </w:rPr>
              <w:t>西南紫色土区建设类项目一级标准</w:t>
            </w:r>
          </w:p>
        </w:tc>
      </w:tr>
      <w:tr w:rsidR="000D2780">
        <w:trPr>
          <w:cantSplit/>
          <w:trHeight w:val="340"/>
          <w:jc w:val="center"/>
        </w:trPr>
        <w:tc>
          <w:tcPr>
            <w:tcW w:w="646" w:type="dxa"/>
            <w:vMerge w:val="restart"/>
            <w:vAlign w:val="center"/>
          </w:tcPr>
          <w:p w:rsidR="000D2780" w:rsidRDefault="00D1166D">
            <w:pPr>
              <w:pStyle w:val="a7"/>
              <w:ind w:leftChars="-30" w:left="-63" w:rightChars="-30" w:right="-63"/>
              <w:rPr>
                <w:sz w:val="20"/>
                <w:szCs w:val="20"/>
              </w:rPr>
            </w:pPr>
            <w:r>
              <w:rPr>
                <w:sz w:val="20"/>
                <w:szCs w:val="20"/>
              </w:rPr>
              <w:t>防治目标</w:t>
            </w:r>
          </w:p>
        </w:tc>
        <w:tc>
          <w:tcPr>
            <w:tcW w:w="2262" w:type="dxa"/>
            <w:gridSpan w:val="3"/>
            <w:vAlign w:val="center"/>
          </w:tcPr>
          <w:p w:rsidR="000D2780" w:rsidRDefault="00D1166D">
            <w:pPr>
              <w:pStyle w:val="a7"/>
              <w:ind w:leftChars="-30" w:left="-63" w:rightChars="-30" w:right="-63"/>
              <w:rPr>
                <w:sz w:val="20"/>
                <w:szCs w:val="20"/>
              </w:rPr>
            </w:pPr>
            <w:r>
              <w:rPr>
                <w:sz w:val="20"/>
                <w:szCs w:val="20"/>
              </w:rPr>
              <w:t>水土流失治理度（</w:t>
            </w:r>
            <w:r>
              <w:rPr>
                <w:sz w:val="20"/>
                <w:szCs w:val="20"/>
              </w:rPr>
              <w:t>%</w:t>
            </w:r>
            <w:r>
              <w:rPr>
                <w:sz w:val="20"/>
                <w:szCs w:val="20"/>
              </w:rPr>
              <w:t>）</w:t>
            </w:r>
          </w:p>
        </w:tc>
        <w:tc>
          <w:tcPr>
            <w:tcW w:w="2182" w:type="dxa"/>
            <w:gridSpan w:val="3"/>
            <w:vAlign w:val="center"/>
          </w:tcPr>
          <w:p w:rsidR="000D2780" w:rsidRDefault="00D1166D">
            <w:pPr>
              <w:pStyle w:val="a7"/>
              <w:ind w:leftChars="-30" w:left="-63" w:rightChars="-30" w:right="-63"/>
              <w:rPr>
                <w:sz w:val="20"/>
                <w:szCs w:val="20"/>
              </w:rPr>
            </w:pPr>
            <w:r>
              <w:rPr>
                <w:sz w:val="20"/>
                <w:szCs w:val="20"/>
              </w:rPr>
              <w:t>97</w:t>
            </w:r>
          </w:p>
        </w:tc>
        <w:tc>
          <w:tcPr>
            <w:tcW w:w="1932" w:type="dxa"/>
            <w:gridSpan w:val="2"/>
            <w:vAlign w:val="center"/>
          </w:tcPr>
          <w:p w:rsidR="000D2780" w:rsidRDefault="00D1166D">
            <w:pPr>
              <w:pStyle w:val="a7"/>
              <w:ind w:leftChars="-30" w:left="-63" w:rightChars="-30" w:right="-63"/>
              <w:rPr>
                <w:sz w:val="20"/>
                <w:szCs w:val="20"/>
              </w:rPr>
            </w:pPr>
            <w:r>
              <w:rPr>
                <w:sz w:val="20"/>
                <w:szCs w:val="20"/>
              </w:rPr>
              <w:t>土壤流失控制比</w:t>
            </w:r>
          </w:p>
        </w:tc>
        <w:tc>
          <w:tcPr>
            <w:tcW w:w="2222" w:type="dxa"/>
            <w:gridSpan w:val="4"/>
            <w:vAlign w:val="center"/>
          </w:tcPr>
          <w:p w:rsidR="000D2780" w:rsidRDefault="00D1166D">
            <w:pPr>
              <w:pStyle w:val="a7"/>
              <w:ind w:leftChars="-30" w:left="-63" w:rightChars="-30" w:right="-63"/>
              <w:rPr>
                <w:sz w:val="20"/>
                <w:szCs w:val="20"/>
              </w:rPr>
            </w:pPr>
            <w:r>
              <w:rPr>
                <w:sz w:val="20"/>
                <w:szCs w:val="20"/>
              </w:rPr>
              <w:t>1.0</w:t>
            </w:r>
          </w:p>
        </w:tc>
      </w:tr>
      <w:tr w:rsidR="000D2780">
        <w:trPr>
          <w:cantSplit/>
          <w:trHeight w:val="340"/>
          <w:jc w:val="center"/>
        </w:trPr>
        <w:tc>
          <w:tcPr>
            <w:tcW w:w="646" w:type="dxa"/>
            <w:vMerge/>
            <w:vAlign w:val="center"/>
          </w:tcPr>
          <w:p w:rsidR="000D2780" w:rsidRDefault="000D2780">
            <w:pPr>
              <w:pStyle w:val="a7"/>
              <w:ind w:leftChars="-30" w:left="-63" w:rightChars="-30" w:right="-63"/>
              <w:rPr>
                <w:sz w:val="20"/>
                <w:szCs w:val="20"/>
              </w:rPr>
            </w:pPr>
          </w:p>
        </w:tc>
        <w:tc>
          <w:tcPr>
            <w:tcW w:w="2262" w:type="dxa"/>
            <w:gridSpan w:val="3"/>
            <w:vAlign w:val="center"/>
          </w:tcPr>
          <w:p w:rsidR="000D2780" w:rsidRDefault="00D1166D">
            <w:pPr>
              <w:pStyle w:val="a7"/>
              <w:ind w:leftChars="-30" w:left="-63" w:rightChars="-30" w:right="-63"/>
              <w:rPr>
                <w:sz w:val="20"/>
                <w:szCs w:val="20"/>
              </w:rPr>
            </w:pPr>
            <w:r>
              <w:rPr>
                <w:sz w:val="20"/>
                <w:szCs w:val="20"/>
              </w:rPr>
              <w:t>渣土防护率（</w:t>
            </w:r>
            <w:r>
              <w:rPr>
                <w:sz w:val="20"/>
                <w:szCs w:val="20"/>
              </w:rPr>
              <w:t>%</w:t>
            </w:r>
            <w:r>
              <w:rPr>
                <w:sz w:val="20"/>
                <w:szCs w:val="20"/>
              </w:rPr>
              <w:t>）</w:t>
            </w:r>
          </w:p>
        </w:tc>
        <w:tc>
          <w:tcPr>
            <w:tcW w:w="2182" w:type="dxa"/>
            <w:gridSpan w:val="3"/>
            <w:vAlign w:val="center"/>
          </w:tcPr>
          <w:p w:rsidR="000D2780" w:rsidRDefault="00D1166D">
            <w:pPr>
              <w:pStyle w:val="a7"/>
              <w:ind w:leftChars="-30" w:left="-63" w:rightChars="-30" w:right="-63"/>
              <w:rPr>
                <w:sz w:val="20"/>
                <w:szCs w:val="20"/>
              </w:rPr>
            </w:pPr>
            <w:r>
              <w:rPr>
                <w:sz w:val="20"/>
                <w:szCs w:val="20"/>
              </w:rPr>
              <w:t>9</w:t>
            </w:r>
            <w:r>
              <w:rPr>
                <w:rFonts w:hint="eastAsia"/>
                <w:sz w:val="20"/>
                <w:szCs w:val="20"/>
              </w:rPr>
              <w:t>2</w:t>
            </w:r>
          </w:p>
        </w:tc>
        <w:tc>
          <w:tcPr>
            <w:tcW w:w="1932" w:type="dxa"/>
            <w:gridSpan w:val="2"/>
            <w:vAlign w:val="center"/>
          </w:tcPr>
          <w:p w:rsidR="000D2780" w:rsidRDefault="00D1166D">
            <w:pPr>
              <w:pStyle w:val="a7"/>
              <w:ind w:leftChars="-30" w:left="-63" w:rightChars="-30" w:right="-63"/>
              <w:rPr>
                <w:sz w:val="20"/>
                <w:szCs w:val="20"/>
              </w:rPr>
            </w:pPr>
            <w:r>
              <w:rPr>
                <w:sz w:val="20"/>
                <w:szCs w:val="20"/>
              </w:rPr>
              <w:t>表土保护率（</w:t>
            </w:r>
            <w:r>
              <w:rPr>
                <w:sz w:val="20"/>
                <w:szCs w:val="20"/>
              </w:rPr>
              <w:t>%</w:t>
            </w:r>
            <w:r>
              <w:rPr>
                <w:sz w:val="20"/>
                <w:szCs w:val="20"/>
              </w:rPr>
              <w:t>）</w:t>
            </w:r>
          </w:p>
        </w:tc>
        <w:tc>
          <w:tcPr>
            <w:tcW w:w="2222" w:type="dxa"/>
            <w:gridSpan w:val="4"/>
            <w:vAlign w:val="center"/>
          </w:tcPr>
          <w:p w:rsidR="000D2780" w:rsidRDefault="00D1166D">
            <w:pPr>
              <w:pStyle w:val="a7"/>
              <w:ind w:leftChars="-30" w:left="-63" w:rightChars="-30" w:right="-63"/>
              <w:rPr>
                <w:sz w:val="20"/>
                <w:szCs w:val="20"/>
              </w:rPr>
            </w:pPr>
            <w:r>
              <w:rPr>
                <w:sz w:val="20"/>
                <w:szCs w:val="20"/>
              </w:rPr>
              <w:t>92</w:t>
            </w:r>
          </w:p>
        </w:tc>
      </w:tr>
      <w:tr w:rsidR="000D2780">
        <w:trPr>
          <w:cantSplit/>
          <w:trHeight w:val="340"/>
          <w:jc w:val="center"/>
        </w:trPr>
        <w:tc>
          <w:tcPr>
            <w:tcW w:w="646" w:type="dxa"/>
            <w:vMerge/>
            <w:vAlign w:val="center"/>
          </w:tcPr>
          <w:p w:rsidR="000D2780" w:rsidRDefault="000D2780">
            <w:pPr>
              <w:pStyle w:val="a7"/>
              <w:ind w:leftChars="-30" w:left="-63" w:rightChars="-30" w:right="-63"/>
              <w:rPr>
                <w:sz w:val="20"/>
                <w:szCs w:val="20"/>
              </w:rPr>
            </w:pPr>
          </w:p>
        </w:tc>
        <w:tc>
          <w:tcPr>
            <w:tcW w:w="2262" w:type="dxa"/>
            <w:gridSpan w:val="3"/>
            <w:vAlign w:val="center"/>
          </w:tcPr>
          <w:p w:rsidR="000D2780" w:rsidRDefault="00D1166D">
            <w:pPr>
              <w:pStyle w:val="a7"/>
              <w:ind w:leftChars="-30" w:left="-63" w:rightChars="-30" w:right="-63"/>
              <w:rPr>
                <w:sz w:val="20"/>
                <w:szCs w:val="20"/>
              </w:rPr>
            </w:pPr>
            <w:r>
              <w:rPr>
                <w:sz w:val="20"/>
                <w:szCs w:val="20"/>
              </w:rPr>
              <w:t>林草植被恢复率（</w:t>
            </w:r>
            <w:r>
              <w:rPr>
                <w:sz w:val="20"/>
                <w:szCs w:val="20"/>
              </w:rPr>
              <w:t>%</w:t>
            </w:r>
            <w:r>
              <w:rPr>
                <w:sz w:val="20"/>
                <w:szCs w:val="20"/>
              </w:rPr>
              <w:t>）</w:t>
            </w:r>
          </w:p>
        </w:tc>
        <w:tc>
          <w:tcPr>
            <w:tcW w:w="2182" w:type="dxa"/>
            <w:gridSpan w:val="3"/>
            <w:vAlign w:val="center"/>
          </w:tcPr>
          <w:p w:rsidR="000D2780" w:rsidRDefault="00D1166D">
            <w:pPr>
              <w:pStyle w:val="a7"/>
              <w:ind w:leftChars="-30" w:left="-63" w:rightChars="-30" w:right="-63"/>
              <w:rPr>
                <w:sz w:val="20"/>
                <w:szCs w:val="20"/>
              </w:rPr>
            </w:pPr>
            <w:r>
              <w:rPr>
                <w:sz w:val="20"/>
                <w:szCs w:val="20"/>
              </w:rPr>
              <w:t>97</w:t>
            </w:r>
          </w:p>
        </w:tc>
        <w:tc>
          <w:tcPr>
            <w:tcW w:w="1932" w:type="dxa"/>
            <w:gridSpan w:val="2"/>
            <w:vAlign w:val="center"/>
          </w:tcPr>
          <w:p w:rsidR="000D2780" w:rsidRDefault="00D1166D">
            <w:pPr>
              <w:pStyle w:val="a7"/>
              <w:ind w:leftChars="-30" w:left="-63" w:rightChars="-30" w:right="-63"/>
              <w:rPr>
                <w:sz w:val="20"/>
                <w:szCs w:val="20"/>
              </w:rPr>
            </w:pPr>
            <w:r>
              <w:rPr>
                <w:sz w:val="20"/>
                <w:szCs w:val="20"/>
              </w:rPr>
              <w:t>林草覆盖率（</w:t>
            </w:r>
            <w:r>
              <w:rPr>
                <w:sz w:val="20"/>
                <w:szCs w:val="20"/>
              </w:rPr>
              <w:t>%</w:t>
            </w:r>
            <w:r>
              <w:rPr>
                <w:sz w:val="20"/>
                <w:szCs w:val="20"/>
              </w:rPr>
              <w:t>）</w:t>
            </w:r>
          </w:p>
        </w:tc>
        <w:tc>
          <w:tcPr>
            <w:tcW w:w="2222" w:type="dxa"/>
            <w:gridSpan w:val="4"/>
            <w:vAlign w:val="center"/>
          </w:tcPr>
          <w:p w:rsidR="000D2780" w:rsidRDefault="00D1166D">
            <w:pPr>
              <w:pStyle w:val="a7"/>
              <w:ind w:leftChars="-30" w:left="-63" w:rightChars="-30" w:right="-63"/>
              <w:rPr>
                <w:sz w:val="20"/>
                <w:szCs w:val="20"/>
              </w:rPr>
            </w:pPr>
            <w:r>
              <w:rPr>
                <w:sz w:val="20"/>
                <w:szCs w:val="20"/>
              </w:rPr>
              <w:t>25</w:t>
            </w:r>
          </w:p>
        </w:tc>
      </w:tr>
      <w:tr w:rsidR="000D2780">
        <w:trPr>
          <w:cantSplit/>
          <w:trHeight w:val="340"/>
          <w:jc w:val="center"/>
        </w:trPr>
        <w:tc>
          <w:tcPr>
            <w:tcW w:w="646" w:type="dxa"/>
            <w:vMerge w:val="restart"/>
            <w:vAlign w:val="center"/>
          </w:tcPr>
          <w:p w:rsidR="000D2780" w:rsidRDefault="00D1166D">
            <w:pPr>
              <w:pStyle w:val="a7"/>
              <w:ind w:leftChars="-30" w:left="-63" w:rightChars="-30" w:right="-63"/>
              <w:rPr>
                <w:sz w:val="20"/>
                <w:szCs w:val="20"/>
              </w:rPr>
            </w:pPr>
            <w:r>
              <w:rPr>
                <w:sz w:val="20"/>
                <w:szCs w:val="20"/>
              </w:rPr>
              <w:t>防治措施及工程量</w:t>
            </w:r>
          </w:p>
        </w:tc>
        <w:tc>
          <w:tcPr>
            <w:tcW w:w="2262" w:type="dxa"/>
            <w:gridSpan w:val="3"/>
            <w:vAlign w:val="center"/>
          </w:tcPr>
          <w:p w:rsidR="000D2780" w:rsidRDefault="00D1166D">
            <w:pPr>
              <w:pStyle w:val="a7"/>
              <w:ind w:leftChars="-30" w:left="-63" w:rightChars="-30" w:right="-63"/>
              <w:rPr>
                <w:sz w:val="20"/>
                <w:szCs w:val="20"/>
              </w:rPr>
            </w:pPr>
            <w:r>
              <w:rPr>
                <w:sz w:val="20"/>
                <w:szCs w:val="20"/>
              </w:rPr>
              <w:t>防治分区</w:t>
            </w:r>
          </w:p>
        </w:tc>
        <w:tc>
          <w:tcPr>
            <w:tcW w:w="2182" w:type="dxa"/>
            <w:gridSpan w:val="3"/>
            <w:vAlign w:val="center"/>
          </w:tcPr>
          <w:p w:rsidR="000D2780" w:rsidRDefault="00D1166D">
            <w:pPr>
              <w:pStyle w:val="a7"/>
              <w:ind w:leftChars="-30" w:left="-63" w:rightChars="-30" w:right="-63"/>
              <w:rPr>
                <w:sz w:val="20"/>
                <w:szCs w:val="20"/>
              </w:rPr>
            </w:pPr>
            <w:r>
              <w:rPr>
                <w:sz w:val="20"/>
                <w:szCs w:val="20"/>
              </w:rPr>
              <w:t>工程措施</w:t>
            </w:r>
          </w:p>
        </w:tc>
        <w:tc>
          <w:tcPr>
            <w:tcW w:w="1932" w:type="dxa"/>
            <w:gridSpan w:val="2"/>
            <w:vAlign w:val="center"/>
          </w:tcPr>
          <w:p w:rsidR="000D2780" w:rsidRDefault="00D1166D">
            <w:pPr>
              <w:pStyle w:val="a7"/>
              <w:ind w:leftChars="-30" w:left="-63" w:rightChars="-30" w:right="-63"/>
              <w:rPr>
                <w:sz w:val="20"/>
                <w:szCs w:val="20"/>
              </w:rPr>
            </w:pPr>
            <w:r>
              <w:rPr>
                <w:sz w:val="20"/>
                <w:szCs w:val="20"/>
              </w:rPr>
              <w:t>植物措施</w:t>
            </w:r>
          </w:p>
        </w:tc>
        <w:tc>
          <w:tcPr>
            <w:tcW w:w="2222" w:type="dxa"/>
            <w:gridSpan w:val="4"/>
            <w:vAlign w:val="center"/>
          </w:tcPr>
          <w:p w:rsidR="000D2780" w:rsidRDefault="00D1166D">
            <w:pPr>
              <w:pStyle w:val="a7"/>
              <w:ind w:leftChars="-30" w:left="-63" w:rightChars="-30" w:right="-63"/>
              <w:rPr>
                <w:sz w:val="20"/>
                <w:szCs w:val="20"/>
              </w:rPr>
            </w:pPr>
            <w:r>
              <w:rPr>
                <w:sz w:val="20"/>
                <w:szCs w:val="20"/>
              </w:rPr>
              <w:t>临时措施</w:t>
            </w:r>
          </w:p>
        </w:tc>
      </w:tr>
      <w:tr w:rsidR="000D2780">
        <w:trPr>
          <w:cantSplit/>
          <w:trHeight w:val="340"/>
          <w:jc w:val="center"/>
        </w:trPr>
        <w:tc>
          <w:tcPr>
            <w:tcW w:w="646" w:type="dxa"/>
            <w:vMerge/>
            <w:vAlign w:val="center"/>
          </w:tcPr>
          <w:p w:rsidR="000D2780" w:rsidRDefault="000D2780">
            <w:pPr>
              <w:pStyle w:val="a7"/>
              <w:ind w:leftChars="-30" w:left="-63" w:rightChars="-30" w:right="-63"/>
              <w:rPr>
                <w:sz w:val="20"/>
                <w:szCs w:val="20"/>
              </w:rPr>
            </w:pPr>
          </w:p>
        </w:tc>
        <w:tc>
          <w:tcPr>
            <w:tcW w:w="2262" w:type="dxa"/>
            <w:gridSpan w:val="3"/>
            <w:vAlign w:val="center"/>
          </w:tcPr>
          <w:p w:rsidR="000D2780" w:rsidRDefault="00D1166D">
            <w:pPr>
              <w:pStyle w:val="a7"/>
              <w:ind w:leftChars="-30" w:left="-63" w:rightChars="-30" w:right="-63"/>
              <w:rPr>
                <w:sz w:val="20"/>
                <w:szCs w:val="20"/>
              </w:rPr>
            </w:pPr>
            <w:r>
              <w:rPr>
                <w:rFonts w:hint="eastAsia"/>
                <w:sz w:val="20"/>
                <w:szCs w:val="20"/>
              </w:rPr>
              <w:t>站场工程</w:t>
            </w:r>
          </w:p>
        </w:tc>
        <w:tc>
          <w:tcPr>
            <w:tcW w:w="2182" w:type="dxa"/>
            <w:gridSpan w:val="3"/>
          </w:tcPr>
          <w:p w:rsidR="000D2780" w:rsidRDefault="00D1166D">
            <w:pPr>
              <w:pStyle w:val="a7"/>
              <w:ind w:leftChars="-30" w:left="-63" w:rightChars="-30" w:right="-63"/>
              <w:jc w:val="both"/>
              <w:rPr>
                <w:sz w:val="20"/>
                <w:szCs w:val="20"/>
              </w:rPr>
            </w:pPr>
            <w:r>
              <w:rPr>
                <w:rFonts w:hint="eastAsia"/>
                <w:sz w:val="20"/>
                <w:szCs w:val="20"/>
              </w:rPr>
              <w:t>主体已列浆砌石排水沟</w:t>
            </w:r>
            <w:r>
              <w:rPr>
                <w:sz w:val="20"/>
                <w:szCs w:val="20"/>
              </w:rPr>
              <w:t>1175</w:t>
            </w:r>
            <w:r>
              <w:rPr>
                <w:rFonts w:hint="eastAsia"/>
                <w:sz w:val="20"/>
                <w:szCs w:val="20"/>
              </w:rPr>
              <w:t>m</w:t>
            </w:r>
            <w:r>
              <w:rPr>
                <w:rFonts w:hint="eastAsia"/>
                <w:sz w:val="20"/>
                <w:szCs w:val="20"/>
              </w:rPr>
              <w:t>，雨水管网</w:t>
            </w:r>
            <w:r>
              <w:rPr>
                <w:sz w:val="20"/>
                <w:szCs w:val="20"/>
              </w:rPr>
              <w:t>570</w:t>
            </w:r>
            <w:r>
              <w:rPr>
                <w:rFonts w:hint="eastAsia"/>
                <w:sz w:val="20"/>
                <w:szCs w:val="20"/>
              </w:rPr>
              <w:t>m</w:t>
            </w:r>
            <w:r>
              <w:rPr>
                <w:rFonts w:hint="eastAsia"/>
                <w:sz w:val="20"/>
                <w:szCs w:val="20"/>
              </w:rPr>
              <w:t>，透水铺装</w:t>
            </w:r>
            <w:r>
              <w:rPr>
                <w:sz w:val="20"/>
                <w:szCs w:val="20"/>
              </w:rPr>
              <w:t>1779</w:t>
            </w:r>
            <w:r>
              <w:rPr>
                <w:rFonts w:hint="eastAsia"/>
                <w:sz w:val="20"/>
                <w:szCs w:val="20"/>
              </w:rPr>
              <w:t>m</w:t>
            </w:r>
            <w:r>
              <w:rPr>
                <w:rFonts w:hint="eastAsia"/>
                <w:sz w:val="20"/>
                <w:szCs w:val="20"/>
                <w:vertAlign w:val="superscript"/>
              </w:rPr>
              <w:t>2</w:t>
            </w:r>
            <w:r>
              <w:rPr>
                <w:rFonts w:hint="eastAsia"/>
                <w:sz w:val="20"/>
                <w:szCs w:val="20"/>
              </w:rPr>
              <w:t>；方案新增表土剥离</w:t>
            </w:r>
            <w:r>
              <w:rPr>
                <w:sz w:val="20"/>
                <w:szCs w:val="20"/>
              </w:rPr>
              <w:t>1.67</w:t>
            </w:r>
            <w:r>
              <w:rPr>
                <w:rFonts w:hint="eastAsia"/>
                <w:sz w:val="20"/>
                <w:szCs w:val="20"/>
              </w:rPr>
              <w:t>hm</w:t>
            </w:r>
            <w:r>
              <w:rPr>
                <w:rFonts w:hint="eastAsia"/>
                <w:sz w:val="20"/>
                <w:szCs w:val="20"/>
                <w:vertAlign w:val="superscript"/>
              </w:rPr>
              <w:t>2</w:t>
            </w:r>
            <w:r>
              <w:rPr>
                <w:rFonts w:hint="eastAsia"/>
                <w:sz w:val="20"/>
                <w:szCs w:val="20"/>
              </w:rPr>
              <w:t>（</w:t>
            </w:r>
            <w:r>
              <w:rPr>
                <w:sz w:val="20"/>
                <w:szCs w:val="20"/>
              </w:rPr>
              <w:t>3770</w:t>
            </w:r>
            <w:r>
              <w:rPr>
                <w:rFonts w:hint="eastAsia"/>
                <w:sz w:val="20"/>
                <w:szCs w:val="20"/>
              </w:rPr>
              <w:t>m</w:t>
            </w:r>
            <w:r>
              <w:rPr>
                <w:rFonts w:hint="eastAsia"/>
                <w:sz w:val="20"/>
                <w:szCs w:val="20"/>
                <w:vertAlign w:val="superscript"/>
              </w:rPr>
              <w:t>3</w:t>
            </w:r>
            <w:r>
              <w:rPr>
                <w:rFonts w:hint="eastAsia"/>
                <w:sz w:val="20"/>
                <w:szCs w:val="20"/>
              </w:rPr>
              <w:t>），表土回覆量</w:t>
            </w:r>
            <w:r>
              <w:rPr>
                <w:sz w:val="20"/>
                <w:szCs w:val="20"/>
              </w:rPr>
              <w:t>33770</w:t>
            </w:r>
            <w:r>
              <w:rPr>
                <w:rFonts w:hint="eastAsia"/>
                <w:sz w:val="20"/>
                <w:szCs w:val="20"/>
              </w:rPr>
              <w:t>m</w:t>
            </w:r>
            <w:r>
              <w:rPr>
                <w:rFonts w:hint="eastAsia"/>
                <w:sz w:val="20"/>
                <w:szCs w:val="20"/>
                <w:vertAlign w:val="superscript"/>
              </w:rPr>
              <w:t>3</w:t>
            </w:r>
            <w:r>
              <w:rPr>
                <w:rFonts w:hint="eastAsia"/>
                <w:sz w:val="20"/>
                <w:szCs w:val="20"/>
              </w:rPr>
              <w:t>，土地整治</w:t>
            </w:r>
            <w:r>
              <w:rPr>
                <w:sz w:val="20"/>
                <w:szCs w:val="20"/>
              </w:rPr>
              <w:t>0.66</w:t>
            </w:r>
            <w:r>
              <w:rPr>
                <w:rFonts w:hint="eastAsia"/>
                <w:sz w:val="20"/>
                <w:szCs w:val="20"/>
              </w:rPr>
              <w:t>hm</w:t>
            </w:r>
            <w:r>
              <w:rPr>
                <w:rFonts w:hint="eastAsia"/>
                <w:sz w:val="20"/>
                <w:szCs w:val="20"/>
                <w:vertAlign w:val="superscript"/>
              </w:rPr>
              <w:t>2</w:t>
            </w:r>
            <w:r>
              <w:rPr>
                <w:sz w:val="20"/>
                <w:szCs w:val="20"/>
              </w:rPr>
              <w:t>。</w:t>
            </w:r>
          </w:p>
        </w:tc>
        <w:tc>
          <w:tcPr>
            <w:tcW w:w="1932" w:type="dxa"/>
            <w:gridSpan w:val="2"/>
          </w:tcPr>
          <w:p w:rsidR="000D2780" w:rsidRDefault="00D1166D">
            <w:pPr>
              <w:pStyle w:val="a7"/>
              <w:ind w:leftChars="-30" w:left="-63" w:rightChars="-30" w:right="-63"/>
              <w:jc w:val="both"/>
              <w:rPr>
                <w:sz w:val="20"/>
                <w:szCs w:val="20"/>
              </w:rPr>
            </w:pPr>
            <w:r>
              <w:rPr>
                <w:rFonts w:hint="eastAsia"/>
                <w:sz w:val="20"/>
                <w:szCs w:val="20"/>
              </w:rPr>
              <w:t>主体已列景观绿化</w:t>
            </w:r>
            <w:r>
              <w:rPr>
                <w:sz w:val="20"/>
                <w:szCs w:val="20"/>
              </w:rPr>
              <w:t>0.41</w:t>
            </w:r>
            <w:r>
              <w:rPr>
                <w:rFonts w:hint="eastAsia"/>
                <w:sz w:val="20"/>
                <w:szCs w:val="20"/>
              </w:rPr>
              <w:t>hm</w:t>
            </w:r>
            <w:r>
              <w:rPr>
                <w:rFonts w:hint="eastAsia"/>
                <w:sz w:val="20"/>
                <w:szCs w:val="20"/>
                <w:vertAlign w:val="superscript"/>
              </w:rPr>
              <w:t>2</w:t>
            </w:r>
            <w:r>
              <w:rPr>
                <w:rFonts w:hint="eastAsia"/>
                <w:sz w:val="20"/>
                <w:szCs w:val="20"/>
              </w:rPr>
              <w:t>；方案新增撒草绿化</w:t>
            </w:r>
            <w:r>
              <w:rPr>
                <w:sz w:val="20"/>
                <w:szCs w:val="20"/>
              </w:rPr>
              <w:t>0.25</w:t>
            </w:r>
            <w:r>
              <w:rPr>
                <w:rFonts w:hint="eastAsia"/>
                <w:sz w:val="20"/>
                <w:szCs w:val="20"/>
              </w:rPr>
              <w:t>hm</w:t>
            </w:r>
            <w:r>
              <w:rPr>
                <w:rFonts w:hint="eastAsia"/>
                <w:sz w:val="20"/>
                <w:szCs w:val="20"/>
                <w:vertAlign w:val="superscript"/>
              </w:rPr>
              <w:t>2</w:t>
            </w:r>
            <w:r>
              <w:rPr>
                <w:rFonts w:hint="eastAsia"/>
                <w:sz w:val="20"/>
                <w:szCs w:val="20"/>
              </w:rPr>
              <w:t>。</w:t>
            </w:r>
          </w:p>
        </w:tc>
        <w:tc>
          <w:tcPr>
            <w:tcW w:w="2222" w:type="dxa"/>
            <w:gridSpan w:val="4"/>
          </w:tcPr>
          <w:p w:rsidR="000D2780" w:rsidRDefault="00D1166D">
            <w:pPr>
              <w:pStyle w:val="a7"/>
              <w:ind w:leftChars="-30" w:left="-63" w:rightChars="-30" w:right="-63"/>
              <w:jc w:val="both"/>
              <w:rPr>
                <w:sz w:val="20"/>
                <w:szCs w:val="20"/>
              </w:rPr>
            </w:pPr>
            <w:r>
              <w:rPr>
                <w:rFonts w:hint="eastAsia"/>
                <w:sz w:val="20"/>
                <w:szCs w:val="20"/>
              </w:rPr>
              <w:t>方案新增临时排水沟</w:t>
            </w:r>
            <w:r>
              <w:rPr>
                <w:sz w:val="20"/>
                <w:szCs w:val="20"/>
              </w:rPr>
              <w:t>1057</w:t>
            </w:r>
            <w:r>
              <w:rPr>
                <w:rFonts w:hint="eastAsia"/>
                <w:sz w:val="20"/>
                <w:szCs w:val="20"/>
              </w:rPr>
              <w:t>m</w:t>
            </w:r>
            <w:r>
              <w:rPr>
                <w:rFonts w:hint="eastAsia"/>
                <w:sz w:val="20"/>
                <w:szCs w:val="20"/>
              </w:rPr>
              <w:t>，临时沉砂池</w:t>
            </w:r>
            <w:r>
              <w:rPr>
                <w:sz w:val="20"/>
                <w:szCs w:val="20"/>
              </w:rPr>
              <w:t>5</w:t>
            </w:r>
            <w:r>
              <w:rPr>
                <w:rFonts w:hint="eastAsia"/>
                <w:sz w:val="20"/>
                <w:szCs w:val="20"/>
              </w:rPr>
              <w:t>座，边坡无纺布覆盖</w:t>
            </w:r>
            <w:r>
              <w:rPr>
                <w:sz w:val="20"/>
                <w:szCs w:val="20"/>
              </w:rPr>
              <w:t>1746</w:t>
            </w:r>
            <w:r>
              <w:rPr>
                <w:rFonts w:hint="eastAsia"/>
                <w:sz w:val="20"/>
                <w:szCs w:val="20"/>
              </w:rPr>
              <w:t>m</w:t>
            </w:r>
            <w:r>
              <w:rPr>
                <w:rFonts w:hint="eastAsia"/>
                <w:sz w:val="20"/>
                <w:szCs w:val="20"/>
                <w:vertAlign w:val="superscript"/>
              </w:rPr>
              <w:t>2</w:t>
            </w:r>
            <w:r>
              <w:rPr>
                <w:rFonts w:hint="eastAsia"/>
                <w:sz w:val="20"/>
                <w:szCs w:val="20"/>
              </w:rPr>
              <w:t>，材料防雨布覆盖</w:t>
            </w:r>
            <w:r>
              <w:rPr>
                <w:sz w:val="20"/>
                <w:szCs w:val="20"/>
              </w:rPr>
              <w:t>759</w:t>
            </w:r>
            <w:r>
              <w:rPr>
                <w:rFonts w:hint="eastAsia"/>
                <w:sz w:val="20"/>
                <w:szCs w:val="20"/>
              </w:rPr>
              <w:t>m</w:t>
            </w:r>
            <w:r>
              <w:rPr>
                <w:rFonts w:hint="eastAsia"/>
                <w:sz w:val="20"/>
                <w:szCs w:val="20"/>
                <w:vertAlign w:val="superscript"/>
              </w:rPr>
              <w:t>2</w:t>
            </w:r>
            <w:r>
              <w:rPr>
                <w:rFonts w:hint="eastAsia"/>
                <w:sz w:val="20"/>
                <w:szCs w:val="20"/>
              </w:rPr>
              <w:t>，堆土（表土）无纺布覆盖</w:t>
            </w:r>
            <w:r>
              <w:rPr>
                <w:sz w:val="20"/>
                <w:szCs w:val="20"/>
              </w:rPr>
              <w:t>1228</w:t>
            </w:r>
            <w:r>
              <w:rPr>
                <w:rFonts w:hint="eastAsia"/>
                <w:sz w:val="20"/>
                <w:szCs w:val="20"/>
              </w:rPr>
              <w:t>m</w:t>
            </w:r>
            <w:r>
              <w:rPr>
                <w:rFonts w:hint="eastAsia"/>
                <w:sz w:val="20"/>
                <w:szCs w:val="20"/>
                <w:vertAlign w:val="superscript"/>
              </w:rPr>
              <w:t>2</w:t>
            </w:r>
            <w:r>
              <w:rPr>
                <w:rFonts w:hint="eastAsia"/>
                <w:sz w:val="20"/>
                <w:szCs w:val="20"/>
              </w:rPr>
              <w:t>，表土编织袋拦挡</w:t>
            </w:r>
            <w:r>
              <w:rPr>
                <w:sz w:val="20"/>
                <w:szCs w:val="20"/>
              </w:rPr>
              <w:t>218</w:t>
            </w:r>
            <w:r>
              <w:rPr>
                <w:rFonts w:hint="eastAsia"/>
                <w:sz w:val="20"/>
                <w:szCs w:val="20"/>
              </w:rPr>
              <w:t>m</w:t>
            </w:r>
            <w:r>
              <w:rPr>
                <w:rFonts w:hint="eastAsia"/>
                <w:sz w:val="20"/>
                <w:szCs w:val="20"/>
              </w:rPr>
              <w:t>（填筑及拆除量</w:t>
            </w:r>
            <w:r>
              <w:rPr>
                <w:sz w:val="20"/>
                <w:szCs w:val="20"/>
              </w:rPr>
              <w:t>261.8</w:t>
            </w:r>
            <w:r>
              <w:rPr>
                <w:rFonts w:hint="eastAsia"/>
                <w:sz w:val="20"/>
                <w:szCs w:val="20"/>
              </w:rPr>
              <w:t>m</w:t>
            </w:r>
            <w:r>
              <w:rPr>
                <w:rFonts w:hint="eastAsia"/>
                <w:sz w:val="20"/>
                <w:szCs w:val="20"/>
                <w:vertAlign w:val="superscript"/>
              </w:rPr>
              <w:t>3</w:t>
            </w:r>
            <w:r>
              <w:rPr>
                <w:rFonts w:hint="eastAsia"/>
                <w:sz w:val="20"/>
                <w:szCs w:val="20"/>
              </w:rPr>
              <w:t>）。</w:t>
            </w:r>
          </w:p>
        </w:tc>
      </w:tr>
      <w:tr w:rsidR="000D2780">
        <w:trPr>
          <w:cantSplit/>
          <w:trHeight w:val="340"/>
          <w:jc w:val="center"/>
        </w:trPr>
        <w:tc>
          <w:tcPr>
            <w:tcW w:w="646" w:type="dxa"/>
            <w:vMerge/>
            <w:vAlign w:val="center"/>
          </w:tcPr>
          <w:p w:rsidR="000D2780" w:rsidRDefault="000D2780">
            <w:pPr>
              <w:pStyle w:val="a7"/>
              <w:ind w:leftChars="-30" w:left="-63" w:rightChars="-30" w:right="-63"/>
              <w:rPr>
                <w:sz w:val="20"/>
                <w:szCs w:val="20"/>
              </w:rPr>
            </w:pPr>
          </w:p>
        </w:tc>
        <w:tc>
          <w:tcPr>
            <w:tcW w:w="2262" w:type="dxa"/>
            <w:gridSpan w:val="3"/>
            <w:vAlign w:val="center"/>
          </w:tcPr>
          <w:p w:rsidR="000D2780" w:rsidRDefault="00D1166D">
            <w:pPr>
              <w:pStyle w:val="a7"/>
              <w:ind w:leftChars="-30" w:left="-63" w:rightChars="-30" w:right="-63"/>
              <w:rPr>
                <w:sz w:val="20"/>
                <w:szCs w:val="20"/>
              </w:rPr>
            </w:pPr>
            <w:r>
              <w:rPr>
                <w:rFonts w:hint="eastAsia"/>
                <w:sz w:val="20"/>
                <w:szCs w:val="20"/>
              </w:rPr>
              <w:t>管线作业带</w:t>
            </w:r>
          </w:p>
        </w:tc>
        <w:tc>
          <w:tcPr>
            <w:tcW w:w="2182" w:type="dxa"/>
            <w:gridSpan w:val="3"/>
          </w:tcPr>
          <w:p w:rsidR="000D2780" w:rsidRDefault="00D1166D">
            <w:pPr>
              <w:pStyle w:val="a7"/>
              <w:rPr>
                <w:sz w:val="20"/>
                <w:szCs w:val="20"/>
              </w:rPr>
            </w:pPr>
            <w:r>
              <w:rPr>
                <w:rFonts w:hint="eastAsia"/>
              </w:rPr>
              <w:t>主体已列浆砌石截排水沟</w:t>
            </w:r>
            <w:r>
              <w:rPr>
                <w:rFonts w:hint="eastAsia"/>
              </w:rPr>
              <w:t>5457m</w:t>
            </w:r>
            <w:r>
              <w:rPr>
                <w:rFonts w:hint="eastAsia"/>
              </w:rPr>
              <w:t>，土地复耕</w:t>
            </w:r>
            <w:r>
              <w:rPr>
                <w:rFonts w:hint="eastAsia"/>
              </w:rPr>
              <w:t>15.47hm</w:t>
            </w:r>
            <w:r>
              <w:rPr>
                <w:rFonts w:hint="eastAsia"/>
                <w:vertAlign w:val="superscript"/>
              </w:rPr>
              <w:t>2</w:t>
            </w:r>
            <w:r>
              <w:rPr>
                <w:rFonts w:hint="eastAsia"/>
              </w:rPr>
              <w:t>；方案新增表土剥离</w:t>
            </w:r>
            <w:r>
              <w:t>46.86</w:t>
            </w:r>
            <w:r>
              <w:rPr>
                <w:rFonts w:hint="eastAsia"/>
              </w:rPr>
              <w:t>hm</w:t>
            </w:r>
            <w:r>
              <w:rPr>
                <w:rFonts w:hint="eastAsia"/>
                <w:vertAlign w:val="superscript"/>
              </w:rPr>
              <w:t>2</w:t>
            </w:r>
            <w:r>
              <w:rPr>
                <w:rFonts w:hint="eastAsia"/>
              </w:rPr>
              <w:t>（</w:t>
            </w:r>
            <w:r>
              <w:t>68608</w:t>
            </w:r>
            <w:r>
              <w:rPr>
                <w:rFonts w:hint="eastAsia"/>
              </w:rPr>
              <w:t>m</w:t>
            </w:r>
            <w:r>
              <w:rPr>
                <w:rFonts w:hint="eastAsia"/>
                <w:vertAlign w:val="superscript"/>
              </w:rPr>
              <w:t>3</w:t>
            </w:r>
            <w:r>
              <w:rPr>
                <w:rFonts w:hint="eastAsia"/>
              </w:rPr>
              <w:t>），土地整治</w:t>
            </w:r>
            <w:r>
              <w:rPr>
                <w:rFonts w:hint="eastAsia"/>
              </w:rPr>
              <w:t>31.38hm</w:t>
            </w:r>
            <w:r>
              <w:rPr>
                <w:rFonts w:hint="eastAsia"/>
                <w:vertAlign w:val="superscript"/>
              </w:rPr>
              <w:t>2</w:t>
            </w:r>
            <w:r>
              <w:rPr>
                <w:rFonts w:hint="eastAsia"/>
              </w:rPr>
              <w:t>。</w:t>
            </w:r>
          </w:p>
        </w:tc>
        <w:tc>
          <w:tcPr>
            <w:tcW w:w="1932" w:type="dxa"/>
            <w:gridSpan w:val="2"/>
          </w:tcPr>
          <w:p w:rsidR="000D2780" w:rsidRDefault="00D1166D">
            <w:pPr>
              <w:pStyle w:val="a7"/>
              <w:rPr>
                <w:sz w:val="20"/>
                <w:szCs w:val="20"/>
              </w:rPr>
            </w:pPr>
            <w:r>
              <w:rPr>
                <w:rFonts w:hint="eastAsia"/>
                <w:sz w:val="20"/>
                <w:szCs w:val="20"/>
              </w:rPr>
              <w:t>方案新增撒草绿化</w:t>
            </w:r>
            <w:r>
              <w:rPr>
                <w:rFonts w:hint="eastAsia"/>
                <w:sz w:val="20"/>
                <w:szCs w:val="20"/>
              </w:rPr>
              <w:t>31.38hm</w:t>
            </w:r>
            <w:r>
              <w:rPr>
                <w:rFonts w:hint="eastAsia"/>
                <w:sz w:val="20"/>
                <w:szCs w:val="20"/>
                <w:vertAlign w:val="superscript"/>
              </w:rPr>
              <w:t>2</w:t>
            </w:r>
            <w:r>
              <w:rPr>
                <w:rFonts w:hint="eastAsia"/>
                <w:sz w:val="20"/>
                <w:szCs w:val="20"/>
              </w:rPr>
              <w:t>，草垫铺盖</w:t>
            </w:r>
            <w:r>
              <w:rPr>
                <w:rFonts w:hint="eastAsia"/>
                <w:sz w:val="20"/>
                <w:szCs w:val="20"/>
              </w:rPr>
              <w:t>57701m</w:t>
            </w:r>
            <w:r>
              <w:rPr>
                <w:rFonts w:hint="eastAsia"/>
                <w:sz w:val="20"/>
                <w:szCs w:val="20"/>
                <w:vertAlign w:val="superscript"/>
              </w:rPr>
              <w:t>2</w:t>
            </w:r>
            <w:r>
              <w:rPr>
                <w:rFonts w:hint="eastAsia"/>
                <w:sz w:val="20"/>
                <w:szCs w:val="20"/>
              </w:rPr>
              <w:t>。</w:t>
            </w:r>
          </w:p>
        </w:tc>
        <w:tc>
          <w:tcPr>
            <w:tcW w:w="2222" w:type="dxa"/>
            <w:gridSpan w:val="4"/>
          </w:tcPr>
          <w:p w:rsidR="000D2780" w:rsidRDefault="00D1166D">
            <w:pPr>
              <w:pStyle w:val="a7"/>
              <w:rPr>
                <w:sz w:val="20"/>
                <w:szCs w:val="20"/>
              </w:rPr>
            </w:pPr>
            <w:r>
              <w:rPr>
                <w:rFonts w:hint="eastAsia"/>
              </w:rPr>
              <w:t>方案新增堆土无纺布覆盖</w:t>
            </w:r>
            <w:r>
              <w:rPr>
                <w:rFonts w:hint="eastAsia"/>
              </w:rPr>
              <w:t>68768m</w:t>
            </w:r>
            <w:r>
              <w:rPr>
                <w:rFonts w:hint="eastAsia"/>
                <w:vertAlign w:val="superscript"/>
              </w:rPr>
              <w:t>2</w:t>
            </w:r>
            <w:r>
              <w:rPr>
                <w:rFonts w:hint="eastAsia"/>
              </w:rPr>
              <w:t>，堆土拦挡</w:t>
            </w:r>
            <w:r>
              <w:rPr>
                <w:rFonts w:hint="eastAsia"/>
              </w:rPr>
              <w:t>/</w:t>
            </w:r>
            <w:r>
              <w:rPr>
                <w:rFonts w:hint="eastAsia"/>
              </w:rPr>
              <w:t>表土装袋防护</w:t>
            </w:r>
            <w:r>
              <w:t>8227</w:t>
            </w:r>
            <w:r>
              <w:rPr>
                <w:rFonts w:hint="eastAsia"/>
              </w:rPr>
              <w:t>m</w:t>
            </w:r>
            <w:r>
              <w:rPr>
                <w:rFonts w:hint="eastAsia"/>
              </w:rPr>
              <w:t>（装表土及拆除</w:t>
            </w:r>
            <w:r>
              <w:t>11278</w:t>
            </w:r>
            <w:r>
              <w:rPr>
                <w:rFonts w:hint="eastAsia"/>
              </w:rPr>
              <w:t>m</w:t>
            </w:r>
            <w:r>
              <w:rPr>
                <w:rFonts w:hint="eastAsia"/>
                <w:vertAlign w:val="superscript"/>
              </w:rPr>
              <w:t>3</w:t>
            </w:r>
            <w:r>
              <w:rPr>
                <w:rFonts w:hint="eastAsia"/>
              </w:rPr>
              <w:t>）</w:t>
            </w:r>
          </w:p>
        </w:tc>
      </w:tr>
      <w:tr w:rsidR="000D2780">
        <w:trPr>
          <w:cantSplit/>
          <w:trHeight w:val="340"/>
          <w:jc w:val="center"/>
        </w:trPr>
        <w:tc>
          <w:tcPr>
            <w:tcW w:w="646" w:type="dxa"/>
            <w:vMerge/>
            <w:vAlign w:val="center"/>
          </w:tcPr>
          <w:p w:rsidR="000D2780" w:rsidRDefault="000D2780">
            <w:pPr>
              <w:pStyle w:val="a7"/>
              <w:ind w:leftChars="-30" w:left="-63" w:rightChars="-30" w:right="-63"/>
              <w:rPr>
                <w:sz w:val="20"/>
                <w:szCs w:val="20"/>
              </w:rPr>
            </w:pPr>
          </w:p>
        </w:tc>
        <w:tc>
          <w:tcPr>
            <w:tcW w:w="2262" w:type="dxa"/>
            <w:gridSpan w:val="3"/>
            <w:vAlign w:val="center"/>
          </w:tcPr>
          <w:p w:rsidR="000D2780" w:rsidRDefault="00D1166D">
            <w:pPr>
              <w:pStyle w:val="a7"/>
              <w:ind w:leftChars="-30" w:left="-63" w:rightChars="-30" w:right="-63"/>
              <w:rPr>
                <w:sz w:val="20"/>
                <w:szCs w:val="20"/>
              </w:rPr>
            </w:pPr>
            <w:r>
              <w:rPr>
                <w:rFonts w:hint="eastAsia"/>
                <w:sz w:val="20"/>
                <w:szCs w:val="20"/>
              </w:rPr>
              <w:t>穿越场地</w:t>
            </w:r>
          </w:p>
        </w:tc>
        <w:tc>
          <w:tcPr>
            <w:tcW w:w="2182" w:type="dxa"/>
            <w:gridSpan w:val="3"/>
          </w:tcPr>
          <w:p w:rsidR="000D2780" w:rsidRDefault="00D1166D">
            <w:pPr>
              <w:pStyle w:val="a7"/>
              <w:ind w:leftChars="-30" w:left="-63" w:rightChars="-30" w:right="-63"/>
              <w:jc w:val="both"/>
              <w:rPr>
                <w:sz w:val="20"/>
                <w:szCs w:val="20"/>
              </w:rPr>
            </w:pPr>
            <w:r>
              <w:rPr>
                <w:rFonts w:hint="eastAsia"/>
                <w:sz w:val="20"/>
                <w:szCs w:val="20"/>
              </w:rPr>
              <w:t>主体已列土地复耕</w:t>
            </w:r>
            <w:r>
              <w:rPr>
                <w:sz w:val="20"/>
                <w:szCs w:val="20"/>
              </w:rPr>
              <w:t>0.70</w:t>
            </w:r>
            <w:r>
              <w:rPr>
                <w:rFonts w:hint="eastAsia"/>
                <w:sz w:val="20"/>
                <w:szCs w:val="20"/>
              </w:rPr>
              <w:t>hm</w:t>
            </w:r>
            <w:r>
              <w:rPr>
                <w:rFonts w:hint="eastAsia"/>
                <w:sz w:val="20"/>
                <w:szCs w:val="20"/>
                <w:vertAlign w:val="superscript"/>
              </w:rPr>
              <w:t>2</w:t>
            </w:r>
            <w:r>
              <w:rPr>
                <w:rFonts w:hint="eastAsia"/>
                <w:sz w:val="20"/>
                <w:szCs w:val="20"/>
              </w:rPr>
              <w:t>；方案新增表土剥离</w:t>
            </w:r>
            <w:r>
              <w:rPr>
                <w:sz w:val="20"/>
                <w:szCs w:val="20"/>
              </w:rPr>
              <w:t>1.68</w:t>
            </w:r>
            <w:r>
              <w:rPr>
                <w:rFonts w:hint="eastAsia"/>
                <w:sz w:val="20"/>
                <w:szCs w:val="20"/>
              </w:rPr>
              <w:t>hm</w:t>
            </w:r>
            <w:r>
              <w:rPr>
                <w:rFonts w:hint="eastAsia"/>
                <w:sz w:val="20"/>
                <w:szCs w:val="20"/>
                <w:vertAlign w:val="superscript"/>
              </w:rPr>
              <w:t>2</w:t>
            </w:r>
            <w:r>
              <w:rPr>
                <w:rFonts w:hint="eastAsia"/>
                <w:sz w:val="20"/>
                <w:szCs w:val="20"/>
              </w:rPr>
              <w:t>（</w:t>
            </w:r>
            <w:r>
              <w:rPr>
                <w:sz w:val="20"/>
                <w:szCs w:val="20"/>
              </w:rPr>
              <w:t>2576</w:t>
            </w:r>
            <w:r>
              <w:rPr>
                <w:rFonts w:hint="eastAsia"/>
                <w:sz w:val="20"/>
                <w:szCs w:val="20"/>
              </w:rPr>
              <w:t>m</w:t>
            </w:r>
            <w:r>
              <w:rPr>
                <w:rFonts w:hint="eastAsia"/>
                <w:sz w:val="20"/>
                <w:szCs w:val="20"/>
                <w:vertAlign w:val="superscript"/>
              </w:rPr>
              <w:t>3</w:t>
            </w:r>
            <w:r>
              <w:rPr>
                <w:rFonts w:hint="eastAsia"/>
                <w:sz w:val="20"/>
                <w:szCs w:val="20"/>
              </w:rPr>
              <w:t>），土地整治</w:t>
            </w:r>
            <w:r>
              <w:rPr>
                <w:sz w:val="20"/>
                <w:szCs w:val="20"/>
              </w:rPr>
              <w:t>0.98</w:t>
            </w:r>
            <w:r>
              <w:rPr>
                <w:rFonts w:hint="eastAsia"/>
                <w:sz w:val="20"/>
                <w:szCs w:val="20"/>
              </w:rPr>
              <w:t>hm</w:t>
            </w:r>
            <w:r>
              <w:rPr>
                <w:rFonts w:hint="eastAsia"/>
                <w:sz w:val="20"/>
                <w:szCs w:val="20"/>
                <w:vertAlign w:val="superscript"/>
              </w:rPr>
              <w:t>2</w:t>
            </w:r>
            <w:r>
              <w:rPr>
                <w:rFonts w:hint="eastAsia"/>
                <w:sz w:val="20"/>
                <w:szCs w:val="20"/>
              </w:rPr>
              <w:t>。</w:t>
            </w:r>
          </w:p>
        </w:tc>
        <w:tc>
          <w:tcPr>
            <w:tcW w:w="1932" w:type="dxa"/>
            <w:gridSpan w:val="2"/>
          </w:tcPr>
          <w:p w:rsidR="000D2780" w:rsidRDefault="00D1166D">
            <w:pPr>
              <w:pStyle w:val="a7"/>
              <w:ind w:leftChars="-30" w:left="-63" w:rightChars="-30" w:right="-63"/>
              <w:jc w:val="both"/>
              <w:rPr>
                <w:sz w:val="20"/>
                <w:szCs w:val="20"/>
              </w:rPr>
            </w:pPr>
            <w:r>
              <w:rPr>
                <w:rFonts w:hint="eastAsia"/>
                <w:sz w:val="20"/>
                <w:szCs w:val="20"/>
              </w:rPr>
              <w:t>方案新增撒草绿化</w:t>
            </w:r>
            <w:r>
              <w:rPr>
                <w:sz w:val="20"/>
                <w:szCs w:val="20"/>
              </w:rPr>
              <w:t>0.98</w:t>
            </w:r>
            <w:r>
              <w:rPr>
                <w:rFonts w:hint="eastAsia"/>
                <w:sz w:val="20"/>
                <w:szCs w:val="20"/>
              </w:rPr>
              <w:t>hm</w:t>
            </w:r>
            <w:r>
              <w:rPr>
                <w:rFonts w:hint="eastAsia"/>
                <w:sz w:val="20"/>
                <w:szCs w:val="20"/>
                <w:vertAlign w:val="superscript"/>
              </w:rPr>
              <w:t>2</w:t>
            </w:r>
            <w:r>
              <w:rPr>
                <w:rFonts w:hint="eastAsia"/>
                <w:sz w:val="20"/>
                <w:szCs w:val="20"/>
              </w:rPr>
              <w:t>，栽植灌木</w:t>
            </w:r>
            <w:r>
              <w:rPr>
                <w:rFonts w:hint="eastAsia"/>
                <w:sz w:val="20"/>
                <w:szCs w:val="20"/>
              </w:rPr>
              <w:t>4</w:t>
            </w:r>
            <w:r>
              <w:rPr>
                <w:sz w:val="20"/>
                <w:szCs w:val="20"/>
              </w:rPr>
              <w:t>356</w:t>
            </w:r>
            <w:r>
              <w:rPr>
                <w:rFonts w:hint="eastAsia"/>
                <w:sz w:val="20"/>
                <w:szCs w:val="20"/>
              </w:rPr>
              <w:t>株。</w:t>
            </w:r>
          </w:p>
        </w:tc>
        <w:tc>
          <w:tcPr>
            <w:tcW w:w="2222" w:type="dxa"/>
            <w:gridSpan w:val="4"/>
          </w:tcPr>
          <w:p w:rsidR="000D2780" w:rsidRDefault="00D1166D">
            <w:pPr>
              <w:pStyle w:val="a7"/>
              <w:ind w:leftChars="-30" w:left="-63" w:rightChars="-30" w:right="-63"/>
              <w:jc w:val="both"/>
              <w:rPr>
                <w:sz w:val="20"/>
                <w:szCs w:val="20"/>
              </w:rPr>
            </w:pPr>
            <w:r>
              <w:rPr>
                <w:rFonts w:hint="eastAsia"/>
                <w:sz w:val="20"/>
                <w:szCs w:val="20"/>
              </w:rPr>
              <w:t>方案新增临时排水沟</w:t>
            </w:r>
            <w:r>
              <w:rPr>
                <w:sz w:val="20"/>
                <w:szCs w:val="20"/>
              </w:rPr>
              <w:t>2197</w:t>
            </w:r>
            <w:r>
              <w:rPr>
                <w:rFonts w:hint="eastAsia"/>
                <w:sz w:val="20"/>
                <w:szCs w:val="20"/>
              </w:rPr>
              <w:t>m</w:t>
            </w:r>
            <w:r>
              <w:rPr>
                <w:rFonts w:hint="eastAsia"/>
                <w:sz w:val="20"/>
                <w:szCs w:val="20"/>
              </w:rPr>
              <w:t>，临时沉砂池</w:t>
            </w:r>
            <w:r>
              <w:rPr>
                <w:rFonts w:hint="eastAsia"/>
                <w:sz w:val="20"/>
                <w:szCs w:val="20"/>
              </w:rPr>
              <w:t>5</w:t>
            </w:r>
            <w:r>
              <w:rPr>
                <w:sz w:val="20"/>
                <w:szCs w:val="20"/>
              </w:rPr>
              <w:t>8</w:t>
            </w:r>
            <w:r>
              <w:rPr>
                <w:rFonts w:hint="eastAsia"/>
                <w:sz w:val="20"/>
                <w:szCs w:val="20"/>
              </w:rPr>
              <w:t>座，堆土</w:t>
            </w:r>
            <w:r>
              <w:rPr>
                <w:rFonts w:hint="eastAsia"/>
                <w:sz w:val="20"/>
                <w:szCs w:val="20"/>
              </w:rPr>
              <w:t>(</w:t>
            </w:r>
            <w:r>
              <w:rPr>
                <w:rFonts w:hint="eastAsia"/>
                <w:sz w:val="20"/>
                <w:szCs w:val="20"/>
              </w:rPr>
              <w:t>表土</w:t>
            </w:r>
            <w:r>
              <w:rPr>
                <w:sz w:val="20"/>
                <w:szCs w:val="20"/>
              </w:rPr>
              <w:t>)</w:t>
            </w:r>
            <w:r>
              <w:rPr>
                <w:rFonts w:hint="eastAsia"/>
                <w:sz w:val="20"/>
                <w:szCs w:val="20"/>
              </w:rPr>
              <w:t>无纺布覆盖</w:t>
            </w:r>
            <w:r>
              <w:rPr>
                <w:sz w:val="20"/>
                <w:szCs w:val="20"/>
              </w:rPr>
              <w:t>4560</w:t>
            </w:r>
            <w:r>
              <w:rPr>
                <w:rFonts w:hint="eastAsia"/>
                <w:sz w:val="20"/>
                <w:szCs w:val="20"/>
              </w:rPr>
              <w:t>m</w:t>
            </w:r>
            <w:r>
              <w:rPr>
                <w:rFonts w:hint="eastAsia"/>
                <w:sz w:val="20"/>
                <w:szCs w:val="20"/>
                <w:vertAlign w:val="superscript"/>
              </w:rPr>
              <w:t>2</w:t>
            </w:r>
            <w:r>
              <w:rPr>
                <w:rFonts w:hint="eastAsia"/>
                <w:sz w:val="20"/>
                <w:szCs w:val="20"/>
              </w:rPr>
              <w:t>，临河编织袋装土拦挡</w:t>
            </w:r>
            <w:r>
              <w:rPr>
                <w:sz w:val="20"/>
                <w:szCs w:val="20"/>
              </w:rPr>
              <w:t>952</w:t>
            </w:r>
            <w:r>
              <w:rPr>
                <w:rFonts w:hint="eastAsia"/>
                <w:sz w:val="20"/>
                <w:szCs w:val="20"/>
              </w:rPr>
              <w:t>m</w:t>
            </w:r>
            <w:r>
              <w:rPr>
                <w:rFonts w:hint="eastAsia"/>
                <w:sz w:val="20"/>
                <w:szCs w:val="20"/>
              </w:rPr>
              <w:t>（装土及拆除</w:t>
            </w:r>
            <w:r>
              <w:rPr>
                <w:sz w:val="20"/>
                <w:szCs w:val="20"/>
              </w:rPr>
              <w:t>1142.4</w:t>
            </w:r>
            <w:r>
              <w:rPr>
                <w:rFonts w:hint="eastAsia"/>
                <w:sz w:val="20"/>
                <w:szCs w:val="20"/>
              </w:rPr>
              <w:t>m</w:t>
            </w:r>
            <w:r>
              <w:rPr>
                <w:rFonts w:hint="eastAsia"/>
                <w:sz w:val="20"/>
                <w:szCs w:val="20"/>
                <w:vertAlign w:val="superscript"/>
              </w:rPr>
              <w:t>3</w:t>
            </w:r>
            <w:r>
              <w:rPr>
                <w:rFonts w:hint="eastAsia"/>
                <w:sz w:val="20"/>
                <w:szCs w:val="20"/>
              </w:rPr>
              <w:t>）。</w:t>
            </w:r>
          </w:p>
        </w:tc>
      </w:tr>
      <w:tr w:rsidR="000D2780">
        <w:trPr>
          <w:cantSplit/>
          <w:trHeight w:val="340"/>
          <w:jc w:val="center"/>
        </w:trPr>
        <w:tc>
          <w:tcPr>
            <w:tcW w:w="646" w:type="dxa"/>
            <w:vMerge/>
            <w:vAlign w:val="center"/>
          </w:tcPr>
          <w:p w:rsidR="000D2780" w:rsidRDefault="000D2780">
            <w:pPr>
              <w:pStyle w:val="a7"/>
              <w:ind w:leftChars="-30" w:left="-63" w:rightChars="-30" w:right="-63"/>
              <w:rPr>
                <w:sz w:val="20"/>
                <w:szCs w:val="20"/>
              </w:rPr>
            </w:pPr>
          </w:p>
        </w:tc>
        <w:tc>
          <w:tcPr>
            <w:tcW w:w="2262" w:type="dxa"/>
            <w:gridSpan w:val="3"/>
            <w:vAlign w:val="center"/>
          </w:tcPr>
          <w:p w:rsidR="000D2780" w:rsidRDefault="00D1166D">
            <w:pPr>
              <w:pStyle w:val="a7"/>
              <w:ind w:leftChars="-30" w:left="-63" w:rightChars="-30" w:right="-63"/>
              <w:rPr>
                <w:sz w:val="20"/>
                <w:szCs w:val="20"/>
              </w:rPr>
            </w:pPr>
            <w:r>
              <w:rPr>
                <w:rFonts w:hint="eastAsia"/>
                <w:sz w:val="20"/>
                <w:szCs w:val="20"/>
              </w:rPr>
              <w:t>堆管场</w:t>
            </w:r>
          </w:p>
        </w:tc>
        <w:tc>
          <w:tcPr>
            <w:tcW w:w="2182" w:type="dxa"/>
            <w:gridSpan w:val="3"/>
          </w:tcPr>
          <w:p w:rsidR="000D2780" w:rsidRDefault="00D1166D">
            <w:pPr>
              <w:pStyle w:val="a7"/>
              <w:ind w:leftChars="-30" w:left="-63" w:rightChars="-30" w:right="-63"/>
              <w:jc w:val="both"/>
              <w:rPr>
                <w:sz w:val="20"/>
                <w:szCs w:val="20"/>
              </w:rPr>
            </w:pPr>
            <w:r>
              <w:rPr>
                <w:rFonts w:hint="eastAsia"/>
                <w:sz w:val="20"/>
                <w:szCs w:val="20"/>
              </w:rPr>
              <w:t>主体已列土地复耕</w:t>
            </w:r>
            <w:r>
              <w:rPr>
                <w:sz w:val="20"/>
                <w:szCs w:val="20"/>
              </w:rPr>
              <w:t>1.69</w:t>
            </w:r>
            <w:r>
              <w:rPr>
                <w:rFonts w:hint="eastAsia"/>
                <w:sz w:val="20"/>
                <w:szCs w:val="20"/>
              </w:rPr>
              <w:t>hm</w:t>
            </w:r>
            <w:r>
              <w:rPr>
                <w:rFonts w:hint="eastAsia"/>
                <w:sz w:val="20"/>
                <w:szCs w:val="20"/>
                <w:vertAlign w:val="superscript"/>
              </w:rPr>
              <w:t>2</w:t>
            </w:r>
            <w:r>
              <w:rPr>
                <w:rFonts w:hint="eastAsia"/>
                <w:sz w:val="20"/>
                <w:szCs w:val="20"/>
              </w:rPr>
              <w:t>，方案新增土地整治</w:t>
            </w:r>
            <w:r>
              <w:rPr>
                <w:rFonts w:hint="eastAsia"/>
                <w:sz w:val="20"/>
                <w:szCs w:val="20"/>
              </w:rPr>
              <w:t>0</w:t>
            </w:r>
            <w:r>
              <w:rPr>
                <w:sz w:val="20"/>
                <w:szCs w:val="20"/>
              </w:rPr>
              <w:t>.68</w:t>
            </w:r>
            <w:r>
              <w:rPr>
                <w:rFonts w:hint="eastAsia"/>
                <w:sz w:val="20"/>
                <w:szCs w:val="20"/>
              </w:rPr>
              <w:t>hm</w:t>
            </w:r>
            <w:r>
              <w:rPr>
                <w:rFonts w:hint="eastAsia"/>
                <w:sz w:val="20"/>
                <w:szCs w:val="20"/>
                <w:vertAlign w:val="superscript"/>
              </w:rPr>
              <w:t>2</w:t>
            </w:r>
            <w:r>
              <w:rPr>
                <w:rFonts w:hint="eastAsia"/>
                <w:sz w:val="20"/>
                <w:szCs w:val="20"/>
              </w:rPr>
              <w:t>。</w:t>
            </w:r>
          </w:p>
        </w:tc>
        <w:tc>
          <w:tcPr>
            <w:tcW w:w="1932" w:type="dxa"/>
            <w:gridSpan w:val="2"/>
          </w:tcPr>
          <w:p w:rsidR="000D2780" w:rsidRDefault="00D1166D">
            <w:pPr>
              <w:pStyle w:val="a7"/>
              <w:ind w:leftChars="-30" w:left="-63" w:rightChars="-30" w:right="-63"/>
              <w:jc w:val="both"/>
              <w:rPr>
                <w:sz w:val="20"/>
                <w:szCs w:val="20"/>
              </w:rPr>
            </w:pPr>
            <w:r>
              <w:rPr>
                <w:rFonts w:hint="eastAsia"/>
                <w:sz w:val="20"/>
                <w:szCs w:val="20"/>
              </w:rPr>
              <w:t>方案新增撒草绿化</w:t>
            </w:r>
            <w:r>
              <w:rPr>
                <w:sz w:val="20"/>
                <w:szCs w:val="20"/>
              </w:rPr>
              <w:t>0.68</w:t>
            </w:r>
            <w:r>
              <w:rPr>
                <w:rFonts w:hint="eastAsia"/>
                <w:sz w:val="20"/>
                <w:szCs w:val="20"/>
              </w:rPr>
              <w:t>hm</w:t>
            </w:r>
            <w:r>
              <w:rPr>
                <w:rFonts w:hint="eastAsia"/>
                <w:sz w:val="20"/>
                <w:szCs w:val="20"/>
                <w:vertAlign w:val="superscript"/>
              </w:rPr>
              <w:t>2</w:t>
            </w:r>
            <w:r>
              <w:rPr>
                <w:rFonts w:hint="eastAsia"/>
                <w:sz w:val="20"/>
                <w:szCs w:val="20"/>
              </w:rPr>
              <w:t>，栽植灌木</w:t>
            </w:r>
            <w:r>
              <w:rPr>
                <w:sz w:val="20"/>
                <w:szCs w:val="20"/>
              </w:rPr>
              <w:t>3022</w:t>
            </w:r>
            <w:r>
              <w:rPr>
                <w:rFonts w:hint="eastAsia"/>
                <w:sz w:val="20"/>
                <w:szCs w:val="20"/>
              </w:rPr>
              <w:t>株。</w:t>
            </w:r>
          </w:p>
        </w:tc>
        <w:tc>
          <w:tcPr>
            <w:tcW w:w="2222" w:type="dxa"/>
            <w:gridSpan w:val="4"/>
          </w:tcPr>
          <w:p w:rsidR="000D2780" w:rsidRDefault="00D1166D">
            <w:pPr>
              <w:pStyle w:val="a7"/>
              <w:ind w:leftChars="-30" w:left="-63" w:rightChars="-30" w:right="-63"/>
              <w:jc w:val="both"/>
              <w:rPr>
                <w:sz w:val="20"/>
                <w:szCs w:val="20"/>
              </w:rPr>
            </w:pPr>
            <w:r>
              <w:rPr>
                <w:rFonts w:hint="eastAsia"/>
                <w:sz w:val="20"/>
                <w:szCs w:val="20"/>
              </w:rPr>
              <w:t>方案新增防雨布铺垫</w:t>
            </w:r>
            <w:r>
              <w:rPr>
                <w:sz w:val="20"/>
                <w:szCs w:val="20"/>
              </w:rPr>
              <w:t>23700</w:t>
            </w:r>
            <w:r>
              <w:rPr>
                <w:rFonts w:hint="eastAsia"/>
                <w:sz w:val="20"/>
                <w:szCs w:val="20"/>
              </w:rPr>
              <w:t>m</w:t>
            </w:r>
            <w:r>
              <w:rPr>
                <w:rFonts w:hint="eastAsia"/>
                <w:sz w:val="20"/>
                <w:szCs w:val="20"/>
                <w:vertAlign w:val="superscript"/>
              </w:rPr>
              <w:t>2</w:t>
            </w:r>
            <w:r>
              <w:rPr>
                <w:rFonts w:hint="eastAsia"/>
                <w:sz w:val="20"/>
                <w:szCs w:val="20"/>
              </w:rPr>
              <w:t>。</w:t>
            </w:r>
          </w:p>
        </w:tc>
      </w:tr>
      <w:tr w:rsidR="000D2780">
        <w:trPr>
          <w:cantSplit/>
          <w:trHeight w:val="340"/>
          <w:jc w:val="center"/>
        </w:trPr>
        <w:tc>
          <w:tcPr>
            <w:tcW w:w="646" w:type="dxa"/>
            <w:vMerge/>
            <w:vAlign w:val="center"/>
          </w:tcPr>
          <w:p w:rsidR="000D2780" w:rsidRDefault="000D2780">
            <w:pPr>
              <w:pStyle w:val="a7"/>
              <w:ind w:leftChars="-30" w:left="-63" w:rightChars="-30" w:right="-63"/>
              <w:rPr>
                <w:sz w:val="20"/>
                <w:szCs w:val="20"/>
              </w:rPr>
            </w:pPr>
          </w:p>
        </w:tc>
        <w:tc>
          <w:tcPr>
            <w:tcW w:w="2262" w:type="dxa"/>
            <w:gridSpan w:val="3"/>
            <w:vAlign w:val="center"/>
          </w:tcPr>
          <w:p w:rsidR="000D2780" w:rsidRDefault="00D1166D">
            <w:pPr>
              <w:pStyle w:val="a7"/>
              <w:ind w:leftChars="-30" w:left="-63" w:rightChars="-30" w:right="-63"/>
              <w:rPr>
                <w:sz w:val="20"/>
                <w:szCs w:val="20"/>
              </w:rPr>
            </w:pPr>
            <w:r>
              <w:rPr>
                <w:rFonts w:hint="eastAsia"/>
                <w:bCs/>
                <w:sz w:val="20"/>
                <w:szCs w:val="20"/>
              </w:rPr>
              <w:t>施工便道</w:t>
            </w:r>
          </w:p>
        </w:tc>
        <w:tc>
          <w:tcPr>
            <w:tcW w:w="2182" w:type="dxa"/>
            <w:gridSpan w:val="3"/>
          </w:tcPr>
          <w:p w:rsidR="000D2780" w:rsidRDefault="00D1166D">
            <w:pPr>
              <w:pStyle w:val="a7"/>
              <w:ind w:leftChars="-30" w:left="-63" w:rightChars="-30" w:right="-63"/>
              <w:jc w:val="both"/>
              <w:rPr>
                <w:sz w:val="20"/>
                <w:szCs w:val="20"/>
              </w:rPr>
            </w:pPr>
            <w:r>
              <w:rPr>
                <w:rFonts w:hint="eastAsia"/>
                <w:sz w:val="20"/>
                <w:szCs w:val="20"/>
              </w:rPr>
              <w:t>主体已列土地复耕</w:t>
            </w:r>
            <w:r>
              <w:rPr>
                <w:sz w:val="20"/>
                <w:szCs w:val="20"/>
              </w:rPr>
              <w:t>0.47</w:t>
            </w:r>
            <w:r>
              <w:rPr>
                <w:rFonts w:hint="eastAsia"/>
                <w:sz w:val="20"/>
                <w:szCs w:val="20"/>
              </w:rPr>
              <w:t>hm</w:t>
            </w:r>
            <w:r>
              <w:rPr>
                <w:rFonts w:hint="eastAsia"/>
                <w:sz w:val="20"/>
                <w:szCs w:val="20"/>
                <w:vertAlign w:val="superscript"/>
              </w:rPr>
              <w:t>2</w:t>
            </w:r>
            <w:r>
              <w:rPr>
                <w:rFonts w:hint="eastAsia"/>
                <w:sz w:val="20"/>
                <w:szCs w:val="20"/>
              </w:rPr>
              <w:t>；方案新增表土剥离</w:t>
            </w:r>
            <w:r>
              <w:rPr>
                <w:sz w:val="20"/>
                <w:szCs w:val="20"/>
              </w:rPr>
              <w:t>5.90</w:t>
            </w:r>
            <w:r>
              <w:rPr>
                <w:rFonts w:hint="eastAsia"/>
                <w:sz w:val="20"/>
                <w:szCs w:val="20"/>
              </w:rPr>
              <w:t>hm</w:t>
            </w:r>
            <w:r>
              <w:rPr>
                <w:rFonts w:hint="eastAsia"/>
                <w:sz w:val="20"/>
                <w:szCs w:val="20"/>
                <w:vertAlign w:val="superscript"/>
              </w:rPr>
              <w:t>2</w:t>
            </w:r>
            <w:r>
              <w:rPr>
                <w:rFonts w:hint="eastAsia"/>
                <w:sz w:val="20"/>
                <w:szCs w:val="20"/>
              </w:rPr>
              <w:t>（</w:t>
            </w:r>
            <w:r>
              <w:rPr>
                <w:sz w:val="20"/>
                <w:szCs w:val="20"/>
              </w:rPr>
              <w:t>7455</w:t>
            </w:r>
            <w:r>
              <w:rPr>
                <w:rFonts w:hint="eastAsia"/>
                <w:sz w:val="20"/>
                <w:szCs w:val="20"/>
              </w:rPr>
              <w:t>m</w:t>
            </w:r>
            <w:r>
              <w:rPr>
                <w:rFonts w:hint="eastAsia"/>
                <w:sz w:val="20"/>
                <w:szCs w:val="20"/>
                <w:vertAlign w:val="superscript"/>
              </w:rPr>
              <w:t>3</w:t>
            </w:r>
            <w:r>
              <w:rPr>
                <w:rFonts w:hint="eastAsia"/>
                <w:sz w:val="20"/>
                <w:szCs w:val="20"/>
              </w:rPr>
              <w:t>），土地整治土地整治</w:t>
            </w:r>
            <w:r>
              <w:rPr>
                <w:sz w:val="20"/>
                <w:szCs w:val="20"/>
              </w:rPr>
              <w:t>5.43</w:t>
            </w:r>
            <w:r>
              <w:rPr>
                <w:rFonts w:hint="eastAsia"/>
                <w:sz w:val="20"/>
                <w:szCs w:val="20"/>
              </w:rPr>
              <w:t>hm</w:t>
            </w:r>
            <w:r>
              <w:rPr>
                <w:rFonts w:hint="eastAsia"/>
                <w:sz w:val="20"/>
                <w:szCs w:val="20"/>
                <w:vertAlign w:val="superscript"/>
              </w:rPr>
              <w:t>2</w:t>
            </w:r>
            <w:r>
              <w:rPr>
                <w:rFonts w:hint="eastAsia"/>
                <w:sz w:val="20"/>
                <w:szCs w:val="20"/>
              </w:rPr>
              <w:t>。</w:t>
            </w:r>
          </w:p>
        </w:tc>
        <w:tc>
          <w:tcPr>
            <w:tcW w:w="1932" w:type="dxa"/>
            <w:gridSpan w:val="2"/>
          </w:tcPr>
          <w:p w:rsidR="000D2780" w:rsidRDefault="00D1166D">
            <w:pPr>
              <w:pStyle w:val="a7"/>
              <w:ind w:leftChars="-30" w:left="-63" w:rightChars="-30" w:right="-63"/>
              <w:jc w:val="both"/>
              <w:rPr>
                <w:smallCaps/>
                <w:sz w:val="20"/>
                <w:szCs w:val="20"/>
              </w:rPr>
            </w:pPr>
            <w:r>
              <w:rPr>
                <w:rFonts w:hint="eastAsia"/>
                <w:sz w:val="20"/>
                <w:szCs w:val="20"/>
              </w:rPr>
              <w:t>方案新增撒草绿化</w:t>
            </w:r>
            <w:r>
              <w:rPr>
                <w:sz w:val="20"/>
                <w:szCs w:val="20"/>
              </w:rPr>
              <w:t>5.43</w:t>
            </w:r>
            <w:r>
              <w:rPr>
                <w:rFonts w:hint="eastAsia"/>
                <w:sz w:val="20"/>
                <w:szCs w:val="20"/>
              </w:rPr>
              <w:t>hm</w:t>
            </w:r>
            <w:r>
              <w:rPr>
                <w:rFonts w:hint="eastAsia"/>
                <w:sz w:val="20"/>
                <w:szCs w:val="20"/>
                <w:vertAlign w:val="superscript"/>
              </w:rPr>
              <w:t>2</w:t>
            </w:r>
            <w:r>
              <w:rPr>
                <w:rFonts w:hint="eastAsia"/>
                <w:sz w:val="20"/>
                <w:szCs w:val="20"/>
              </w:rPr>
              <w:t>，栽植灌木</w:t>
            </w:r>
            <w:r>
              <w:rPr>
                <w:sz w:val="20"/>
                <w:szCs w:val="20"/>
              </w:rPr>
              <w:t>24137</w:t>
            </w:r>
            <w:r>
              <w:rPr>
                <w:rFonts w:hint="eastAsia"/>
                <w:sz w:val="20"/>
                <w:szCs w:val="20"/>
              </w:rPr>
              <w:t>株。</w:t>
            </w:r>
          </w:p>
        </w:tc>
        <w:tc>
          <w:tcPr>
            <w:tcW w:w="2222" w:type="dxa"/>
            <w:gridSpan w:val="4"/>
          </w:tcPr>
          <w:p w:rsidR="000D2780" w:rsidRDefault="00D1166D">
            <w:pPr>
              <w:pStyle w:val="a7"/>
              <w:ind w:leftChars="-30" w:left="-63" w:rightChars="-30" w:right="-63"/>
              <w:jc w:val="both"/>
              <w:rPr>
                <w:sz w:val="20"/>
                <w:szCs w:val="20"/>
              </w:rPr>
            </w:pPr>
            <w:r>
              <w:rPr>
                <w:rFonts w:hint="eastAsia"/>
              </w:rPr>
              <w:t>方案新增临时排水沟</w:t>
            </w:r>
            <w:r>
              <w:t>9440</w:t>
            </w:r>
            <w:r>
              <w:rPr>
                <w:rFonts w:hint="eastAsia"/>
              </w:rPr>
              <w:t>m</w:t>
            </w:r>
            <w:r>
              <w:rPr>
                <w:rFonts w:hint="eastAsia"/>
              </w:rPr>
              <w:t>，临时沉砂池</w:t>
            </w:r>
            <w:r>
              <w:t>48</w:t>
            </w:r>
            <w:r>
              <w:rPr>
                <w:rFonts w:hint="eastAsia"/>
              </w:rPr>
              <w:t>座，表土装袋防护</w:t>
            </w:r>
            <w:r>
              <w:rPr>
                <w:rFonts w:hint="eastAsia"/>
              </w:rPr>
              <w:t>7</w:t>
            </w:r>
            <w:r>
              <w:t>455.4</w:t>
            </w:r>
            <w:r>
              <w:rPr>
                <w:rFonts w:hint="eastAsia"/>
              </w:rPr>
              <w:t xml:space="preserve"> m</w:t>
            </w:r>
            <w:r>
              <w:rPr>
                <w:rFonts w:hint="eastAsia"/>
                <w:vertAlign w:val="superscript"/>
              </w:rPr>
              <w:t>3</w:t>
            </w:r>
            <w:r>
              <w:rPr>
                <w:rFonts w:hint="eastAsia"/>
              </w:rPr>
              <w:t>，边坡无纺布覆盖</w:t>
            </w:r>
            <w:r>
              <w:t>12980</w:t>
            </w:r>
            <w:r>
              <w:rPr>
                <w:rFonts w:hint="eastAsia"/>
              </w:rPr>
              <w:t>m</w:t>
            </w:r>
            <w:r>
              <w:rPr>
                <w:rFonts w:hint="eastAsia"/>
                <w:vertAlign w:val="superscript"/>
              </w:rPr>
              <w:t>2</w:t>
            </w:r>
            <w:r>
              <w:rPr>
                <w:rFonts w:hint="eastAsia"/>
              </w:rPr>
              <w:t>。</w:t>
            </w:r>
          </w:p>
        </w:tc>
      </w:tr>
      <w:tr w:rsidR="000D2780">
        <w:trPr>
          <w:cantSplit/>
          <w:trHeight w:val="340"/>
          <w:jc w:val="center"/>
        </w:trPr>
        <w:tc>
          <w:tcPr>
            <w:tcW w:w="646" w:type="dxa"/>
            <w:vMerge/>
            <w:vAlign w:val="center"/>
          </w:tcPr>
          <w:p w:rsidR="000D2780" w:rsidRDefault="000D2780">
            <w:pPr>
              <w:pStyle w:val="a7"/>
              <w:ind w:leftChars="-30" w:left="-63" w:rightChars="-30" w:right="-63"/>
              <w:rPr>
                <w:sz w:val="20"/>
                <w:szCs w:val="20"/>
              </w:rPr>
            </w:pPr>
          </w:p>
        </w:tc>
        <w:tc>
          <w:tcPr>
            <w:tcW w:w="2262" w:type="dxa"/>
            <w:gridSpan w:val="3"/>
            <w:vAlign w:val="center"/>
          </w:tcPr>
          <w:p w:rsidR="000D2780" w:rsidRDefault="00D1166D">
            <w:pPr>
              <w:pStyle w:val="a7"/>
              <w:ind w:leftChars="-30" w:left="-63" w:rightChars="-30" w:right="-63"/>
              <w:rPr>
                <w:bCs/>
                <w:sz w:val="20"/>
                <w:szCs w:val="20"/>
              </w:rPr>
            </w:pPr>
            <w:r>
              <w:rPr>
                <w:rFonts w:hint="eastAsia"/>
                <w:bCs/>
                <w:sz w:val="20"/>
                <w:szCs w:val="20"/>
              </w:rPr>
              <w:t>施工生产区</w:t>
            </w:r>
          </w:p>
        </w:tc>
        <w:tc>
          <w:tcPr>
            <w:tcW w:w="2182" w:type="dxa"/>
            <w:gridSpan w:val="3"/>
          </w:tcPr>
          <w:p w:rsidR="000D2780" w:rsidRDefault="00D1166D">
            <w:pPr>
              <w:pStyle w:val="a7"/>
              <w:ind w:leftChars="-30" w:left="-63" w:rightChars="-30" w:right="-63"/>
              <w:jc w:val="both"/>
              <w:rPr>
                <w:sz w:val="20"/>
                <w:szCs w:val="20"/>
              </w:rPr>
            </w:pPr>
            <w:r>
              <w:rPr>
                <w:rFonts w:hint="eastAsia"/>
                <w:sz w:val="20"/>
                <w:szCs w:val="20"/>
              </w:rPr>
              <w:t>主体已列土地复耕</w:t>
            </w:r>
            <w:r>
              <w:rPr>
                <w:sz w:val="20"/>
                <w:szCs w:val="20"/>
              </w:rPr>
              <w:t>0.12</w:t>
            </w:r>
            <w:r>
              <w:rPr>
                <w:rFonts w:hint="eastAsia"/>
                <w:sz w:val="20"/>
                <w:szCs w:val="20"/>
              </w:rPr>
              <w:t>hm</w:t>
            </w:r>
            <w:r>
              <w:rPr>
                <w:rFonts w:hint="eastAsia"/>
                <w:sz w:val="20"/>
                <w:szCs w:val="20"/>
                <w:vertAlign w:val="superscript"/>
              </w:rPr>
              <w:t>2</w:t>
            </w:r>
            <w:r>
              <w:rPr>
                <w:rFonts w:hint="eastAsia"/>
                <w:sz w:val="20"/>
                <w:szCs w:val="20"/>
              </w:rPr>
              <w:t>，方案新增表土剥离</w:t>
            </w:r>
            <w:r>
              <w:rPr>
                <w:sz w:val="20"/>
                <w:szCs w:val="20"/>
              </w:rPr>
              <w:t>0.20</w:t>
            </w:r>
            <w:r>
              <w:rPr>
                <w:rFonts w:hint="eastAsia"/>
                <w:sz w:val="20"/>
                <w:szCs w:val="20"/>
              </w:rPr>
              <w:t>hm</w:t>
            </w:r>
            <w:r>
              <w:rPr>
                <w:rFonts w:hint="eastAsia"/>
                <w:sz w:val="20"/>
                <w:szCs w:val="20"/>
                <w:vertAlign w:val="superscript"/>
              </w:rPr>
              <w:t>2</w:t>
            </w:r>
            <w:r>
              <w:rPr>
                <w:rFonts w:hint="eastAsia"/>
                <w:sz w:val="20"/>
                <w:szCs w:val="20"/>
              </w:rPr>
              <w:t>（</w:t>
            </w:r>
            <w:r>
              <w:rPr>
                <w:sz w:val="20"/>
                <w:szCs w:val="20"/>
              </w:rPr>
              <w:t>336</w:t>
            </w:r>
            <w:r>
              <w:rPr>
                <w:rFonts w:hint="eastAsia"/>
                <w:sz w:val="20"/>
                <w:szCs w:val="20"/>
              </w:rPr>
              <w:t>m</w:t>
            </w:r>
            <w:r>
              <w:rPr>
                <w:rFonts w:hint="eastAsia"/>
                <w:sz w:val="20"/>
                <w:szCs w:val="20"/>
                <w:vertAlign w:val="superscript"/>
              </w:rPr>
              <w:t>3</w:t>
            </w:r>
            <w:r>
              <w:rPr>
                <w:rFonts w:hint="eastAsia"/>
                <w:sz w:val="20"/>
                <w:szCs w:val="20"/>
              </w:rPr>
              <w:t>），土地整治</w:t>
            </w:r>
            <w:r>
              <w:rPr>
                <w:rFonts w:hint="eastAsia"/>
                <w:sz w:val="20"/>
                <w:szCs w:val="20"/>
              </w:rPr>
              <w:t>0</w:t>
            </w:r>
            <w:r>
              <w:rPr>
                <w:sz w:val="20"/>
                <w:szCs w:val="20"/>
              </w:rPr>
              <w:t>.08</w:t>
            </w:r>
            <w:r>
              <w:rPr>
                <w:rFonts w:hint="eastAsia"/>
                <w:sz w:val="20"/>
                <w:szCs w:val="20"/>
              </w:rPr>
              <w:t>hm</w:t>
            </w:r>
            <w:r>
              <w:rPr>
                <w:rFonts w:hint="eastAsia"/>
                <w:sz w:val="20"/>
                <w:szCs w:val="20"/>
                <w:vertAlign w:val="superscript"/>
              </w:rPr>
              <w:t>2</w:t>
            </w:r>
            <w:r>
              <w:rPr>
                <w:rFonts w:hint="eastAsia"/>
                <w:sz w:val="20"/>
                <w:szCs w:val="20"/>
              </w:rPr>
              <w:t>。</w:t>
            </w:r>
          </w:p>
        </w:tc>
        <w:tc>
          <w:tcPr>
            <w:tcW w:w="1932" w:type="dxa"/>
            <w:gridSpan w:val="2"/>
          </w:tcPr>
          <w:p w:rsidR="000D2780" w:rsidRDefault="00D1166D">
            <w:pPr>
              <w:pStyle w:val="a7"/>
              <w:ind w:leftChars="-30" w:left="-63" w:rightChars="-30" w:right="-63"/>
              <w:jc w:val="both"/>
              <w:rPr>
                <w:sz w:val="20"/>
                <w:szCs w:val="20"/>
              </w:rPr>
            </w:pPr>
            <w:r>
              <w:rPr>
                <w:rFonts w:hint="eastAsia"/>
                <w:sz w:val="20"/>
                <w:szCs w:val="20"/>
              </w:rPr>
              <w:t>方案新增撒草绿化</w:t>
            </w:r>
            <w:r>
              <w:rPr>
                <w:sz w:val="20"/>
                <w:szCs w:val="20"/>
              </w:rPr>
              <w:t>0.08</w:t>
            </w:r>
            <w:r>
              <w:rPr>
                <w:rFonts w:hint="eastAsia"/>
                <w:sz w:val="20"/>
                <w:szCs w:val="20"/>
              </w:rPr>
              <w:t>hm</w:t>
            </w:r>
            <w:r>
              <w:rPr>
                <w:rFonts w:hint="eastAsia"/>
                <w:sz w:val="20"/>
                <w:szCs w:val="20"/>
                <w:vertAlign w:val="superscript"/>
              </w:rPr>
              <w:t>2</w:t>
            </w:r>
            <w:r>
              <w:rPr>
                <w:rFonts w:hint="eastAsia"/>
                <w:sz w:val="20"/>
                <w:szCs w:val="20"/>
              </w:rPr>
              <w:t>。</w:t>
            </w:r>
          </w:p>
        </w:tc>
        <w:tc>
          <w:tcPr>
            <w:tcW w:w="2222" w:type="dxa"/>
            <w:gridSpan w:val="4"/>
          </w:tcPr>
          <w:p w:rsidR="000D2780" w:rsidRDefault="00D1166D">
            <w:pPr>
              <w:pStyle w:val="a7"/>
              <w:ind w:leftChars="-30" w:left="-63" w:rightChars="-30" w:right="-63"/>
              <w:jc w:val="both"/>
              <w:rPr>
                <w:sz w:val="20"/>
                <w:szCs w:val="20"/>
              </w:rPr>
            </w:pPr>
            <w:r>
              <w:rPr>
                <w:rFonts w:hint="eastAsia"/>
                <w:sz w:val="20"/>
                <w:szCs w:val="20"/>
              </w:rPr>
              <w:t>方案新增临时排水沟</w:t>
            </w:r>
            <w:r>
              <w:rPr>
                <w:sz w:val="20"/>
                <w:szCs w:val="20"/>
              </w:rPr>
              <w:t>394</w:t>
            </w:r>
            <w:r>
              <w:rPr>
                <w:rFonts w:hint="eastAsia"/>
                <w:sz w:val="20"/>
                <w:szCs w:val="20"/>
              </w:rPr>
              <w:t>m</w:t>
            </w:r>
            <w:r>
              <w:rPr>
                <w:rFonts w:hint="eastAsia"/>
                <w:sz w:val="20"/>
                <w:szCs w:val="20"/>
              </w:rPr>
              <w:t>，临时沉砂池</w:t>
            </w:r>
            <w:r>
              <w:rPr>
                <w:sz w:val="20"/>
                <w:szCs w:val="20"/>
              </w:rPr>
              <w:t>5</w:t>
            </w:r>
            <w:r>
              <w:rPr>
                <w:rFonts w:hint="eastAsia"/>
                <w:sz w:val="20"/>
                <w:szCs w:val="20"/>
              </w:rPr>
              <w:t>座，表土无纺布覆盖</w:t>
            </w:r>
            <w:r>
              <w:rPr>
                <w:sz w:val="20"/>
                <w:szCs w:val="20"/>
              </w:rPr>
              <w:t>210</w:t>
            </w:r>
            <w:r>
              <w:rPr>
                <w:rFonts w:hint="eastAsia"/>
                <w:sz w:val="20"/>
                <w:szCs w:val="20"/>
              </w:rPr>
              <w:t>m</w:t>
            </w:r>
            <w:r>
              <w:rPr>
                <w:rFonts w:hint="eastAsia"/>
                <w:sz w:val="20"/>
                <w:szCs w:val="20"/>
                <w:vertAlign w:val="superscript"/>
              </w:rPr>
              <w:t>2</w:t>
            </w:r>
            <w:r>
              <w:rPr>
                <w:rFonts w:hint="eastAsia"/>
                <w:sz w:val="20"/>
                <w:szCs w:val="20"/>
              </w:rPr>
              <w:t>，砂石材料防雨布覆盖</w:t>
            </w:r>
            <w:r>
              <w:rPr>
                <w:sz w:val="20"/>
                <w:szCs w:val="20"/>
              </w:rPr>
              <w:t>400</w:t>
            </w:r>
            <w:r>
              <w:rPr>
                <w:rFonts w:hint="eastAsia"/>
                <w:sz w:val="20"/>
                <w:szCs w:val="20"/>
              </w:rPr>
              <w:t>m</w:t>
            </w:r>
            <w:r>
              <w:rPr>
                <w:rFonts w:hint="eastAsia"/>
                <w:sz w:val="20"/>
                <w:szCs w:val="20"/>
                <w:vertAlign w:val="superscript"/>
              </w:rPr>
              <w:t>2</w:t>
            </w:r>
            <w:r>
              <w:rPr>
                <w:rFonts w:hint="eastAsia"/>
                <w:sz w:val="20"/>
                <w:szCs w:val="20"/>
              </w:rPr>
              <w:t>。</w:t>
            </w:r>
          </w:p>
        </w:tc>
      </w:tr>
      <w:tr w:rsidR="000D2780">
        <w:trPr>
          <w:cantSplit/>
          <w:trHeight w:val="340"/>
          <w:jc w:val="center"/>
        </w:trPr>
        <w:tc>
          <w:tcPr>
            <w:tcW w:w="646" w:type="dxa"/>
            <w:vMerge/>
            <w:vAlign w:val="center"/>
          </w:tcPr>
          <w:p w:rsidR="000D2780" w:rsidRDefault="000D2780">
            <w:pPr>
              <w:pStyle w:val="a7"/>
              <w:ind w:leftChars="-30" w:left="-63" w:rightChars="-30" w:right="-63"/>
              <w:rPr>
                <w:sz w:val="20"/>
                <w:szCs w:val="20"/>
              </w:rPr>
            </w:pPr>
          </w:p>
        </w:tc>
        <w:tc>
          <w:tcPr>
            <w:tcW w:w="2262" w:type="dxa"/>
            <w:gridSpan w:val="3"/>
            <w:vAlign w:val="center"/>
          </w:tcPr>
          <w:p w:rsidR="000D2780" w:rsidRDefault="00D1166D">
            <w:pPr>
              <w:pStyle w:val="a7"/>
              <w:ind w:leftChars="-30" w:left="-63" w:rightChars="-30" w:right="-63"/>
              <w:rPr>
                <w:sz w:val="20"/>
                <w:szCs w:val="20"/>
              </w:rPr>
            </w:pPr>
            <w:r>
              <w:rPr>
                <w:sz w:val="20"/>
                <w:szCs w:val="20"/>
              </w:rPr>
              <w:t>投资（万元）</w:t>
            </w:r>
          </w:p>
        </w:tc>
        <w:tc>
          <w:tcPr>
            <w:tcW w:w="2182" w:type="dxa"/>
            <w:gridSpan w:val="3"/>
            <w:vAlign w:val="center"/>
          </w:tcPr>
          <w:p w:rsidR="000D2780" w:rsidRDefault="00D1166D">
            <w:pPr>
              <w:pStyle w:val="a7"/>
              <w:ind w:leftChars="-30" w:left="-63" w:rightChars="-30" w:right="-63"/>
              <w:rPr>
                <w:sz w:val="20"/>
                <w:szCs w:val="20"/>
              </w:rPr>
            </w:pPr>
            <w:r>
              <w:rPr>
                <w:sz w:val="20"/>
                <w:szCs w:val="20"/>
              </w:rPr>
              <w:t>570.36</w:t>
            </w:r>
          </w:p>
          <w:p w:rsidR="000D2780" w:rsidRDefault="00D1166D">
            <w:pPr>
              <w:pStyle w:val="a7"/>
              <w:ind w:leftChars="-30" w:left="-63" w:rightChars="-30" w:right="-63"/>
              <w:rPr>
                <w:sz w:val="20"/>
                <w:szCs w:val="20"/>
              </w:rPr>
            </w:pPr>
            <w:r>
              <w:rPr>
                <w:sz w:val="20"/>
                <w:szCs w:val="20"/>
              </w:rPr>
              <w:t>（方案新增</w:t>
            </w:r>
            <w:r>
              <w:rPr>
                <w:sz w:val="20"/>
                <w:szCs w:val="20"/>
              </w:rPr>
              <w:t>45</w:t>
            </w:r>
            <w:r>
              <w:rPr>
                <w:rFonts w:hint="eastAsia"/>
                <w:sz w:val="20"/>
                <w:szCs w:val="20"/>
              </w:rPr>
              <w:t>.</w:t>
            </w:r>
            <w:r>
              <w:rPr>
                <w:sz w:val="20"/>
                <w:szCs w:val="20"/>
              </w:rPr>
              <w:t>31</w:t>
            </w:r>
            <w:r>
              <w:rPr>
                <w:sz w:val="20"/>
                <w:szCs w:val="20"/>
              </w:rPr>
              <w:t>万元）</w:t>
            </w:r>
          </w:p>
        </w:tc>
        <w:tc>
          <w:tcPr>
            <w:tcW w:w="1932" w:type="dxa"/>
            <w:gridSpan w:val="2"/>
            <w:vAlign w:val="center"/>
          </w:tcPr>
          <w:p w:rsidR="000D2780" w:rsidRDefault="00D1166D">
            <w:pPr>
              <w:pStyle w:val="a7"/>
              <w:ind w:leftChars="-30" w:left="-63" w:rightChars="-30" w:right="-63"/>
              <w:rPr>
                <w:sz w:val="20"/>
                <w:szCs w:val="20"/>
              </w:rPr>
            </w:pPr>
            <w:r>
              <w:rPr>
                <w:sz w:val="20"/>
                <w:szCs w:val="20"/>
              </w:rPr>
              <w:t>166.80</w:t>
            </w:r>
          </w:p>
          <w:p w:rsidR="000D2780" w:rsidRDefault="00D1166D">
            <w:pPr>
              <w:pStyle w:val="a7"/>
              <w:ind w:leftChars="-30" w:left="-63" w:rightChars="-30" w:right="-63"/>
              <w:rPr>
                <w:sz w:val="20"/>
                <w:szCs w:val="20"/>
              </w:rPr>
            </w:pPr>
            <w:r>
              <w:rPr>
                <w:sz w:val="20"/>
                <w:szCs w:val="20"/>
              </w:rPr>
              <w:t>（方案新增</w:t>
            </w:r>
            <w:r>
              <w:rPr>
                <w:sz w:val="20"/>
                <w:szCs w:val="20"/>
              </w:rPr>
              <w:t>123</w:t>
            </w:r>
            <w:r>
              <w:rPr>
                <w:rFonts w:hint="eastAsia"/>
                <w:sz w:val="20"/>
                <w:szCs w:val="20"/>
              </w:rPr>
              <w:t>.</w:t>
            </w:r>
            <w:r>
              <w:rPr>
                <w:sz w:val="20"/>
                <w:szCs w:val="20"/>
              </w:rPr>
              <w:t>66</w:t>
            </w:r>
            <w:r>
              <w:rPr>
                <w:sz w:val="20"/>
                <w:szCs w:val="20"/>
              </w:rPr>
              <w:t>万元</w:t>
            </w:r>
            <w:r>
              <w:rPr>
                <w:rFonts w:hint="eastAsia"/>
                <w:sz w:val="20"/>
                <w:szCs w:val="20"/>
              </w:rPr>
              <w:t>）</w:t>
            </w:r>
          </w:p>
        </w:tc>
        <w:tc>
          <w:tcPr>
            <w:tcW w:w="2222" w:type="dxa"/>
            <w:gridSpan w:val="4"/>
            <w:vAlign w:val="center"/>
          </w:tcPr>
          <w:p w:rsidR="000D2780" w:rsidRDefault="00D1166D">
            <w:pPr>
              <w:pStyle w:val="a7"/>
              <w:ind w:leftChars="-30" w:left="-63" w:rightChars="-30" w:right="-63"/>
              <w:rPr>
                <w:sz w:val="20"/>
                <w:szCs w:val="20"/>
              </w:rPr>
            </w:pPr>
            <w:r>
              <w:rPr>
                <w:sz w:val="20"/>
                <w:szCs w:val="20"/>
              </w:rPr>
              <w:t>548.23</w:t>
            </w:r>
          </w:p>
          <w:p w:rsidR="000D2780" w:rsidRDefault="00D1166D">
            <w:pPr>
              <w:pStyle w:val="a7"/>
              <w:ind w:leftChars="-30" w:left="-63" w:rightChars="-30" w:right="-63"/>
              <w:rPr>
                <w:sz w:val="20"/>
                <w:szCs w:val="20"/>
              </w:rPr>
            </w:pPr>
            <w:r>
              <w:rPr>
                <w:sz w:val="20"/>
                <w:szCs w:val="20"/>
              </w:rPr>
              <w:t>（方案新增</w:t>
            </w:r>
            <w:r>
              <w:rPr>
                <w:sz w:val="20"/>
                <w:szCs w:val="20"/>
              </w:rPr>
              <w:t>548.23</w:t>
            </w:r>
            <w:r>
              <w:rPr>
                <w:sz w:val="20"/>
                <w:szCs w:val="20"/>
              </w:rPr>
              <w:t>万元</w:t>
            </w:r>
            <w:r>
              <w:rPr>
                <w:rFonts w:hint="eastAsia"/>
                <w:sz w:val="20"/>
                <w:szCs w:val="20"/>
              </w:rPr>
              <w:t>）</w:t>
            </w:r>
          </w:p>
        </w:tc>
      </w:tr>
      <w:tr w:rsidR="000D2780">
        <w:trPr>
          <w:cantSplit/>
          <w:trHeight w:val="340"/>
          <w:jc w:val="center"/>
        </w:trPr>
        <w:tc>
          <w:tcPr>
            <w:tcW w:w="2908" w:type="dxa"/>
            <w:gridSpan w:val="4"/>
            <w:vAlign w:val="center"/>
          </w:tcPr>
          <w:p w:rsidR="000D2780" w:rsidRDefault="00D1166D">
            <w:pPr>
              <w:pStyle w:val="a7"/>
              <w:ind w:leftChars="-30" w:left="-63" w:rightChars="-30" w:right="-63"/>
              <w:rPr>
                <w:sz w:val="20"/>
                <w:szCs w:val="20"/>
              </w:rPr>
            </w:pPr>
            <w:r>
              <w:rPr>
                <w:sz w:val="20"/>
                <w:szCs w:val="20"/>
              </w:rPr>
              <w:t>水土保持总投资（万元）</w:t>
            </w:r>
          </w:p>
        </w:tc>
        <w:tc>
          <w:tcPr>
            <w:tcW w:w="2182" w:type="dxa"/>
            <w:gridSpan w:val="3"/>
            <w:vAlign w:val="center"/>
          </w:tcPr>
          <w:p w:rsidR="000D2780" w:rsidRDefault="00D1166D">
            <w:pPr>
              <w:pStyle w:val="a7"/>
              <w:ind w:leftChars="-30" w:left="-63" w:rightChars="-30" w:right="-63"/>
              <w:rPr>
                <w:sz w:val="20"/>
                <w:szCs w:val="20"/>
              </w:rPr>
            </w:pPr>
            <w:r>
              <w:rPr>
                <w:sz w:val="20"/>
                <w:szCs w:val="20"/>
              </w:rPr>
              <w:t>1616.67(</w:t>
            </w:r>
            <w:r>
              <w:rPr>
                <w:sz w:val="20"/>
                <w:szCs w:val="20"/>
              </w:rPr>
              <w:t>方案新增</w:t>
            </w:r>
            <w:r>
              <w:rPr>
                <w:sz w:val="20"/>
                <w:szCs w:val="20"/>
              </w:rPr>
              <w:t>1048.47</w:t>
            </w:r>
            <w:r>
              <w:rPr>
                <w:sz w:val="20"/>
                <w:szCs w:val="20"/>
              </w:rPr>
              <w:t>万元</w:t>
            </w:r>
            <w:r>
              <w:rPr>
                <w:sz w:val="20"/>
                <w:szCs w:val="20"/>
              </w:rPr>
              <w:t>)</w:t>
            </w:r>
          </w:p>
        </w:tc>
        <w:tc>
          <w:tcPr>
            <w:tcW w:w="1932" w:type="dxa"/>
            <w:gridSpan w:val="2"/>
            <w:vAlign w:val="center"/>
          </w:tcPr>
          <w:p w:rsidR="000D2780" w:rsidRDefault="00D1166D">
            <w:pPr>
              <w:pStyle w:val="a7"/>
              <w:ind w:leftChars="-30" w:left="-63" w:rightChars="-30" w:right="-63"/>
              <w:rPr>
                <w:sz w:val="20"/>
                <w:szCs w:val="20"/>
              </w:rPr>
            </w:pPr>
            <w:r>
              <w:rPr>
                <w:sz w:val="20"/>
                <w:szCs w:val="20"/>
              </w:rPr>
              <w:t>独立费用</w:t>
            </w:r>
          </w:p>
        </w:tc>
        <w:tc>
          <w:tcPr>
            <w:tcW w:w="2222" w:type="dxa"/>
            <w:gridSpan w:val="4"/>
            <w:vAlign w:val="center"/>
          </w:tcPr>
          <w:p w:rsidR="000D2780" w:rsidRDefault="00D1166D">
            <w:pPr>
              <w:pStyle w:val="a7"/>
              <w:ind w:leftChars="-30" w:left="-63" w:rightChars="-30" w:right="-63"/>
              <w:rPr>
                <w:sz w:val="20"/>
                <w:szCs w:val="20"/>
              </w:rPr>
            </w:pPr>
            <w:r>
              <w:rPr>
                <w:sz w:val="20"/>
                <w:szCs w:val="20"/>
              </w:rPr>
              <w:t>134</w:t>
            </w:r>
            <w:r>
              <w:rPr>
                <w:rFonts w:hint="eastAsia"/>
                <w:sz w:val="20"/>
                <w:szCs w:val="20"/>
              </w:rPr>
              <w:t>.</w:t>
            </w:r>
            <w:r>
              <w:rPr>
                <w:sz w:val="20"/>
                <w:szCs w:val="20"/>
              </w:rPr>
              <w:t>43</w:t>
            </w:r>
          </w:p>
        </w:tc>
      </w:tr>
      <w:tr w:rsidR="000D2780">
        <w:trPr>
          <w:cantSplit/>
          <w:trHeight w:val="340"/>
          <w:jc w:val="center"/>
        </w:trPr>
        <w:tc>
          <w:tcPr>
            <w:tcW w:w="2908" w:type="dxa"/>
            <w:gridSpan w:val="4"/>
            <w:vAlign w:val="center"/>
          </w:tcPr>
          <w:p w:rsidR="000D2780" w:rsidRDefault="00D1166D">
            <w:pPr>
              <w:pStyle w:val="a7"/>
              <w:ind w:leftChars="-30" w:left="-63" w:rightChars="-30" w:right="-63"/>
              <w:rPr>
                <w:sz w:val="20"/>
                <w:szCs w:val="20"/>
              </w:rPr>
            </w:pPr>
            <w:r>
              <w:rPr>
                <w:sz w:val="20"/>
                <w:szCs w:val="20"/>
              </w:rPr>
              <w:t>监理费（万元）</w:t>
            </w:r>
          </w:p>
        </w:tc>
        <w:tc>
          <w:tcPr>
            <w:tcW w:w="846" w:type="dxa"/>
            <w:vAlign w:val="center"/>
          </w:tcPr>
          <w:p w:rsidR="000D2780" w:rsidRDefault="00D1166D">
            <w:pPr>
              <w:pStyle w:val="a7"/>
              <w:ind w:leftChars="-30" w:left="-63" w:rightChars="-30" w:right="-63"/>
              <w:rPr>
                <w:sz w:val="20"/>
                <w:szCs w:val="20"/>
              </w:rPr>
            </w:pPr>
            <w:r>
              <w:rPr>
                <w:sz w:val="20"/>
                <w:szCs w:val="20"/>
              </w:rPr>
              <w:t>15</w:t>
            </w:r>
            <w:r>
              <w:rPr>
                <w:rFonts w:hint="eastAsia"/>
                <w:sz w:val="20"/>
                <w:szCs w:val="20"/>
              </w:rPr>
              <w:t>.</w:t>
            </w:r>
            <w:r>
              <w:rPr>
                <w:sz w:val="20"/>
                <w:szCs w:val="20"/>
              </w:rPr>
              <w:t>74</w:t>
            </w:r>
          </w:p>
        </w:tc>
        <w:tc>
          <w:tcPr>
            <w:tcW w:w="1336" w:type="dxa"/>
            <w:gridSpan w:val="2"/>
            <w:vAlign w:val="center"/>
          </w:tcPr>
          <w:p w:rsidR="000D2780" w:rsidRDefault="00D1166D">
            <w:pPr>
              <w:pStyle w:val="a7"/>
              <w:ind w:leftChars="-30" w:left="-63" w:rightChars="-30" w:right="-63"/>
              <w:rPr>
                <w:sz w:val="20"/>
                <w:szCs w:val="20"/>
              </w:rPr>
            </w:pPr>
            <w:r>
              <w:rPr>
                <w:sz w:val="20"/>
                <w:szCs w:val="20"/>
              </w:rPr>
              <w:t>监测费</w:t>
            </w:r>
            <w:r>
              <w:rPr>
                <w:sz w:val="20"/>
                <w:szCs w:val="20"/>
              </w:rPr>
              <w:t>(</w:t>
            </w:r>
            <w:r>
              <w:rPr>
                <w:sz w:val="20"/>
                <w:szCs w:val="20"/>
              </w:rPr>
              <w:t>万元</w:t>
            </w:r>
            <w:r>
              <w:rPr>
                <w:sz w:val="20"/>
                <w:szCs w:val="20"/>
              </w:rPr>
              <w:t>)</w:t>
            </w:r>
          </w:p>
        </w:tc>
        <w:tc>
          <w:tcPr>
            <w:tcW w:w="1932" w:type="dxa"/>
            <w:gridSpan w:val="2"/>
            <w:vAlign w:val="center"/>
          </w:tcPr>
          <w:p w:rsidR="000D2780" w:rsidRDefault="00D1166D">
            <w:pPr>
              <w:pStyle w:val="a7"/>
              <w:ind w:leftChars="-30" w:left="-63" w:rightChars="-30" w:right="-63"/>
              <w:rPr>
                <w:sz w:val="20"/>
                <w:szCs w:val="20"/>
              </w:rPr>
            </w:pPr>
            <w:r>
              <w:rPr>
                <w:sz w:val="20"/>
                <w:szCs w:val="20"/>
              </w:rPr>
              <w:t>55.50</w:t>
            </w:r>
          </w:p>
        </w:tc>
        <w:tc>
          <w:tcPr>
            <w:tcW w:w="1424" w:type="dxa"/>
            <w:gridSpan w:val="3"/>
            <w:vAlign w:val="center"/>
          </w:tcPr>
          <w:p w:rsidR="000D2780" w:rsidRDefault="00D1166D">
            <w:pPr>
              <w:pStyle w:val="a7"/>
              <w:ind w:leftChars="-30" w:left="-63" w:rightChars="-30" w:right="-63"/>
              <w:rPr>
                <w:sz w:val="20"/>
                <w:szCs w:val="20"/>
              </w:rPr>
            </w:pPr>
            <w:r>
              <w:rPr>
                <w:sz w:val="20"/>
                <w:szCs w:val="20"/>
              </w:rPr>
              <w:t>补偿费（万元）</w:t>
            </w:r>
          </w:p>
        </w:tc>
        <w:tc>
          <w:tcPr>
            <w:tcW w:w="798" w:type="dxa"/>
            <w:vAlign w:val="center"/>
          </w:tcPr>
          <w:p w:rsidR="000D2780" w:rsidRDefault="00D1166D">
            <w:pPr>
              <w:pStyle w:val="a7"/>
              <w:ind w:leftChars="-30" w:left="-63" w:rightChars="-30" w:right="-63"/>
              <w:rPr>
                <w:sz w:val="20"/>
                <w:szCs w:val="20"/>
              </w:rPr>
            </w:pPr>
            <w:r>
              <w:rPr>
                <w:sz w:val="20"/>
                <w:szCs w:val="20"/>
              </w:rPr>
              <w:t>86.91</w:t>
            </w:r>
          </w:p>
        </w:tc>
      </w:tr>
      <w:tr w:rsidR="000D2780">
        <w:trPr>
          <w:cantSplit/>
          <w:trHeight w:val="340"/>
          <w:jc w:val="center"/>
        </w:trPr>
        <w:tc>
          <w:tcPr>
            <w:tcW w:w="1513" w:type="dxa"/>
            <w:gridSpan w:val="3"/>
            <w:vAlign w:val="center"/>
          </w:tcPr>
          <w:p w:rsidR="000D2780" w:rsidRDefault="00D1166D">
            <w:pPr>
              <w:pStyle w:val="a7"/>
              <w:ind w:leftChars="-30" w:left="-63" w:rightChars="-30" w:right="-63"/>
              <w:rPr>
                <w:sz w:val="20"/>
                <w:szCs w:val="20"/>
              </w:rPr>
            </w:pPr>
            <w:r>
              <w:rPr>
                <w:sz w:val="20"/>
                <w:szCs w:val="20"/>
              </w:rPr>
              <w:t>方案编制单位</w:t>
            </w:r>
          </w:p>
        </w:tc>
        <w:tc>
          <w:tcPr>
            <w:tcW w:w="2944" w:type="dxa"/>
            <w:gridSpan w:val="3"/>
            <w:vAlign w:val="center"/>
          </w:tcPr>
          <w:p w:rsidR="000D2780" w:rsidRDefault="00D1166D">
            <w:pPr>
              <w:pStyle w:val="a7"/>
              <w:ind w:leftChars="-30" w:left="-63" w:rightChars="-30" w:right="-63"/>
              <w:rPr>
                <w:sz w:val="20"/>
                <w:szCs w:val="20"/>
              </w:rPr>
            </w:pPr>
            <w:r>
              <w:rPr>
                <w:sz w:val="20"/>
                <w:szCs w:val="20"/>
              </w:rPr>
              <w:t>重庆悦青环保科技有限公司</w:t>
            </w:r>
          </w:p>
        </w:tc>
        <w:tc>
          <w:tcPr>
            <w:tcW w:w="2565" w:type="dxa"/>
            <w:gridSpan w:val="3"/>
            <w:vAlign w:val="center"/>
          </w:tcPr>
          <w:p w:rsidR="000D2780" w:rsidRDefault="00D1166D">
            <w:pPr>
              <w:pStyle w:val="a7"/>
              <w:ind w:leftChars="-30" w:left="-63" w:rightChars="-30" w:right="-63"/>
              <w:rPr>
                <w:kern w:val="0"/>
                <w:sz w:val="20"/>
                <w:szCs w:val="20"/>
              </w:rPr>
            </w:pPr>
            <w:r>
              <w:rPr>
                <w:kern w:val="0"/>
                <w:sz w:val="20"/>
                <w:szCs w:val="20"/>
              </w:rPr>
              <w:t>建设单位</w:t>
            </w:r>
          </w:p>
        </w:tc>
        <w:tc>
          <w:tcPr>
            <w:tcW w:w="2222" w:type="dxa"/>
            <w:gridSpan w:val="4"/>
            <w:vAlign w:val="center"/>
          </w:tcPr>
          <w:p w:rsidR="000D2780" w:rsidRDefault="00D1166D">
            <w:pPr>
              <w:pStyle w:val="a7"/>
              <w:ind w:leftChars="-30" w:left="-63" w:rightChars="-30" w:right="-63"/>
              <w:rPr>
                <w:kern w:val="0"/>
                <w:sz w:val="20"/>
                <w:szCs w:val="20"/>
              </w:rPr>
            </w:pPr>
            <w:r>
              <w:rPr>
                <w:rFonts w:hint="eastAsia"/>
                <w:kern w:val="0"/>
                <w:sz w:val="20"/>
                <w:szCs w:val="20"/>
              </w:rPr>
              <w:t>重庆燃气集团股份有限公司</w:t>
            </w:r>
          </w:p>
        </w:tc>
      </w:tr>
      <w:tr w:rsidR="000D2780">
        <w:trPr>
          <w:cantSplit/>
          <w:trHeight w:val="340"/>
          <w:jc w:val="center"/>
        </w:trPr>
        <w:tc>
          <w:tcPr>
            <w:tcW w:w="1513" w:type="dxa"/>
            <w:gridSpan w:val="3"/>
            <w:vAlign w:val="center"/>
          </w:tcPr>
          <w:p w:rsidR="000D2780" w:rsidRDefault="00D1166D">
            <w:pPr>
              <w:pStyle w:val="a7"/>
              <w:ind w:leftChars="-30" w:left="-63" w:rightChars="-30" w:right="-63"/>
              <w:rPr>
                <w:sz w:val="20"/>
                <w:szCs w:val="20"/>
              </w:rPr>
            </w:pPr>
            <w:r>
              <w:rPr>
                <w:spacing w:val="-10"/>
                <w:sz w:val="20"/>
                <w:szCs w:val="20"/>
              </w:rPr>
              <w:t>法定代表人及电话</w:t>
            </w:r>
          </w:p>
        </w:tc>
        <w:tc>
          <w:tcPr>
            <w:tcW w:w="2944" w:type="dxa"/>
            <w:gridSpan w:val="3"/>
            <w:vAlign w:val="center"/>
          </w:tcPr>
          <w:p w:rsidR="000D2780" w:rsidRDefault="00D1166D">
            <w:pPr>
              <w:pStyle w:val="a7"/>
              <w:ind w:leftChars="-30" w:left="-63" w:rightChars="-30" w:right="-63"/>
              <w:rPr>
                <w:sz w:val="20"/>
                <w:szCs w:val="20"/>
              </w:rPr>
            </w:pPr>
            <w:r>
              <w:rPr>
                <w:rFonts w:hint="eastAsia"/>
                <w:sz w:val="20"/>
                <w:szCs w:val="20"/>
              </w:rPr>
              <w:t>吴佑岳</w:t>
            </w:r>
          </w:p>
        </w:tc>
        <w:tc>
          <w:tcPr>
            <w:tcW w:w="2565" w:type="dxa"/>
            <w:gridSpan w:val="3"/>
            <w:vAlign w:val="center"/>
          </w:tcPr>
          <w:p w:rsidR="000D2780" w:rsidRDefault="00D1166D">
            <w:pPr>
              <w:pStyle w:val="a7"/>
              <w:ind w:leftChars="-30" w:left="-63" w:rightChars="-30" w:right="-63"/>
              <w:rPr>
                <w:kern w:val="0"/>
                <w:sz w:val="20"/>
                <w:szCs w:val="20"/>
              </w:rPr>
            </w:pPr>
            <w:r>
              <w:rPr>
                <w:spacing w:val="-10"/>
                <w:sz w:val="20"/>
                <w:szCs w:val="20"/>
              </w:rPr>
              <w:t>法定代表人及电话</w:t>
            </w:r>
          </w:p>
        </w:tc>
        <w:tc>
          <w:tcPr>
            <w:tcW w:w="2222" w:type="dxa"/>
            <w:gridSpan w:val="4"/>
            <w:vAlign w:val="center"/>
          </w:tcPr>
          <w:p w:rsidR="000D2780" w:rsidRDefault="00D1166D">
            <w:pPr>
              <w:pStyle w:val="a7"/>
              <w:ind w:leftChars="-30" w:left="-63" w:rightChars="-30" w:right="-63"/>
              <w:rPr>
                <w:kern w:val="0"/>
                <w:sz w:val="20"/>
                <w:szCs w:val="20"/>
              </w:rPr>
            </w:pPr>
            <w:r>
              <w:rPr>
                <w:rFonts w:ascii="Arial" w:hAnsi="Arial" w:cs="Arial"/>
                <w:sz w:val="20"/>
                <w:szCs w:val="20"/>
                <w:shd w:val="clear" w:color="auto" w:fill="FFFFFF"/>
              </w:rPr>
              <w:t>王颂秋</w:t>
            </w:r>
          </w:p>
        </w:tc>
      </w:tr>
      <w:tr w:rsidR="000D2780">
        <w:trPr>
          <w:cantSplit/>
          <w:trHeight w:val="340"/>
          <w:jc w:val="center"/>
        </w:trPr>
        <w:tc>
          <w:tcPr>
            <w:tcW w:w="1513" w:type="dxa"/>
            <w:gridSpan w:val="3"/>
            <w:vAlign w:val="center"/>
          </w:tcPr>
          <w:p w:rsidR="000D2780" w:rsidRDefault="00D1166D">
            <w:pPr>
              <w:pStyle w:val="a7"/>
              <w:ind w:leftChars="-30" w:left="-63" w:rightChars="-30" w:right="-63"/>
              <w:rPr>
                <w:sz w:val="20"/>
                <w:szCs w:val="20"/>
              </w:rPr>
            </w:pPr>
            <w:r>
              <w:rPr>
                <w:sz w:val="20"/>
                <w:szCs w:val="20"/>
              </w:rPr>
              <w:t>地</w:t>
            </w:r>
            <w:r>
              <w:rPr>
                <w:sz w:val="20"/>
                <w:szCs w:val="20"/>
              </w:rPr>
              <w:t xml:space="preserve">  </w:t>
            </w:r>
            <w:r>
              <w:rPr>
                <w:sz w:val="20"/>
                <w:szCs w:val="20"/>
              </w:rPr>
              <w:t>址</w:t>
            </w:r>
          </w:p>
        </w:tc>
        <w:tc>
          <w:tcPr>
            <w:tcW w:w="2944" w:type="dxa"/>
            <w:gridSpan w:val="3"/>
            <w:vAlign w:val="center"/>
          </w:tcPr>
          <w:p w:rsidR="000D2780" w:rsidRDefault="00D1166D">
            <w:pPr>
              <w:pStyle w:val="a7"/>
              <w:ind w:leftChars="-30" w:left="-63" w:rightChars="-30" w:right="-63"/>
              <w:rPr>
                <w:sz w:val="20"/>
                <w:szCs w:val="20"/>
              </w:rPr>
            </w:pPr>
            <w:r>
              <w:rPr>
                <w:sz w:val="20"/>
                <w:szCs w:val="20"/>
              </w:rPr>
              <w:t>重庆市渝中区</w:t>
            </w:r>
            <w:r>
              <w:rPr>
                <w:rFonts w:hint="eastAsia"/>
                <w:sz w:val="20"/>
                <w:szCs w:val="20"/>
              </w:rPr>
              <w:t>大坪正街</w:t>
            </w:r>
            <w:r>
              <w:rPr>
                <w:rFonts w:hint="eastAsia"/>
                <w:sz w:val="20"/>
                <w:szCs w:val="20"/>
              </w:rPr>
              <w:t>1</w:t>
            </w:r>
            <w:r>
              <w:rPr>
                <w:sz w:val="20"/>
                <w:szCs w:val="20"/>
              </w:rPr>
              <w:t>40</w:t>
            </w:r>
            <w:r>
              <w:rPr>
                <w:rFonts w:hint="eastAsia"/>
                <w:sz w:val="20"/>
                <w:szCs w:val="20"/>
              </w:rPr>
              <w:t>号</w:t>
            </w:r>
          </w:p>
        </w:tc>
        <w:tc>
          <w:tcPr>
            <w:tcW w:w="2565" w:type="dxa"/>
            <w:gridSpan w:val="3"/>
            <w:vAlign w:val="center"/>
          </w:tcPr>
          <w:p w:rsidR="000D2780" w:rsidRDefault="00D1166D">
            <w:pPr>
              <w:pStyle w:val="a7"/>
              <w:ind w:leftChars="-30" w:left="-63" w:rightChars="-30" w:right="-63"/>
              <w:rPr>
                <w:kern w:val="0"/>
                <w:sz w:val="20"/>
                <w:szCs w:val="20"/>
              </w:rPr>
            </w:pPr>
            <w:r>
              <w:rPr>
                <w:kern w:val="0"/>
                <w:sz w:val="20"/>
                <w:szCs w:val="20"/>
              </w:rPr>
              <w:t>地</w:t>
            </w:r>
            <w:r>
              <w:rPr>
                <w:kern w:val="0"/>
                <w:sz w:val="20"/>
                <w:szCs w:val="20"/>
              </w:rPr>
              <w:t xml:space="preserve">   </w:t>
            </w:r>
            <w:r>
              <w:rPr>
                <w:kern w:val="0"/>
                <w:sz w:val="20"/>
                <w:szCs w:val="20"/>
              </w:rPr>
              <w:t>址</w:t>
            </w:r>
          </w:p>
        </w:tc>
        <w:tc>
          <w:tcPr>
            <w:tcW w:w="2222" w:type="dxa"/>
            <w:gridSpan w:val="4"/>
            <w:vAlign w:val="center"/>
          </w:tcPr>
          <w:p w:rsidR="000D2780" w:rsidRDefault="00D1166D">
            <w:pPr>
              <w:pStyle w:val="a7"/>
              <w:ind w:leftChars="-30" w:left="-63" w:rightChars="-30" w:right="-63"/>
              <w:rPr>
                <w:kern w:val="0"/>
                <w:sz w:val="20"/>
                <w:szCs w:val="20"/>
              </w:rPr>
            </w:pPr>
            <w:r>
              <w:rPr>
                <w:rFonts w:hint="eastAsia"/>
                <w:kern w:val="0"/>
                <w:sz w:val="20"/>
                <w:szCs w:val="20"/>
              </w:rPr>
              <w:t>重庆市江北区鸿恩路</w:t>
            </w:r>
            <w:r>
              <w:rPr>
                <w:rFonts w:hint="eastAsia"/>
                <w:kern w:val="0"/>
                <w:sz w:val="20"/>
                <w:szCs w:val="20"/>
              </w:rPr>
              <w:t>7</w:t>
            </w:r>
            <w:r>
              <w:rPr>
                <w:rFonts w:hint="eastAsia"/>
                <w:kern w:val="0"/>
                <w:sz w:val="20"/>
                <w:szCs w:val="20"/>
              </w:rPr>
              <w:t>号</w:t>
            </w:r>
          </w:p>
        </w:tc>
      </w:tr>
      <w:tr w:rsidR="000D2780">
        <w:trPr>
          <w:cantSplit/>
          <w:trHeight w:val="340"/>
          <w:jc w:val="center"/>
        </w:trPr>
        <w:tc>
          <w:tcPr>
            <w:tcW w:w="1513" w:type="dxa"/>
            <w:gridSpan w:val="3"/>
            <w:vAlign w:val="center"/>
          </w:tcPr>
          <w:p w:rsidR="000D2780" w:rsidRDefault="00D1166D">
            <w:pPr>
              <w:pStyle w:val="a7"/>
              <w:ind w:leftChars="-30" w:left="-63" w:rightChars="-30" w:right="-63"/>
              <w:rPr>
                <w:sz w:val="20"/>
                <w:szCs w:val="20"/>
              </w:rPr>
            </w:pPr>
            <w:r>
              <w:rPr>
                <w:sz w:val="20"/>
                <w:szCs w:val="20"/>
              </w:rPr>
              <w:t>邮政编码</w:t>
            </w:r>
          </w:p>
        </w:tc>
        <w:tc>
          <w:tcPr>
            <w:tcW w:w="2944" w:type="dxa"/>
            <w:gridSpan w:val="3"/>
            <w:vAlign w:val="center"/>
          </w:tcPr>
          <w:p w:rsidR="000D2780" w:rsidRDefault="00D1166D">
            <w:pPr>
              <w:pStyle w:val="a7"/>
              <w:ind w:leftChars="-30" w:left="-63" w:rightChars="-30" w:right="-63"/>
              <w:rPr>
                <w:sz w:val="20"/>
                <w:szCs w:val="20"/>
              </w:rPr>
            </w:pPr>
            <w:r>
              <w:rPr>
                <w:rFonts w:hint="eastAsia"/>
                <w:sz w:val="20"/>
                <w:szCs w:val="20"/>
              </w:rPr>
              <w:t>4</w:t>
            </w:r>
            <w:r>
              <w:rPr>
                <w:sz w:val="20"/>
                <w:szCs w:val="20"/>
              </w:rPr>
              <w:t>00016</w:t>
            </w:r>
          </w:p>
        </w:tc>
        <w:tc>
          <w:tcPr>
            <w:tcW w:w="2565" w:type="dxa"/>
            <w:gridSpan w:val="3"/>
            <w:vAlign w:val="center"/>
          </w:tcPr>
          <w:p w:rsidR="000D2780" w:rsidRDefault="00D1166D">
            <w:pPr>
              <w:pStyle w:val="a7"/>
              <w:ind w:leftChars="-30" w:left="-63" w:rightChars="-30" w:right="-63"/>
              <w:rPr>
                <w:kern w:val="0"/>
                <w:sz w:val="20"/>
                <w:szCs w:val="20"/>
              </w:rPr>
            </w:pPr>
            <w:r>
              <w:rPr>
                <w:sz w:val="20"/>
                <w:szCs w:val="20"/>
              </w:rPr>
              <w:t>邮政编码</w:t>
            </w:r>
          </w:p>
        </w:tc>
        <w:tc>
          <w:tcPr>
            <w:tcW w:w="2222" w:type="dxa"/>
            <w:gridSpan w:val="4"/>
            <w:vAlign w:val="center"/>
          </w:tcPr>
          <w:p w:rsidR="000D2780" w:rsidRDefault="00D1166D">
            <w:pPr>
              <w:pStyle w:val="a7"/>
              <w:ind w:leftChars="-30" w:left="-63" w:rightChars="-30" w:right="-63"/>
              <w:rPr>
                <w:kern w:val="0"/>
                <w:sz w:val="20"/>
                <w:szCs w:val="20"/>
              </w:rPr>
            </w:pPr>
            <w:r>
              <w:rPr>
                <w:kern w:val="0"/>
                <w:sz w:val="20"/>
                <w:szCs w:val="20"/>
              </w:rPr>
              <w:t>400020</w:t>
            </w:r>
          </w:p>
        </w:tc>
      </w:tr>
      <w:tr w:rsidR="000D2780">
        <w:trPr>
          <w:cantSplit/>
          <w:trHeight w:val="340"/>
          <w:jc w:val="center"/>
        </w:trPr>
        <w:tc>
          <w:tcPr>
            <w:tcW w:w="1513" w:type="dxa"/>
            <w:gridSpan w:val="3"/>
            <w:vAlign w:val="center"/>
          </w:tcPr>
          <w:p w:rsidR="000D2780" w:rsidRDefault="00D1166D">
            <w:pPr>
              <w:pStyle w:val="a7"/>
              <w:ind w:leftChars="-30" w:left="-63" w:rightChars="-30" w:right="-63"/>
              <w:rPr>
                <w:sz w:val="20"/>
                <w:szCs w:val="20"/>
              </w:rPr>
            </w:pPr>
            <w:r>
              <w:rPr>
                <w:sz w:val="20"/>
                <w:szCs w:val="20"/>
              </w:rPr>
              <w:t>联系人及电话</w:t>
            </w:r>
          </w:p>
        </w:tc>
        <w:tc>
          <w:tcPr>
            <w:tcW w:w="2944" w:type="dxa"/>
            <w:gridSpan w:val="3"/>
            <w:vAlign w:val="center"/>
          </w:tcPr>
          <w:p w:rsidR="000D2780" w:rsidRDefault="00D1166D">
            <w:pPr>
              <w:pStyle w:val="a7"/>
              <w:ind w:leftChars="-30" w:left="-63" w:rightChars="-30" w:right="-63"/>
              <w:rPr>
                <w:sz w:val="20"/>
                <w:szCs w:val="20"/>
              </w:rPr>
            </w:pPr>
            <w:r>
              <w:rPr>
                <w:rFonts w:hint="eastAsia"/>
                <w:sz w:val="20"/>
                <w:szCs w:val="20"/>
              </w:rPr>
              <w:t>郭宏</w:t>
            </w:r>
            <w:r>
              <w:rPr>
                <w:rFonts w:hint="eastAsia"/>
                <w:sz w:val="20"/>
                <w:szCs w:val="20"/>
              </w:rPr>
              <w:t>/</w:t>
            </w:r>
            <w:r>
              <w:rPr>
                <w:sz w:val="20"/>
                <w:szCs w:val="20"/>
              </w:rPr>
              <w:t>15</w:t>
            </w:r>
            <w:r>
              <w:rPr>
                <w:rFonts w:hint="eastAsia"/>
                <w:sz w:val="20"/>
                <w:szCs w:val="20"/>
              </w:rPr>
              <w:t>***</w:t>
            </w:r>
            <w:r>
              <w:rPr>
                <w:sz w:val="20"/>
                <w:szCs w:val="20"/>
              </w:rPr>
              <w:t>53</w:t>
            </w:r>
          </w:p>
        </w:tc>
        <w:tc>
          <w:tcPr>
            <w:tcW w:w="2565" w:type="dxa"/>
            <w:gridSpan w:val="3"/>
            <w:vAlign w:val="center"/>
          </w:tcPr>
          <w:p w:rsidR="000D2780" w:rsidRDefault="00D1166D">
            <w:pPr>
              <w:pStyle w:val="a7"/>
              <w:ind w:leftChars="-30" w:left="-63" w:rightChars="-30" w:right="-63"/>
              <w:rPr>
                <w:kern w:val="0"/>
                <w:sz w:val="20"/>
                <w:szCs w:val="20"/>
              </w:rPr>
            </w:pPr>
            <w:r>
              <w:rPr>
                <w:kern w:val="0"/>
                <w:sz w:val="20"/>
                <w:szCs w:val="20"/>
              </w:rPr>
              <w:t>联系人及电话</w:t>
            </w:r>
          </w:p>
        </w:tc>
        <w:tc>
          <w:tcPr>
            <w:tcW w:w="2222" w:type="dxa"/>
            <w:gridSpan w:val="4"/>
            <w:vAlign w:val="center"/>
          </w:tcPr>
          <w:p w:rsidR="000D2780" w:rsidRDefault="00D1166D">
            <w:pPr>
              <w:pStyle w:val="a7"/>
              <w:ind w:leftChars="-30" w:left="-63" w:rightChars="-30" w:right="-63"/>
              <w:rPr>
                <w:kern w:val="0"/>
                <w:sz w:val="20"/>
                <w:szCs w:val="20"/>
              </w:rPr>
            </w:pPr>
            <w:r>
              <w:rPr>
                <w:rFonts w:hint="eastAsia"/>
                <w:kern w:val="0"/>
                <w:sz w:val="20"/>
                <w:szCs w:val="20"/>
              </w:rPr>
              <w:t>罗先智</w:t>
            </w:r>
            <w:r>
              <w:rPr>
                <w:rFonts w:hint="eastAsia"/>
                <w:kern w:val="0"/>
                <w:sz w:val="20"/>
                <w:szCs w:val="20"/>
              </w:rPr>
              <w:t>/</w:t>
            </w:r>
            <w:r>
              <w:rPr>
                <w:kern w:val="0"/>
                <w:sz w:val="20"/>
                <w:szCs w:val="20"/>
              </w:rPr>
              <w:t>18</w:t>
            </w:r>
            <w:r>
              <w:rPr>
                <w:rFonts w:hint="eastAsia"/>
                <w:kern w:val="0"/>
                <w:sz w:val="20"/>
                <w:szCs w:val="20"/>
              </w:rPr>
              <w:t>***</w:t>
            </w:r>
            <w:r>
              <w:rPr>
                <w:kern w:val="0"/>
                <w:sz w:val="20"/>
                <w:szCs w:val="20"/>
              </w:rPr>
              <w:t>67</w:t>
            </w:r>
          </w:p>
        </w:tc>
      </w:tr>
      <w:tr w:rsidR="000D2780">
        <w:trPr>
          <w:cantSplit/>
          <w:trHeight w:val="340"/>
          <w:jc w:val="center"/>
        </w:trPr>
        <w:tc>
          <w:tcPr>
            <w:tcW w:w="1513" w:type="dxa"/>
            <w:gridSpan w:val="3"/>
            <w:vAlign w:val="center"/>
          </w:tcPr>
          <w:p w:rsidR="000D2780" w:rsidRDefault="00D1166D">
            <w:pPr>
              <w:pStyle w:val="a7"/>
              <w:ind w:leftChars="-30" w:left="-63" w:rightChars="-30" w:right="-63"/>
              <w:rPr>
                <w:sz w:val="20"/>
                <w:szCs w:val="20"/>
              </w:rPr>
            </w:pPr>
            <w:r>
              <w:rPr>
                <w:sz w:val="20"/>
                <w:szCs w:val="20"/>
              </w:rPr>
              <w:t>传</w:t>
            </w:r>
            <w:r>
              <w:rPr>
                <w:sz w:val="20"/>
                <w:szCs w:val="20"/>
              </w:rPr>
              <w:t xml:space="preserve">  </w:t>
            </w:r>
            <w:r>
              <w:rPr>
                <w:sz w:val="20"/>
                <w:szCs w:val="20"/>
              </w:rPr>
              <w:t>真</w:t>
            </w:r>
          </w:p>
        </w:tc>
        <w:tc>
          <w:tcPr>
            <w:tcW w:w="2944" w:type="dxa"/>
            <w:gridSpan w:val="3"/>
            <w:vAlign w:val="center"/>
          </w:tcPr>
          <w:p w:rsidR="000D2780" w:rsidRDefault="00D1166D">
            <w:pPr>
              <w:pStyle w:val="a7"/>
              <w:ind w:leftChars="-30" w:left="-63" w:rightChars="-30" w:right="-63"/>
              <w:rPr>
                <w:sz w:val="20"/>
                <w:szCs w:val="20"/>
              </w:rPr>
            </w:pPr>
            <w:r>
              <w:rPr>
                <w:rFonts w:hint="eastAsia"/>
                <w:sz w:val="20"/>
                <w:szCs w:val="20"/>
              </w:rPr>
              <w:t>/</w:t>
            </w:r>
          </w:p>
        </w:tc>
        <w:tc>
          <w:tcPr>
            <w:tcW w:w="2565" w:type="dxa"/>
            <w:gridSpan w:val="3"/>
            <w:vAlign w:val="center"/>
          </w:tcPr>
          <w:p w:rsidR="000D2780" w:rsidRDefault="00D1166D">
            <w:pPr>
              <w:pStyle w:val="a7"/>
              <w:ind w:leftChars="-30" w:left="-63" w:rightChars="-30" w:right="-63"/>
              <w:rPr>
                <w:kern w:val="0"/>
                <w:sz w:val="20"/>
                <w:szCs w:val="20"/>
              </w:rPr>
            </w:pPr>
            <w:r>
              <w:rPr>
                <w:kern w:val="0"/>
                <w:sz w:val="20"/>
                <w:szCs w:val="20"/>
              </w:rPr>
              <w:t>传</w:t>
            </w:r>
            <w:r>
              <w:rPr>
                <w:kern w:val="0"/>
                <w:sz w:val="20"/>
                <w:szCs w:val="20"/>
              </w:rPr>
              <w:t xml:space="preserve">  </w:t>
            </w:r>
            <w:r>
              <w:rPr>
                <w:kern w:val="0"/>
                <w:sz w:val="20"/>
                <w:szCs w:val="20"/>
              </w:rPr>
              <w:t>真</w:t>
            </w:r>
          </w:p>
        </w:tc>
        <w:tc>
          <w:tcPr>
            <w:tcW w:w="2222" w:type="dxa"/>
            <w:gridSpan w:val="4"/>
            <w:vAlign w:val="center"/>
          </w:tcPr>
          <w:p w:rsidR="000D2780" w:rsidRDefault="00D1166D">
            <w:pPr>
              <w:pStyle w:val="a7"/>
              <w:ind w:leftChars="-30" w:left="-63" w:rightChars="-30" w:right="-63"/>
              <w:rPr>
                <w:kern w:val="0"/>
                <w:sz w:val="20"/>
                <w:szCs w:val="20"/>
              </w:rPr>
            </w:pPr>
            <w:r>
              <w:rPr>
                <w:rFonts w:hint="eastAsia"/>
                <w:kern w:val="0"/>
                <w:sz w:val="20"/>
                <w:szCs w:val="20"/>
              </w:rPr>
              <w:t>/</w:t>
            </w:r>
          </w:p>
        </w:tc>
      </w:tr>
      <w:tr w:rsidR="000D2780">
        <w:trPr>
          <w:cantSplit/>
          <w:trHeight w:val="340"/>
          <w:jc w:val="center"/>
        </w:trPr>
        <w:tc>
          <w:tcPr>
            <w:tcW w:w="1513" w:type="dxa"/>
            <w:gridSpan w:val="3"/>
            <w:vAlign w:val="center"/>
          </w:tcPr>
          <w:p w:rsidR="000D2780" w:rsidRDefault="00D1166D">
            <w:pPr>
              <w:pStyle w:val="a7"/>
              <w:ind w:leftChars="-30" w:left="-63" w:rightChars="-30" w:right="-63"/>
              <w:rPr>
                <w:sz w:val="20"/>
                <w:szCs w:val="20"/>
              </w:rPr>
            </w:pPr>
            <w:r>
              <w:rPr>
                <w:sz w:val="20"/>
                <w:szCs w:val="20"/>
              </w:rPr>
              <w:t>电子信箱</w:t>
            </w:r>
          </w:p>
        </w:tc>
        <w:tc>
          <w:tcPr>
            <w:tcW w:w="2944" w:type="dxa"/>
            <w:gridSpan w:val="3"/>
            <w:vAlign w:val="center"/>
          </w:tcPr>
          <w:p w:rsidR="000D2780" w:rsidRDefault="00D1166D">
            <w:pPr>
              <w:pStyle w:val="a7"/>
              <w:ind w:leftChars="-30" w:left="-63" w:rightChars="-30" w:right="-63"/>
              <w:rPr>
                <w:sz w:val="20"/>
                <w:szCs w:val="20"/>
              </w:rPr>
            </w:pPr>
            <w:r>
              <w:rPr>
                <w:rFonts w:hint="eastAsia"/>
                <w:sz w:val="20"/>
                <w:szCs w:val="20"/>
              </w:rPr>
              <w:t>hn</w:t>
            </w:r>
            <w:r>
              <w:rPr>
                <w:rFonts w:hint="eastAsia"/>
                <w:sz w:val="20"/>
                <w:szCs w:val="20"/>
              </w:rPr>
              <w:t>***</w:t>
            </w:r>
            <w:r>
              <w:rPr>
                <w:rFonts w:hint="eastAsia"/>
                <w:sz w:val="20"/>
                <w:szCs w:val="20"/>
              </w:rPr>
              <w:t>ly</w:t>
            </w:r>
            <w:r>
              <w:rPr>
                <w:sz w:val="20"/>
                <w:szCs w:val="20"/>
              </w:rPr>
              <w:t>@163.com</w:t>
            </w:r>
          </w:p>
        </w:tc>
        <w:tc>
          <w:tcPr>
            <w:tcW w:w="2565" w:type="dxa"/>
            <w:gridSpan w:val="3"/>
            <w:vAlign w:val="center"/>
          </w:tcPr>
          <w:p w:rsidR="000D2780" w:rsidRDefault="00D1166D">
            <w:pPr>
              <w:pStyle w:val="a7"/>
              <w:ind w:leftChars="-30" w:left="-63" w:rightChars="-30" w:right="-63"/>
              <w:rPr>
                <w:kern w:val="0"/>
                <w:sz w:val="20"/>
                <w:szCs w:val="20"/>
              </w:rPr>
            </w:pPr>
            <w:r>
              <w:rPr>
                <w:kern w:val="0"/>
                <w:sz w:val="20"/>
                <w:szCs w:val="20"/>
              </w:rPr>
              <w:t>电子信箱</w:t>
            </w:r>
          </w:p>
        </w:tc>
        <w:tc>
          <w:tcPr>
            <w:tcW w:w="2222" w:type="dxa"/>
            <w:gridSpan w:val="4"/>
            <w:vAlign w:val="center"/>
          </w:tcPr>
          <w:p w:rsidR="000D2780" w:rsidRDefault="00D1166D">
            <w:pPr>
              <w:pStyle w:val="a7"/>
              <w:ind w:leftChars="-30" w:left="-63" w:rightChars="-30" w:right="-63"/>
              <w:rPr>
                <w:kern w:val="0"/>
                <w:sz w:val="20"/>
                <w:szCs w:val="20"/>
              </w:rPr>
            </w:pPr>
            <w:r>
              <w:rPr>
                <w:kern w:val="0"/>
                <w:sz w:val="20"/>
                <w:szCs w:val="20"/>
              </w:rPr>
              <w:t>92</w:t>
            </w:r>
            <w:r>
              <w:rPr>
                <w:rFonts w:hint="eastAsia"/>
                <w:kern w:val="0"/>
                <w:sz w:val="20"/>
                <w:szCs w:val="20"/>
              </w:rPr>
              <w:t>***</w:t>
            </w:r>
            <w:r>
              <w:rPr>
                <w:kern w:val="0"/>
                <w:sz w:val="20"/>
                <w:szCs w:val="20"/>
              </w:rPr>
              <w:t>26@qq.com</w:t>
            </w:r>
          </w:p>
        </w:tc>
      </w:tr>
    </w:tbl>
    <w:p w:rsidR="000D2780" w:rsidRDefault="000D2780">
      <w:pPr>
        <w:rPr>
          <w:rFonts w:ascii="Times New Roman" w:eastAsia="方正黑体_GBK" w:hAnsi="Times New Roman"/>
          <w:color w:val="FF0000"/>
          <w:sz w:val="32"/>
          <w:szCs w:val="32"/>
        </w:rPr>
      </w:pPr>
    </w:p>
    <w:p w:rsidR="000D2780" w:rsidRDefault="00D1166D">
      <w:pPr>
        <w:rPr>
          <w:rFonts w:ascii="Times New Roman" w:eastAsia="方正黑体_GBK" w:hAnsi="Times New Roman"/>
          <w:color w:val="FF0000"/>
          <w:sz w:val="32"/>
          <w:szCs w:val="32"/>
        </w:rPr>
      </w:pPr>
      <w:r>
        <w:rPr>
          <w:rFonts w:ascii="Times New Roman" w:eastAsia="方正黑体_GBK" w:hAnsi="Times New Roman"/>
          <w:color w:val="FF0000"/>
          <w:sz w:val="32"/>
          <w:szCs w:val="32"/>
        </w:rPr>
        <w:br w:type="page"/>
      </w:r>
    </w:p>
    <w:p w:rsidR="000D2780" w:rsidRDefault="00D1166D">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0D2780" w:rsidRDefault="000D2780">
      <w:pPr>
        <w:snapToGrid w:val="0"/>
        <w:spacing w:line="594" w:lineRule="exact"/>
        <w:jc w:val="center"/>
        <w:rPr>
          <w:rFonts w:ascii="Times New Roman" w:eastAsia="方正小标宋_GBK" w:hAnsi="Times New Roman"/>
          <w:bCs/>
          <w:sz w:val="44"/>
          <w:szCs w:val="44"/>
        </w:rPr>
      </w:pPr>
    </w:p>
    <w:p w:rsidR="000D2780" w:rsidRDefault="00D1166D">
      <w:pPr>
        <w:snapToGrid w:val="0"/>
        <w:spacing w:line="594" w:lineRule="exact"/>
        <w:jc w:val="center"/>
        <w:rPr>
          <w:rFonts w:ascii="Times New Roman" w:eastAsia="方正小标宋_GBK" w:hAnsi="Times New Roman"/>
          <w:sz w:val="44"/>
          <w:szCs w:val="44"/>
        </w:rPr>
      </w:pPr>
      <w:r>
        <w:rPr>
          <w:rFonts w:ascii="Times New Roman" w:eastAsia="方正小标宋_GBK" w:hAnsi="Times New Roman" w:hint="eastAsia"/>
          <w:bCs/>
          <w:sz w:val="44"/>
          <w:szCs w:val="44"/>
        </w:rPr>
        <w:t>奉节</w:t>
      </w:r>
      <w:r>
        <w:rPr>
          <w:rFonts w:ascii="Times New Roman" w:eastAsia="方正小标宋_GBK" w:hAnsi="Times New Roman" w:hint="eastAsia"/>
          <w:bCs/>
          <w:sz w:val="44"/>
          <w:szCs w:val="44"/>
        </w:rPr>
        <w:t>-</w:t>
      </w:r>
      <w:r>
        <w:rPr>
          <w:rFonts w:ascii="Times New Roman" w:eastAsia="方正小标宋_GBK" w:hAnsi="Times New Roman" w:hint="eastAsia"/>
          <w:bCs/>
          <w:sz w:val="44"/>
          <w:szCs w:val="44"/>
        </w:rPr>
        <w:t>巫溪天然气输气管道</w:t>
      </w:r>
      <w:r>
        <w:rPr>
          <w:rFonts w:ascii="Times New Roman" w:eastAsia="方正小标宋_GBK" w:hAnsi="Times New Roman" w:hint="eastAsia"/>
          <w:bCs/>
          <w:sz w:val="44"/>
          <w:szCs w:val="44"/>
        </w:rPr>
        <w:t>项目</w:t>
      </w:r>
      <w:r>
        <w:rPr>
          <w:rFonts w:ascii="Times New Roman" w:eastAsia="方正小标宋_GBK" w:hAnsi="Times New Roman"/>
          <w:sz w:val="44"/>
          <w:szCs w:val="44"/>
        </w:rPr>
        <w:t>水土保持</w:t>
      </w:r>
    </w:p>
    <w:p w:rsidR="000D2780" w:rsidRDefault="00D1166D">
      <w:pPr>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方案报告书专家评审意见</w:t>
      </w:r>
    </w:p>
    <w:p w:rsidR="000D2780" w:rsidRDefault="000D2780">
      <w:pPr>
        <w:spacing w:line="594" w:lineRule="exact"/>
        <w:jc w:val="center"/>
        <w:rPr>
          <w:rFonts w:ascii="Times New Roman" w:eastAsia="方正小标宋_GBK" w:hAnsi="Times New Roman"/>
          <w:color w:val="FF0000"/>
          <w:sz w:val="44"/>
          <w:szCs w:val="44"/>
        </w:rPr>
      </w:pP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9</w:t>
      </w:r>
      <w:r>
        <w:rPr>
          <w:rFonts w:ascii="Times New Roman" w:eastAsia="方正仿宋_GBK" w:hAnsi="Times New Roman"/>
          <w:sz w:val="32"/>
          <w:szCs w:val="32"/>
        </w:rPr>
        <w:t>月</w:t>
      </w:r>
      <w:r>
        <w:rPr>
          <w:rFonts w:ascii="Times New Roman" w:eastAsia="方正仿宋_GBK" w:hAnsi="Times New Roman" w:hint="eastAsia"/>
          <w:sz w:val="32"/>
          <w:szCs w:val="32"/>
        </w:rPr>
        <w:t>27</w:t>
      </w:r>
      <w:r>
        <w:rPr>
          <w:rFonts w:ascii="Times New Roman" w:eastAsia="方正仿宋_GBK" w:hAnsi="Times New Roman"/>
          <w:sz w:val="32"/>
          <w:szCs w:val="32"/>
        </w:rPr>
        <w:t>日，重庆市水利局组织召开了《</w:t>
      </w:r>
      <w:r>
        <w:rPr>
          <w:rFonts w:ascii="Times New Roman" w:eastAsia="方正仿宋_GBK" w:hAnsi="Times New Roman" w:hint="eastAsia"/>
          <w:sz w:val="32"/>
          <w:szCs w:val="32"/>
        </w:rPr>
        <w:t>奉节</w:t>
      </w:r>
      <w:r>
        <w:rPr>
          <w:rFonts w:ascii="Times New Roman" w:eastAsia="方正仿宋_GBK" w:hAnsi="Times New Roman" w:hint="eastAsia"/>
          <w:sz w:val="32"/>
          <w:szCs w:val="32"/>
        </w:rPr>
        <w:t>-</w:t>
      </w:r>
      <w:r>
        <w:rPr>
          <w:rFonts w:ascii="Times New Roman" w:eastAsia="方正仿宋_GBK" w:hAnsi="Times New Roman" w:hint="eastAsia"/>
          <w:sz w:val="32"/>
          <w:szCs w:val="32"/>
        </w:rPr>
        <w:t>巫溪天然气输气管道</w:t>
      </w:r>
      <w:r>
        <w:rPr>
          <w:rFonts w:ascii="Times New Roman" w:eastAsia="方正仿宋_GBK" w:hAnsi="Times New Roman"/>
          <w:sz w:val="32"/>
          <w:szCs w:val="32"/>
        </w:rPr>
        <w:t>项目水土持方案报告书》（以下简称《水保方案》）专家</w:t>
      </w:r>
      <w:r>
        <w:rPr>
          <w:rFonts w:ascii="Times New Roman" w:eastAsia="方正仿宋_GBK" w:hAnsi="Times New Roman"/>
          <w:sz w:val="32"/>
          <w:szCs w:val="32"/>
        </w:rPr>
        <w:t>视频</w:t>
      </w:r>
      <w:r>
        <w:rPr>
          <w:rFonts w:ascii="Times New Roman" w:eastAsia="方正仿宋_GBK" w:hAnsi="Times New Roman"/>
          <w:sz w:val="32"/>
          <w:szCs w:val="32"/>
        </w:rPr>
        <w:t>评审会。</w:t>
      </w:r>
      <w:r>
        <w:rPr>
          <w:rFonts w:ascii="Times New Roman" w:eastAsia="方正仿宋_GBK" w:hAnsi="Times New Roman" w:hint="eastAsia"/>
          <w:sz w:val="32"/>
          <w:szCs w:val="32"/>
        </w:rPr>
        <w:t>奉节县水利局</w:t>
      </w:r>
      <w:r>
        <w:rPr>
          <w:rFonts w:ascii="Times New Roman" w:eastAsia="方正仿宋_GBK" w:hAnsi="Times New Roman"/>
          <w:sz w:val="32"/>
          <w:szCs w:val="32"/>
        </w:rPr>
        <w:t>、</w:t>
      </w:r>
      <w:r>
        <w:rPr>
          <w:rFonts w:ascii="Times New Roman" w:eastAsia="方正仿宋_GBK" w:hAnsi="Times New Roman" w:hint="eastAsia"/>
          <w:sz w:val="32"/>
          <w:szCs w:val="32"/>
        </w:rPr>
        <w:t>巫溪县水利局、重庆燃气集团股份有限公司</w:t>
      </w:r>
      <w:r>
        <w:rPr>
          <w:rFonts w:ascii="Times New Roman" w:eastAsia="方正仿宋_GBK" w:hAnsi="Times New Roman"/>
          <w:sz w:val="32"/>
          <w:szCs w:val="32"/>
        </w:rPr>
        <w:t>（以下简称项目法人）、中煤科工重庆设计研究院（集团）有限公司（设计单位）及</w:t>
      </w:r>
      <w:r>
        <w:rPr>
          <w:rFonts w:ascii="Times New Roman" w:eastAsia="方正仿宋_GBK" w:hAnsi="Times New Roman" w:hint="eastAsia"/>
          <w:sz w:val="32"/>
          <w:szCs w:val="32"/>
        </w:rPr>
        <w:t>重庆悦青环保科技有限公司</w:t>
      </w:r>
      <w:r>
        <w:rPr>
          <w:rFonts w:ascii="Times New Roman" w:eastAsia="方正仿宋_GBK" w:hAnsi="Times New Roman"/>
          <w:sz w:val="32"/>
          <w:szCs w:val="32"/>
        </w:rPr>
        <w:t>（以下简称报告编制单位）的代表参加了会议。会议成立了专家组，专家组成员会前详细审阅了《水保方案》，与会人员会上认真听取了报告编制单位的汇报，进行了深入讨论。根据</w:t>
      </w:r>
      <w:r>
        <w:rPr>
          <w:rFonts w:ascii="Times New Roman" w:eastAsia="方正仿宋_GBK" w:hAnsi="Times New Roman"/>
          <w:sz w:val="32"/>
          <w:szCs w:val="32"/>
        </w:rPr>
        <w:t>“</w:t>
      </w:r>
      <w:r>
        <w:rPr>
          <w:rFonts w:ascii="Times New Roman" w:eastAsia="方正仿宋_GBK" w:hAnsi="Times New Roman"/>
          <w:sz w:val="32"/>
          <w:szCs w:val="32"/>
        </w:rPr>
        <w:t>渝水〔</w:t>
      </w:r>
      <w:r>
        <w:rPr>
          <w:rFonts w:ascii="Times New Roman" w:eastAsia="方正仿宋_GBK" w:hAnsi="Times New Roman"/>
          <w:sz w:val="32"/>
          <w:szCs w:val="32"/>
        </w:rPr>
        <w:t>2018</w:t>
      </w:r>
      <w:r>
        <w:rPr>
          <w:rFonts w:ascii="Times New Roman" w:eastAsia="方正仿宋_GBK" w:hAnsi="Times New Roman"/>
          <w:sz w:val="32"/>
          <w:szCs w:val="32"/>
        </w:rPr>
        <w:t>〕</w:t>
      </w:r>
      <w:r>
        <w:rPr>
          <w:rFonts w:ascii="Times New Roman" w:eastAsia="方正仿宋_GBK" w:hAnsi="Times New Roman"/>
          <w:sz w:val="32"/>
          <w:szCs w:val="32"/>
        </w:rPr>
        <w:t>267</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水保监〔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63</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和</w:t>
      </w:r>
      <w:r>
        <w:rPr>
          <w:rFonts w:ascii="Times New Roman" w:eastAsia="方正仿宋_GBK" w:hAnsi="Times New Roman"/>
          <w:sz w:val="32"/>
          <w:szCs w:val="32"/>
        </w:rPr>
        <w:t>“</w:t>
      </w:r>
      <w:r>
        <w:rPr>
          <w:rFonts w:ascii="Times New Roman" w:eastAsia="方正仿宋_GBK" w:hAnsi="Times New Roman"/>
          <w:sz w:val="32"/>
          <w:szCs w:val="32"/>
        </w:rPr>
        <w:t>渝水规范〔</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，专家组对《水保方案》进行了质量评分，质量评定等级合格，同时提出了修改补充意见。报告编制单位会后对《水保方案》进行了修改、补充和完善，项目法人于</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w:t>
      </w:r>
      <w:r>
        <w:rPr>
          <w:rFonts w:ascii="Times New Roman" w:eastAsia="方正仿宋_GBK" w:hAnsi="Times New Roman" w:hint="eastAsia"/>
          <w:sz w:val="32"/>
          <w:szCs w:val="32"/>
        </w:rPr>
        <w:t>25</w:t>
      </w:r>
      <w:r>
        <w:rPr>
          <w:rFonts w:ascii="Times New Roman" w:eastAsia="方正仿宋_GBK" w:hAnsi="Times New Roman"/>
          <w:sz w:val="32"/>
          <w:szCs w:val="32"/>
        </w:rPr>
        <w:t>日提交了《水保方案》（报批稿）。经专家组复核，形成专家评审意见如下：</w:t>
      </w:r>
    </w:p>
    <w:p w:rsidR="000D2780" w:rsidRDefault="00D1166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一、编制总则</w:t>
      </w:r>
    </w:p>
    <w:p w:rsidR="000D2780" w:rsidRDefault="00D1166D">
      <w:pPr>
        <w:snapToGrid w:val="0"/>
        <w:spacing w:line="594" w:lineRule="exact"/>
        <w:ind w:firstLineChars="200" w:firstLine="640"/>
        <w:jc w:val="left"/>
        <w:rPr>
          <w:rFonts w:ascii="Times New Roman" w:eastAsia="方正仿宋_GBK" w:hAnsi="Times New Roman"/>
          <w:color w:val="FF0000"/>
          <w:sz w:val="32"/>
          <w:szCs w:val="32"/>
        </w:rPr>
      </w:pPr>
      <w:r>
        <w:rPr>
          <w:rFonts w:ascii="Times New Roman" w:eastAsia="方正仿宋_GBK" w:hAnsi="Times New Roman"/>
          <w:sz w:val="32"/>
          <w:szCs w:val="32"/>
        </w:rPr>
        <w:t>（一）方案编制所依据的法律法规、规范</w:t>
      </w:r>
      <w:r>
        <w:rPr>
          <w:rFonts w:ascii="Times New Roman" w:eastAsia="方正仿宋_GBK" w:hAnsi="Times New Roman" w:hint="eastAsia"/>
          <w:sz w:val="32"/>
          <w:szCs w:val="32"/>
        </w:rPr>
        <w:t>性文件、技术</w:t>
      </w:r>
      <w:r>
        <w:rPr>
          <w:rFonts w:ascii="Times New Roman" w:eastAsia="方正仿宋_GBK" w:hAnsi="Times New Roman"/>
          <w:sz w:val="32"/>
          <w:szCs w:val="32"/>
        </w:rPr>
        <w:t>标准</w:t>
      </w:r>
      <w:r>
        <w:rPr>
          <w:rFonts w:ascii="Times New Roman" w:eastAsia="方正仿宋_GBK" w:hAnsi="Times New Roman" w:hint="eastAsia"/>
          <w:sz w:val="32"/>
          <w:szCs w:val="32"/>
        </w:rPr>
        <w:t>和</w:t>
      </w:r>
      <w:r>
        <w:rPr>
          <w:rFonts w:ascii="Times New Roman" w:eastAsia="方正仿宋_GBK" w:hAnsi="Times New Roman"/>
          <w:sz w:val="32"/>
          <w:szCs w:val="32"/>
        </w:rPr>
        <w:t>文件及采用的资料</w:t>
      </w:r>
      <w:r>
        <w:rPr>
          <w:rFonts w:ascii="Times New Roman" w:eastAsia="方正仿宋_GBK" w:hAnsi="Times New Roman" w:hint="eastAsia"/>
          <w:sz w:val="32"/>
          <w:szCs w:val="32"/>
        </w:rPr>
        <w:t>基本</w:t>
      </w:r>
      <w:r>
        <w:rPr>
          <w:rFonts w:ascii="Times New Roman" w:eastAsia="方正仿宋_GBK" w:hAnsi="Times New Roman"/>
          <w:sz w:val="32"/>
          <w:szCs w:val="32"/>
        </w:rPr>
        <w:t>正确。</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w:t>
      </w:r>
      <w:r>
        <w:rPr>
          <w:rFonts w:ascii="方正仿宋_GBK" w:eastAsia="方正仿宋_GBK" w:hAnsi="方正仿宋_GBK" w:cs="方正仿宋_GBK" w:hint="eastAsia"/>
          <w:sz w:val="32"/>
          <w:szCs w:val="32"/>
          <w:lang w:bidi="ar"/>
        </w:rPr>
        <w:t>同意方案设计水平年为</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（三）同意水土流失防治责任范围界定，该项目水土流失防治责任范围面积为</w:t>
      </w:r>
      <w:r>
        <w:rPr>
          <w:rFonts w:ascii="Times New Roman" w:eastAsia="方正仿宋_GBK" w:hAnsi="Times New Roman" w:hint="eastAsia"/>
          <w:sz w:val="32"/>
          <w:szCs w:val="32"/>
        </w:rPr>
        <w:t>62.08</w:t>
      </w:r>
      <w:r>
        <w:rPr>
          <w:rFonts w:ascii="Times New Roman" w:eastAsia="方正仿宋_GBK" w:hAnsi="Times New Roman"/>
          <w:sz w:val="32"/>
          <w:szCs w:val="32"/>
        </w:rPr>
        <w:t>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（四）同意项目水土流失防治标准执行等级为西南紫色土区建设类一级标准。</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（五）</w:t>
      </w:r>
      <w:r>
        <w:rPr>
          <w:rFonts w:ascii="Times New Roman" w:eastAsia="方正仿宋_GBK" w:hAnsi="Times New Roman" w:hint="eastAsia"/>
          <w:sz w:val="32"/>
          <w:szCs w:val="32"/>
        </w:rPr>
        <w:t>基本</w:t>
      </w:r>
      <w:r>
        <w:rPr>
          <w:rFonts w:ascii="Times New Roman" w:eastAsia="方正仿宋_GBK" w:hAnsi="Times New Roman"/>
          <w:sz w:val="32"/>
          <w:szCs w:val="32"/>
        </w:rPr>
        <w:t>同意项目水土流失防治目标</w:t>
      </w:r>
      <w:r>
        <w:rPr>
          <w:rFonts w:ascii="Times New Roman" w:eastAsia="方正仿宋_GBK" w:hAnsi="Times New Roman" w:hint="eastAsia"/>
          <w:sz w:val="32"/>
          <w:szCs w:val="32"/>
        </w:rPr>
        <w:t>。其中</w:t>
      </w:r>
      <w:r>
        <w:rPr>
          <w:rFonts w:ascii="Times New Roman" w:eastAsia="方正仿宋_GBK" w:hAnsi="Times New Roman"/>
          <w:sz w:val="32"/>
          <w:szCs w:val="32"/>
        </w:rPr>
        <w:t>：水土流失治理度</w:t>
      </w:r>
      <w:r>
        <w:rPr>
          <w:rFonts w:ascii="Times New Roman" w:eastAsia="方正仿宋_GBK" w:hAnsi="Times New Roman"/>
          <w:sz w:val="32"/>
          <w:szCs w:val="32"/>
        </w:rPr>
        <w:t>97%</w:t>
      </w:r>
      <w:r>
        <w:rPr>
          <w:rFonts w:ascii="Times New Roman" w:eastAsia="方正仿宋_GBK" w:hAnsi="Times New Roman"/>
          <w:sz w:val="32"/>
          <w:szCs w:val="32"/>
        </w:rPr>
        <w:t>，土壤流失控制比</w:t>
      </w:r>
      <w:r>
        <w:rPr>
          <w:rFonts w:ascii="Times New Roman" w:eastAsia="方正仿宋_GBK" w:hAnsi="Times New Roman"/>
          <w:sz w:val="32"/>
          <w:szCs w:val="32"/>
        </w:rPr>
        <w:t>1.0</w:t>
      </w:r>
      <w:r>
        <w:rPr>
          <w:rFonts w:ascii="Times New Roman" w:eastAsia="方正仿宋_GBK" w:hAnsi="Times New Roman"/>
          <w:sz w:val="32"/>
          <w:szCs w:val="32"/>
        </w:rPr>
        <w:t>，渣土防护率</w:t>
      </w:r>
      <w:r>
        <w:rPr>
          <w:rFonts w:ascii="Times New Roman" w:eastAsia="方正仿宋_GBK" w:hAnsi="Times New Roman"/>
          <w:sz w:val="32"/>
          <w:szCs w:val="32"/>
        </w:rPr>
        <w:t>9</w:t>
      </w: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sz w:val="32"/>
          <w:szCs w:val="32"/>
        </w:rPr>
        <w:t>，表土保护率</w:t>
      </w:r>
      <w:r>
        <w:rPr>
          <w:rFonts w:ascii="Times New Roman" w:eastAsia="方正仿宋_GBK" w:hAnsi="Times New Roman"/>
          <w:sz w:val="32"/>
          <w:szCs w:val="32"/>
        </w:rPr>
        <w:t xml:space="preserve"> 92%</w:t>
      </w:r>
      <w:r>
        <w:rPr>
          <w:rFonts w:ascii="Times New Roman" w:eastAsia="方正仿宋_GBK" w:hAnsi="Times New Roman"/>
          <w:sz w:val="32"/>
          <w:szCs w:val="32"/>
        </w:rPr>
        <w:t>，林草植被恢复率</w:t>
      </w:r>
      <w:r>
        <w:rPr>
          <w:rFonts w:ascii="Times New Roman" w:eastAsia="方正仿宋_GBK" w:hAnsi="Times New Roman"/>
          <w:sz w:val="32"/>
          <w:szCs w:val="32"/>
        </w:rPr>
        <w:t>97%</w:t>
      </w:r>
      <w:r>
        <w:rPr>
          <w:rFonts w:ascii="Times New Roman" w:eastAsia="方正仿宋_GBK" w:hAnsi="Times New Roman"/>
          <w:sz w:val="32"/>
          <w:szCs w:val="32"/>
        </w:rPr>
        <w:t>，林草覆盖率</w:t>
      </w:r>
      <w:r>
        <w:rPr>
          <w:rFonts w:ascii="Times New Roman" w:eastAsia="方正仿宋_GBK" w:hAnsi="Times New Roman"/>
          <w:sz w:val="32"/>
          <w:szCs w:val="32"/>
        </w:rPr>
        <w:t>2</w:t>
      </w: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sz w:val="32"/>
          <w:szCs w:val="32"/>
        </w:rPr>
        <w:t>。</w:t>
      </w:r>
    </w:p>
    <w:p w:rsidR="000D2780" w:rsidRDefault="00D1166D">
      <w:pPr>
        <w:snapToGrid w:val="0"/>
        <w:spacing w:line="594" w:lineRule="exact"/>
        <w:ind w:firstLineChars="200" w:firstLine="640"/>
        <w:jc w:val="left"/>
        <w:rPr>
          <w:rFonts w:ascii="方正黑体_GBK" w:eastAsia="方正黑体_GBK" w:hAnsi="Calibri"/>
          <w:sz w:val="32"/>
          <w:szCs w:val="32"/>
        </w:rPr>
      </w:pPr>
      <w:r>
        <w:rPr>
          <w:rFonts w:ascii="方正黑体_GBK" w:eastAsia="方正黑体_GBK" w:hAnsi="Calibri" w:hint="eastAsia"/>
          <w:bCs/>
          <w:sz w:val="32"/>
          <w:szCs w:val="32"/>
        </w:rPr>
        <w:t>二、项目及项目区概况</w:t>
      </w:r>
    </w:p>
    <w:p w:rsidR="000D2780" w:rsidRDefault="00D1166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sz w:val="32"/>
          <w:szCs w:val="32"/>
        </w:rPr>
        <w:t>（一）项目概况阐述</w:t>
      </w:r>
      <w:r>
        <w:rPr>
          <w:rFonts w:ascii="方正仿宋_GBK" w:eastAsia="方正仿宋_GBK" w:hAnsi="Calibri" w:hint="eastAsia"/>
          <w:sz w:val="32"/>
          <w:szCs w:val="32"/>
        </w:rPr>
        <w:t>基本</w:t>
      </w:r>
      <w:r>
        <w:rPr>
          <w:rFonts w:ascii="方正仿宋_GBK" w:eastAsia="方正仿宋_GBK" w:hAnsi="Calibri"/>
          <w:sz w:val="32"/>
          <w:szCs w:val="32"/>
        </w:rPr>
        <w:t>清楚</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奉节</w:t>
      </w:r>
      <w:r>
        <w:rPr>
          <w:rFonts w:ascii="Times New Roman" w:eastAsia="方正仿宋_GBK" w:hAnsi="Times New Roman"/>
          <w:sz w:val="32"/>
          <w:szCs w:val="32"/>
        </w:rPr>
        <w:t>-</w:t>
      </w:r>
      <w:r>
        <w:rPr>
          <w:rFonts w:ascii="Times New Roman" w:eastAsia="方正仿宋_GBK" w:hAnsi="Times New Roman"/>
          <w:sz w:val="32"/>
          <w:szCs w:val="32"/>
        </w:rPr>
        <w:t>巫溪天然气管道项目途经重庆市奉节县白帝镇、汾河镇、康乐镇，巫溪县古路镇、上璜镇、菱角乡、凤凰镇，为新建建设类项目，工程等级为油气管线工程</w:t>
      </w:r>
      <w:r>
        <w:rPr>
          <w:rFonts w:ascii="Times New Roman" w:eastAsia="方正仿宋_GBK" w:hAnsi="Times New Roman"/>
          <w:sz w:val="32"/>
          <w:szCs w:val="32"/>
        </w:rPr>
        <w:t>I</w:t>
      </w:r>
      <w:r>
        <w:rPr>
          <w:rFonts w:ascii="Times New Roman" w:eastAsia="方正仿宋_GBK" w:hAnsi="Times New Roman"/>
          <w:sz w:val="32"/>
          <w:szCs w:val="32"/>
        </w:rPr>
        <w:t>级，建设内容包括站场工程及输气管道，站场包括白水首站、古路分输站、凤凰末站、九拐村截断分输阀室、堰塘湾截断分输阀室；输气管道设计管径</w:t>
      </w:r>
      <w:r>
        <w:rPr>
          <w:rFonts w:ascii="Times New Roman" w:eastAsia="方正仿宋_GBK" w:hAnsi="Times New Roman"/>
          <w:sz w:val="32"/>
          <w:szCs w:val="32"/>
        </w:rPr>
        <w:t>Ф219.1</w:t>
      </w:r>
      <w:r>
        <w:rPr>
          <w:rFonts w:ascii="Times New Roman" w:eastAsia="方正仿宋_GBK" w:hAnsi="Times New Roman"/>
          <w:sz w:val="32"/>
          <w:szCs w:val="32"/>
        </w:rPr>
        <w:t>（</w:t>
      </w:r>
      <w:r>
        <w:rPr>
          <w:rFonts w:ascii="Times New Roman" w:eastAsia="方正仿宋_GBK" w:hAnsi="Times New Roman"/>
          <w:sz w:val="32"/>
          <w:szCs w:val="32"/>
        </w:rPr>
        <w:t>DN200</w:t>
      </w:r>
      <w:r>
        <w:rPr>
          <w:rFonts w:ascii="Times New Roman" w:eastAsia="方正仿宋_GBK" w:hAnsi="Times New Roman"/>
          <w:sz w:val="32"/>
          <w:szCs w:val="32"/>
        </w:rPr>
        <w:t>），设计压力</w:t>
      </w:r>
      <w:r>
        <w:rPr>
          <w:rFonts w:ascii="Times New Roman" w:eastAsia="方正仿宋_GBK" w:hAnsi="Times New Roman"/>
          <w:sz w:val="32"/>
          <w:szCs w:val="32"/>
        </w:rPr>
        <w:t>6.3</w:t>
      </w:r>
      <w:r>
        <w:rPr>
          <w:rFonts w:ascii="Times New Roman" w:eastAsia="方正仿宋_GBK" w:hAnsi="Times New Roman"/>
          <w:sz w:val="32"/>
          <w:szCs w:val="32"/>
        </w:rPr>
        <w:t>MPa</w:t>
      </w:r>
      <w:r>
        <w:rPr>
          <w:rFonts w:ascii="Times New Roman" w:eastAsia="方正仿宋_GBK" w:hAnsi="Times New Roman"/>
          <w:sz w:val="32"/>
          <w:szCs w:val="32"/>
        </w:rPr>
        <w:t>，设计输量</w:t>
      </w:r>
      <w:r>
        <w:rPr>
          <w:rFonts w:ascii="Times New Roman" w:eastAsia="方正仿宋_GBK" w:hAnsi="Times New Roman"/>
          <w:sz w:val="32"/>
          <w:szCs w:val="32"/>
        </w:rPr>
        <w:t>3180×104</w:t>
      </w:r>
      <w:r>
        <w:rPr>
          <w:rFonts w:ascii="Times New Roman" w:eastAsia="方正仿宋_GBK" w:hAnsi="Times New Roman"/>
          <w:sz w:val="32"/>
          <w:szCs w:val="32"/>
        </w:rPr>
        <w:t>Nm</w:t>
      </w:r>
      <w:r>
        <w:rPr>
          <w:rFonts w:ascii="Times New Roman" w:eastAsia="方正仿宋_GBK" w:hAnsi="Times New Roman"/>
          <w:sz w:val="32"/>
          <w:szCs w:val="32"/>
        </w:rPr>
        <w:t>3/</w:t>
      </w:r>
      <w:r>
        <w:rPr>
          <w:rFonts w:ascii="Times New Roman" w:eastAsia="方正仿宋_GBK" w:hAnsi="Times New Roman"/>
          <w:sz w:val="32"/>
          <w:szCs w:val="32"/>
        </w:rPr>
        <w:t>a</w:t>
      </w:r>
      <w:r>
        <w:rPr>
          <w:rFonts w:ascii="Times New Roman" w:eastAsia="方正仿宋_GBK" w:hAnsi="Times New Roman"/>
          <w:sz w:val="32"/>
          <w:szCs w:val="32"/>
        </w:rPr>
        <w:t>，长度共计</w:t>
      </w:r>
      <w:r>
        <w:rPr>
          <w:rFonts w:ascii="Times New Roman" w:eastAsia="方正仿宋_GBK" w:hAnsi="Times New Roman"/>
          <w:sz w:val="32"/>
          <w:szCs w:val="32"/>
        </w:rPr>
        <w:t>50.28</w:t>
      </w:r>
      <w:r>
        <w:rPr>
          <w:rFonts w:ascii="Times New Roman" w:eastAsia="方正仿宋_GBK" w:hAnsi="Times New Roman"/>
          <w:sz w:val="32"/>
          <w:szCs w:val="32"/>
        </w:rPr>
        <w:t>km</w:t>
      </w:r>
      <w:r>
        <w:rPr>
          <w:rFonts w:ascii="Times New Roman" w:eastAsia="方正仿宋_GBK" w:hAnsi="Times New Roman"/>
          <w:sz w:val="32"/>
          <w:szCs w:val="32"/>
        </w:rPr>
        <w:t>，其中</w:t>
      </w:r>
      <w:r>
        <w:rPr>
          <w:rFonts w:ascii="Times New Roman" w:eastAsia="方正仿宋_GBK" w:hAnsi="Times New Roman" w:hint="eastAsia"/>
          <w:sz w:val="32"/>
          <w:szCs w:val="32"/>
        </w:rPr>
        <w:t>：</w:t>
      </w:r>
      <w:r>
        <w:rPr>
          <w:rFonts w:ascii="Times New Roman" w:eastAsia="方正仿宋_GBK" w:hAnsi="Times New Roman"/>
          <w:sz w:val="32"/>
          <w:szCs w:val="32"/>
        </w:rPr>
        <w:t>一般开挖</w:t>
      </w:r>
      <w:r>
        <w:rPr>
          <w:rFonts w:ascii="Times New Roman" w:eastAsia="方正仿宋_GBK" w:hAnsi="Times New Roman"/>
          <w:sz w:val="32"/>
          <w:szCs w:val="32"/>
        </w:rPr>
        <w:t>48.73</w:t>
      </w:r>
      <w:r>
        <w:rPr>
          <w:rFonts w:ascii="Times New Roman" w:eastAsia="方正仿宋_GBK" w:hAnsi="Times New Roman"/>
          <w:sz w:val="32"/>
          <w:szCs w:val="32"/>
        </w:rPr>
        <w:t>km</w:t>
      </w:r>
      <w:r>
        <w:rPr>
          <w:rFonts w:ascii="Times New Roman" w:eastAsia="方正仿宋_GBK" w:hAnsi="Times New Roman"/>
          <w:sz w:val="32"/>
          <w:szCs w:val="32"/>
        </w:rPr>
        <w:t>，穿越公路</w:t>
      </w:r>
      <w:r>
        <w:rPr>
          <w:rFonts w:ascii="Times New Roman" w:eastAsia="方正仿宋_GBK" w:hAnsi="Times New Roman"/>
          <w:sz w:val="32"/>
          <w:szCs w:val="32"/>
        </w:rPr>
        <w:t>116</w:t>
      </w:r>
      <w:r>
        <w:rPr>
          <w:rFonts w:ascii="Times New Roman" w:eastAsia="方正仿宋_GBK" w:hAnsi="Times New Roman"/>
          <w:sz w:val="32"/>
          <w:szCs w:val="32"/>
        </w:rPr>
        <w:t>次</w:t>
      </w:r>
      <w:r>
        <w:rPr>
          <w:rFonts w:ascii="Times New Roman" w:eastAsia="方正仿宋_GBK" w:hAnsi="Times New Roman"/>
          <w:sz w:val="32"/>
          <w:szCs w:val="32"/>
        </w:rPr>
        <w:t>/1067</w:t>
      </w:r>
      <w:r>
        <w:rPr>
          <w:rFonts w:ascii="Times New Roman" w:eastAsia="方正仿宋_GBK" w:hAnsi="Times New Roman"/>
          <w:sz w:val="32"/>
          <w:szCs w:val="32"/>
        </w:rPr>
        <w:t>m</w:t>
      </w:r>
      <w:r>
        <w:rPr>
          <w:rFonts w:ascii="Times New Roman" w:eastAsia="方正仿宋_GBK" w:hAnsi="Times New Roman"/>
          <w:sz w:val="32"/>
          <w:szCs w:val="32"/>
        </w:rPr>
        <w:t>，穿越河流</w:t>
      </w:r>
      <w:r>
        <w:rPr>
          <w:rFonts w:ascii="Times New Roman" w:eastAsia="方正仿宋_GBK" w:hAnsi="Times New Roman"/>
          <w:sz w:val="32"/>
          <w:szCs w:val="32"/>
        </w:rPr>
        <w:t>24</w:t>
      </w:r>
      <w:r>
        <w:rPr>
          <w:rFonts w:ascii="Times New Roman" w:eastAsia="方正仿宋_GBK" w:hAnsi="Times New Roman"/>
          <w:sz w:val="32"/>
          <w:szCs w:val="32"/>
        </w:rPr>
        <w:t>次</w:t>
      </w:r>
      <w:r>
        <w:rPr>
          <w:rFonts w:ascii="Times New Roman" w:eastAsia="方正仿宋_GBK" w:hAnsi="Times New Roman"/>
          <w:sz w:val="32"/>
          <w:szCs w:val="32"/>
        </w:rPr>
        <w:t>/</w:t>
      </w:r>
      <w:r>
        <w:rPr>
          <w:rFonts w:ascii="Times New Roman" w:eastAsia="方正仿宋_GBK" w:hAnsi="Times New Roman"/>
          <w:sz w:val="32"/>
          <w:szCs w:val="32"/>
        </w:rPr>
        <w:t>483m</w:t>
      </w:r>
      <w:r>
        <w:rPr>
          <w:rFonts w:ascii="Times New Roman" w:eastAsia="方正仿宋_GBK" w:hAnsi="Times New Roman"/>
          <w:sz w:val="32"/>
          <w:szCs w:val="32"/>
        </w:rPr>
        <w:t>。</w:t>
      </w:r>
      <w:r>
        <w:rPr>
          <w:rFonts w:ascii="Times New Roman" w:eastAsia="方正仿宋_GBK" w:hAnsi="Times New Roman"/>
          <w:sz w:val="32"/>
          <w:szCs w:val="32"/>
        </w:rPr>
        <w:t>管道</w:t>
      </w:r>
      <w:r>
        <w:rPr>
          <w:rFonts w:ascii="Times New Roman" w:eastAsia="方正仿宋_GBK" w:hAnsi="Times New Roman"/>
          <w:sz w:val="32"/>
          <w:szCs w:val="32"/>
        </w:rPr>
        <w:t>工程沿线设作业带平均宽度</w:t>
      </w:r>
      <w:r>
        <w:rPr>
          <w:rFonts w:ascii="Times New Roman" w:eastAsia="方正仿宋_GBK" w:hAnsi="Times New Roman"/>
          <w:sz w:val="32"/>
          <w:szCs w:val="32"/>
        </w:rPr>
        <w:t>10.0m</w:t>
      </w:r>
      <w:r>
        <w:rPr>
          <w:rFonts w:ascii="Times New Roman" w:eastAsia="方正仿宋_GBK" w:hAnsi="Times New Roman"/>
          <w:sz w:val="32"/>
          <w:szCs w:val="32"/>
        </w:rPr>
        <w:t>，</w:t>
      </w:r>
      <w:r>
        <w:rPr>
          <w:rFonts w:ascii="Times New Roman" w:eastAsia="方正仿宋_GBK" w:hAnsi="Times New Roman"/>
          <w:sz w:val="32"/>
          <w:szCs w:val="32"/>
        </w:rPr>
        <w:t>设置穿越施工场地</w:t>
      </w:r>
      <w:r>
        <w:rPr>
          <w:rFonts w:ascii="Times New Roman" w:eastAsia="方正仿宋_GBK" w:hAnsi="Times New Roman"/>
          <w:sz w:val="32"/>
          <w:szCs w:val="32"/>
        </w:rPr>
        <w:t>36</w:t>
      </w:r>
      <w:r>
        <w:rPr>
          <w:rFonts w:ascii="Times New Roman" w:eastAsia="方正仿宋_GBK" w:hAnsi="Times New Roman"/>
          <w:sz w:val="32"/>
          <w:szCs w:val="32"/>
        </w:rPr>
        <w:t>处</w:t>
      </w:r>
      <w:r>
        <w:rPr>
          <w:rFonts w:ascii="Times New Roman" w:eastAsia="方正仿宋_GBK" w:hAnsi="Times New Roman"/>
          <w:sz w:val="32"/>
          <w:szCs w:val="32"/>
        </w:rPr>
        <w:t>/2.65 hm</w:t>
      </w:r>
      <w:r>
        <w:rPr>
          <w:rFonts w:ascii="Times New Roman" w:eastAsia="方正仿宋_GBK" w:hAnsi="Times New Roman"/>
          <w:sz w:val="32"/>
          <w:szCs w:val="32"/>
          <w:vertAlign w:val="superscript"/>
        </w:rPr>
        <w:t>2</w:t>
      </w:r>
      <w:r>
        <w:rPr>
          <w:rFonts w:ascii="Times New Roman" w:eastAsia="方正仿宋_GBK" w:hAnsi="Times New Roman"/>
          <w:sz w:val="32"/>
          <w:szCs w:val="32"/>
        </w:rPr>
        <w:t>，堆管场</w:t>
      </w:r>
      <w:r>
        <w:rPr>
          <w:rFonts w:ascii="Times New Roman" w:eastAsia="方正仿宋_GBK" w:hAnsi="Times New Roman"/>
          <w:sz w:val="32"/>
          <w:szCs w:val="32"/>
        </w:rPr>
        <w:t>25</w:t>
      </w:r>
      <w:r>
        <w:rPr>
          <w:rFonts w:ascii="Times New Roman" w:eastAsia="方正仿宋_GBK" w:hAnsi="Times New Roman"/>
          <w:sz w:val="32"/>
          <w:szCs w:val="32"/>
        </w:rPr>
        <w:t>处</w:t>
      </w:r>
      <w:r>
        <w:rPr>
          <w:rFonts w:ascii="Times New Roman" w:eastAsia="方正仿宋_GBK" w:hAnsi="Times New Roman"/>
          <w:sz w:val="32"/>
          <w:szCs w:val="32"/>
        </w:rPr>
        <w:t>/2.37hm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r>
        <w:rPr>
          <w:rFonts w:ascii="Times New Roman" w:eastAsia="方正仿宋_GBK" w:hAnsi="Times New Roman"/>
          <w:sz w:val="32"/>
          <w:szCs w:val="32"/>
        </w:rPr>
        <w:t>施工便道</w:t>
      </w:r>
      <w:r>
        <w:rPr>
          <w:rFonts w:ascii="Times New Roman" w:eastAsia="方正仿宋_GBK" w:hAnsi="Times New Roman"/>
          <w:sz w:val="32"/>
          <w:szCs w:val="32"/>
        </w:rPr>
        <w:t>40</w:t>
      </w:r>
      <w:r>
        <w:rPr>
          <w:rFonts w:ascii="Times New Roman" w:eastAsia="方正仿宋_GBK" w:hAnsi="Times New Roman"/>
          <w:sz w:val="32"/>
          <w:szCs w:val="32"/>
        </w:rPr>
        <w:t>条</w:t>
      </w:r>
      <w:r>
        <w:rPr>
          <w:rFonts w:ascii="Times New Roman" w:eastAsia="方正仿宋_GBK" w:hAnsi="Times New Roman"/>
          <w:sz w:val="32"/>
          <w:szCs w:val="32"/>
        </w:rPr>
        <w:t>/11800m</w:t>
      </w:r>
      <w:r>
        <w:rPr>
          <w:rFonts w:ascii="Times New Roman" w:eastAsia="方正仿宋_GBK" w:hAnsi="Times New Roman"/>
          <w:sz w:val="32"/>
          <w:szCs w:val="32"/>
        </w:rPr>
        <w:t>，施工生产区</w:t>
      </w:r>
      <w:r>
        <w:rPr>
          <w:rFonts w:ascii="Times New Roman" w:eastAsia="方正仿宋_GBK" w:hAnsi="Times New Roman"/>
          <w:sz w:val="32"/>
          <w:szCs w:val="32"/>
        </w:rPr>
        <w:t>5</w:t>
      </w:r>
      <w:r>
        <w:rPr>
          <w:rFonts w:ascii="Times New Roman" w:eastAsia="方正仿宋_GBK" w:hAnsi="Times New Roman"/>
          <w:sz w:val="32"/>
          <w:szCs w:val="32"/>
        </w:rPr>
        <w:t>处</w:t>
      </w:r>
      <w:r>
        <w:rPr>
          <w:rFonts w:ascii="Times New Roman" w:eastAsia="方正仿宋_GBK" w:hAnsi="Times New Roman"/>
          <w:sz w:val="32"/>
          <w:szCs w:val="32"/>
        </w:rPr>
        <w:t>/0.20hm</w:t>
      </w:r>
      <w:r>
        <w:rPr>
          <w:rFonts w:ascii="Times New Roman" w:eastAsia="方正仿宋_GBK" w:hAnsi="Times New Roman"/>
          <w:sz w:val="32"/>
          <w:szCs w:val="32"/>
          <w:vertAlign w:val="superscript"/>
        </w:rPr>
        <w:t>2</w:t>
      </w:r>
      <w:r>
        <w:rPr>
          <w:rFonts w:ascii="Times New Roman" w:eastAsia="方正仿宋_GBK" w:hAnsi="Times New Roman"/>
          <w:sz w:val="32"/>
          <w:szCs w:val="32"/>
        </w:rPr>
        <w:t>。项目总占地</w:t>
      </w:r>
      <w:r>
        <w:rPr>
          <w:rFonts w:ascii="Times New Roman" w:eastAsia="方正仿宋_GBK" w:hAnsi="Times New Roman"/>
          <w:sz w:val="32"/>
          <w:szCs w:val="32"/>
        </w:rPr>
        <w:t>62.08hm</w:t>
      </w:r>
      <w:r>
        <w:rPr>
          <w:rFonts w:ascii="Times New Roman" w:eastAsia="方正仿宋_GBK" w:hAnsi="Times New Roman"/>
          <w:sz w:val="32"/>
          <w:szCs w:val="32"/>
          <w:vertAlign w:val="superscript"/>
        </w:rPr>
        <w:t>2</w:t>
      </w:r>
      <w:r>
        <w:rPr>
          <w:rFonts w:ascii="Times New Roman" w:eastAsia="方正仿宋_GBK" w:hAnsi="Times New Roman"/>
          <w:sz w:val="32"/>
          <w:szCs w:val="32"/>
        </w:rPr>
        <w:t>，其中</w:t>
      </w:r>
      <w:r>
        <w:rPr>
          <w:rFonts w:ascii="Times New Roman" w:eastAsia="方正仿宋_GBK" w:hAnsi="Times New Roman" w:hint="eastAsia"/>
          <w:sz w:val="32"/>
          <w:szCs w:val="32"/>
        </w:rPr>
        <w:t>：</w:t>
      </w:r>
      <w:r>
        <w:rPr>
          <w:rFonts w:ascii="Times New Roman" w:eastAsia="方正仿宋_GBK" w:hAnsi="Times New Roman"/>
          <w:sz w:val="32"/>
          <w:szCs w:val="32"/>
        </w:rPr>
        <w:t>永久占地</w:t>
      </w:r>
      <w:r>
        <w:rPr>
          <w:rFonts w:ascii="Times New Roman" w:eastAsia="方正仿宋_GBK" w:hAnsi="Times New Roman"/>
          <w:sz w:val="32"/>
          <w:szCs w:val="32"/>
        </w:rPr>
        <w:t>1.66hm</w:t>
      </w:r>
      <w:r>
        <w:rPr>
          <w:rFonts w:ascii="Times New Roman" w:eastAsia="方正仿宋_GBK" w:hAnsi="Times New Roman"/>
          <w:sz w:val="32"/>
          <w:szCs w:val="32"/>
          <w:vertAlign w:val="superscript"/>
        </w:rPr>
        <w:t>2</w:t>
      </w:r>
      <w:r>
        <w:rPr>
          <w:rFonts w:ascii="Times New Roman" w:eastAsia="方正仿宋_GBK" w:hAnsi="Times New Roman"/>
          <w:sz w:val="32"/>
          <w:szCs w:val="32"/>
        </w:rPr>
        <w:t>，临时占地</w:t>
      </w:r>
      <w:r>
        <w:rPr>
          <w:rFonts w:ascii="Times New Roman" w:eastAsia="方正仿宋_GBK" w:hAnsi="Times New Roman"/>
          <w:sz w:val="32"/>
          <w:szCs w:val="32"/>
        </w:rPr>
        <w:t>60.42hm</w:t>
      </w:r>
      <w:r>
        <w:rPr>
          <w:rFonts w:ascii="Times New Roman" w:eastAsia="方正仿宋_GBK" w:hAnsi="Times New Roman"/>
          <w:sz w:val="32"/>
          <w:szCs w:val="32"/>
          <w:vertAlign w:val="superscript"/>
        </w:rPr>
        <w:t>2</w:t>
      </w:r>
      <w:r>
        <w:rPr>
          <w:rFonts w:ascii="Times New Roman" w:eastAsia="方正仿宋_GBK" w:hAnsi="Times New Roman"/>
          <w:sz w:val="32"/>
          <w:szCs w:val="32"/>
        </w:rPr>
        <w:t>。项目土石方总挖方</w:t>
      </w:r>
      <w:r>
        <w:rPr>
          <w:rFonts w:ascii="Times New Roman" w:eastAsia="方正仿宋_GBK" w:hAnsi="Times New Roman"/>
          <w:sz w:val="32"/>
          <w:szCs w:val="32"/>
        </w:rPr>
        <w:t>32.25</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（含表土剥离</w:t>
      </w:r>
      <w:r>
        <w:rPr>
          <w:rFonts w:ascii="Times New Roman" w:eastAsia="方正仿宋_GBK" w:hAnsi="Times New Roman"/>
          <w:sz w:val="32"/>
          <w:szCs w:val="32"/>
        </w:rPr>
        <w:t>8.27</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），总填方</w:t>
      </w:r>
      <w:r>
        <w:rPr>
          <w:rFonts w:ascii="Times New Roman" w:eastAsia="方正仿宋_GBK" w:hAnsi="Times New Roman"/>
          <w:sz w:val="32"/>
          <w:szCs w:val="32"/>
        </w:rPr>
        <w:t>29.52</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（含回覆表</w:t>
      </w:r>
      <w:r>
        <w:rPr>
          <w:rFonts w:ascii="Times New Roman" w:eastAsia="方正仿宋_GBK" w:hAnsi="Times New Roman"/>
          <w:sz w:val="32"/>
          <w:szCs w:val="32"/>
        </w:rPr>
        <w:t>8.27</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，石方材料利用</w:t>
      </w:r>
      <w:r>
        <w:rPr>
          <w:rFonts w:ascii="Times New Roman" w:eastAsia="方正仿宋_GBK" w:hAnsi="Times New Roman"/>
          <w:sz w:val="32"/>
          <w:szCs w:val="32"/>
        </w:rPr>
        <w:t>1.79</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），余方</w:t>
      </w:r>
      <w:r>
        <w:rPr>
          <w:rFonts w:ascii="Times New Roman" w:eastAsia="方正仿宋_GBK" w:hAnsi="Times New Roman"/>
          <w:sz w:val="32"/>
          <w:szCs w:val="32"/>
        </w:rPr>
        <w:lastRenderedPageBreak/>
        <w:t>2.73</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，将平铺于沿线作业带内。工程预计</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月开工，</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月建成，总工期</w:t>
      </w:r>
      <w:r>
        <w:rPr>
          <w:rFonts w:ascii="Times New Roman" w:eastAsia="方正仿宋_GBK" w:hAnsi="Times New Roman"/>
          <w:sz w:val="32"/>
          <w:szCs w:val="32"/>
        </w:rPr>
        <w:t>15</w:t>
      </w:r>
      <w:r>
        <w:rPr>
          <w:rFonts w:ascii="Times New Roman" w:eastAsia="方正仿宋_GBK" w:hAnsi="Times New Roman"/>
          <w:sz w:val="32"/>
          <w:szCs w:val="32"/>
        </w:rPr>
        <w:t>个月；工程估算总投资为</w:t>
      </w:r>
      <w:r>
        <w:rPr>
          <w:rFonts w:ascii="Times New Roman" w:eastAsia="方正仿宋_GBK" w:hAnsi="Times New Roman"/>
          <w:sz w:val="32"/>
          <w:szCs w:val="32"/>
        </w:rPr>
        <w:t>23360</w:t>
      </w:r>
      <w:r>
        <w:rPr>
          <w:rFonts w:ascii="Times New Roman" w:eastAsia="方正仿宋_GBK" w:hAnsi="Times New Roman"/>
          <w:sz w:val="32"/>
          <w:szCs w:val="32"/>
        </w:rPr>
        <w:t>万元，其中土建投资为</w:t>
      </w:r>
      <w:r>
        <w:rPr>
          <w:rFonts w:ascii="Times New Roman" w:eastAsia="方正仿宋_GBK" w:hAnsi="Times New Roman"/>
          <w:sz w:val="32"/>
          <w:szCs w:val="32"/>
        </w:rPr>
        <w:t>14849</w:t>
      </w:r>
      <w:r>
        <w:rPr>
          <w:rFonts w:ascii="Times New Roman" w:eastAsia="方正仿宋_GBK" w:hAnsi="Times New Roman"/>
          <w:sz w:val="32"/>
          <w:szCs w:val="32"/>
        </w:rPr>
        <w:t>万元。</w:t>
      </w:r>
    </w:p>
    <w:p w:rsidR="000D2780" w:rsidRDefault="00D1166D">
      <w:pPr>
        <w:snapToGrid w:val="0"/>
        <w:spacing w:line="594" w:lineRule="exact"/>
        <w:ind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t>（二）项目区地形地貌、地质、土壤、植被、气象、水文等基本情况阐述较为清楚。</w:t>
      </w:r>
    </w:p>
    <w:p w:rsidR="000D2780" w:rsidRDefault="00D1166D">
      <w:pPr>
        <w:snapToGrid w:val="0"/>
        <w:spacing w:line="594" w:lineRule="exact"/>
        <w:ind w:firstLineChars="200" w:firstLine="640"/>
        <w:jc w:val="left"/>
        <w:rPr>
          <w:rFonts w:ascii="方正黑体_GBK" w:eastAsia="方正黑体_GBK" w:hAnsi="Calibri"/>
          <w:sz w:val="32"/>
          <w:szCs w:val="32"/>
        </w:rPr>
      </w:pPr>
      <w:r>
        <w:rPr>
          <w:rFonts w:ascii="方正黑体_GBK" w:eastAsia="方正黑体_GBK" w:hAnsi="Calibri" w:hint="eastAsia"/>
          <w:bCs/>
          <w:sz w:val="32"/>
          <w:szCs w:val="32"/>
        </w:rPr>
        <w:t>三、项目水土保持评价</w:t>
      </w:r>
    </w:p>
    <w:p w:rsidR="000D2780" w:rsidRDefault="00D1166D">
      <w:pPr>
        <w:snapToGrid w:val="0"/>
        <w:spacing w:line="594" w:lineRule="exact"/>
        <w:ind w:firstLineChars="200" w:firstLine="640"/>
        <w:jc w:val="left"/>
        <w:rPr>
          <w:rFonts w:ascii="方正仿宋_GBK" w:eastAsia="方正仿宋_GBK" w:hAnsi="Calibri"/>
          <w:sz w:val="32"/>
          <w:szCs w:val="32"/>
        </w:rPr>
      </w:pPr>
      <w:bookmarkStart w:id="2" w:name="_Toc436255532"/>
      <w:bookmarkStart w:id="3" w:name="_Toc529620093"/>
      <w:r>
        <w:rPr>
          <w:rFonts w:ascii="方正仿宋_GBK" w:eastAsia="方正仿宋_GBK" w:hAnsi="Calibri" w:hint="eastAsia"/>
          <w:sz w:val="32"/>
          <w:szCs w:val="32"/>
        </w:rPr>
        <w:t>（一）基本同意对主体工程选址（选线）的水土保持评价。</w:t>
      </w:r>
    </w:p>
    <w:p w:rsidR="000D2780" w:rsidRDefault="00D1166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（二）基本同意对工程建设方案与布局、工程占地、土石方平衡及施工工艺的水土保持评价。</w:t>
      </w:r>
    </w:p>
    <w:p w:rsidR="000D2780" w:rsidRDefault="00D1166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（三）基本同意对主体工程设计中水土保持措施的界定。</w:t>
      </w:r>
    </w:p>
    <w:p w:rsidR="000D2780" w:rsidRDefault="00D1166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四、水土流失分析与预测</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（一）基本同意对水土流失影响因素的分析。</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（二）项目建设共扰动地表面积</w:t>
      </w:r>
      <w:r>
        <w:rPr>
          <w:rFonts w:ascii="Times New Roman" w:eastAsia="方正仿宋_GBK" w:hAnsi="Times New Roman"/>
          <w:sz w:val="32"/>
          <w:szCs w:val="32"/>
        </w:rPr>
        <w:t>62.08hm</w:t>
      </w:r>
      <w:r>
        <w:rPr>
          <w:rFonts w:ascii="Times New Roman" w:eastAsia="方正仿宋_GBK" w:hAnsi="Times New Roman"/>
          <w:sz w:val="32"/>
          <w:szCs w:val="32"/>
          <w:vertAlign w:val="superscript"/>
        </w:rPr>
        <w:t>2</w:t>
      </w:r>
      <w:r>
        <w:rPr>
          <w:rFonts w:ascii="Times New Roman" w:eastAsia="方正仿宋_GBK" w:hAnsi="Times New Roman" w:hint="eastAsia"/>
          <w:sz w:val="32"/>
          <w:szCs w:val="32"/>
        </w:rPr>
        <w:t>，破坏植被面积</w:t>
      </w:r>
      <w:r>
        <w:rPr>
          <w:rFonts w:ascii="Times New Roman" w:eastAsia="方正仿宋_GBK" w:hAnsi="Times New Roman" w:hint="eastAsia"/>
          <w:sz w:val="32"/>
          <w:szCs w:val="32"/>
        </w:rPr>
        <w:t>35.07hm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，余方</w:t>
      </w:r>
      <w:r>
        <w:rPr>
          <w:rFonts w:ascii="Times New Roman" w:eastAsia="方正仿宋_GBK" w:hAnsi="Times New Roman" w:hint="eastAsia"/>
          <w:sz w:val="32"/>
          <w:szCs w:val="32"/>
        </w:rPr>
        <w:t>2.73</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三</w:t>
      </w:r>
      <w:r>
        <w:rPr>
          <w:rFonts w:ascii="Times New Roman" w:eastAsia="方正仿宋_GBK" w:hAnsi="Times New Roman"/>
          <w:sz w:val="32"/>
          <w:szCs w:val="32"/>
        </w:rPr>
        <w:t>）基本同意土壤流失量预测单元、时段、侵蚀模数和预测结果。项目建设可能造成的土壤流失总量为</w:t>
      </w:r>
      <w:r>
        <w:rPr>
          <w:rFonts w:ascii="Times New Roman" w:eastAsia="方正仿宋_GBK" w:hAnsi="Times New Roman"/>
          <w:sz w:val="32"/>
          <w:szCs w:val="32"/>
        </w:rPr>
        <w:t>4918t</w:t>
      </w:r>
      <w:r>
        <w:rPr>
          <w:rFonts w:ascii="Times New Roman" w:eastAsia="方正仿宋_GBK" w:hAnsi="Times New Roman"/>
          <w:sz w:val="32"/>
          <w:szCs w:val="32"/>
        </w:rPr>
        <w:t>，新增土壤流失量</w:t>
      </w:r>
      <w:r>
        <w:rPr>
          <w:rFonts w:ascii="Times New Roman" w:eastAsia="方正仿宋_GBK" w:hAnsi="Times New Roman"/>
          <w:sz w:val="32"/>
          <w:szCs w:val="32"/>
        </w:rPr>
        <w:t>2833t</w:t>
      </w:r>
      <w:r>
        <w:rPr>
          <w:rFonts w:ascii="Times New Roman" w:eastAsia="方正仿宋_GBK" w:hAnsi="Times New Roman"/>
          <w:sz w:val="32"/>
          <w:szCs w:val="32"/>
        </w:rPr>
        <w:t>。</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四</w:t>
      </w:r>
      <w:r>
        <w:rPr>
          <w:rFonts w:ascii="Times New Roman" w:eastAsia="方正仿宋_GBK" w:hAnsi="Times New Roman"/>
          <w:sz w:val="32"/>
          <w:szCs w:val="32"/>
        </w:rPr>
        <w:t>）基本同意对水土流失危害分析。</w:t>
      </w:r>
    </w:p>
    <w:p w:rsidR="000D2780" w:rsidRDefault="00D1166D">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五、水土保持措施</w:t>
      </w:r>
    </w:p>
    <w:p w:rsidR="000D2780" w:rsidRDefault="00D1166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（一）基本同意项目划分为站场工程、管线作业带、穿越段、堆管场、施工生产、施工便道共</w:t>
      </w:r>
      <w:r>
        <w:rPr>
          <w:rFonts w:ascii="Times New Roman" w:eastAsia="方正仿宋_GBK" w:hAnsi="Times New Roman" w:hint="eastAsia"/>
          <w:sz w:val="32"/>
          <w:szCs w:val="32"/>
        </w:rPr>
        <w:t>6</w:t>
      </w:r>
      <w:r>
        <w:rPr>
          <w:rFonts w:ascii="方正仿宋_GBK" w:eastAsia="方正仿宋_GBK" w:hAnsi="Calibri" w:hint="eastAsia"/>
          <w:sz w:val="32"/>
          <w:szCs w:val="32"/>
        </w:rPr>
        <w:t>个</w:t>
      </w:r>
      <w:r>
        <w:rPr>
          <w:rFonts w:ascii="方正仿宋_GBK" w:eastAsia="方正仿宋_GBK" w:hAnsi="Calibri" w:hint="eastAsia"/>
          <w:sz w:val="32"/>
          <w:szCs w:val="32"/>
        </w:rPr>
        <w:t>水土流失</w:t>
      </w:r>
      <w:r>
        <w:rPr>
          <w:rFonts w:ascii="方正仿宋_GBK" w:eastAsia="方正仿宋_GBK" w:hAnsi="Calibri" w:hint="eastAsia"/>
          <w:sz w:val="32"/>
          <w:szCs w:val="32"/>
        </w:rPr>
        <w:t>防治区。</w:t>
      </w:r>
    </w:p>
    <w:p w:rsidR="000D2780" w:rsidRDefault="00D1166D">
      <w:pPr>
        <w:snapToGrid w:val="0"/>
        <w:spacing w:line="594" w:lineRule="exact"/>
        <w:ind w:firstLineChars="200" w:firstLine="640"/>
        <w:jc w:val="left"/>
        <w:rPr>
          <w:rFonts w:ascii="方正仿宋_GBK" w:eastAsia="方正仿宋_GBK" w:hAnsi="Calibri"/>
          <w:color w:val="FF0000"/>
          <w:sz w:val="32"/>
          <w:szCs w:val="32"/>
        </w:rPr>
      </w:pPr>
      <w:r>
        <w:rPr>
          <w:rFonts w:ascii="方正仿宋_GBK" w:eastAsia="方正仿宋_GBK" w:hAnsi="Calibri" w:hint="eastAsia"/>
          <w:sz w:val="32"/>
          <w:szCs w:val="32"/>
        </w:rPr>
        <w:t>（二）基本同意由主体工程设计中具有水保功能的措施和方</w:t>
      </w:r>
      <w:r>
        <w:rPr>
          <w:rFonts w:ascii="方正仿宋_GBK" w:eastAsia="方正仿宋_GBK" w:hAnsi="Calibri" w:hint="eastAsia"/>
          <w:sz w:val="32"/>
          <w:szCs w:val="32"/>
        </w:rPr>
        <w:lastRenderedPageBreak/>
        <w:t>案新增的防治措施所组成的水土流失防治体系。</w:t>
      </w:r>
    </w:p>
    <w:p w:rsidR="000D2780" w:rsidRDefault="00D1166D">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（三）基本同意各防治区防治措施布局、方案新增水土保持措施典型设计。</w:t>
      </w:r>
    </w:p>
    <w:p w:rsidR="000D2780" w:rsidRDefault="00D1166D">
      <w:pPr>
        <w:snapToGrid w:val="0"/>
        <w:spacing w:line="594" w:lineRule="exact"/>
        <w:ind w:firstLineChars="200" w:firstLine="640"/>
        <w:jc w:val="left"/>
        <w:rPr>
          <w:rFonts w:ascii="Times New Roman" w:eastAsia="方正仿宋_GBK" w:hAnsi="Times New Roman"/>
          <w:sz w:val="32"/>
          <w:szCs w:val="32"/>
        </w:rPr>
      </w:pPr>
      <w:bookmarkStart w:id="4" w:name="_Hlk109728831"/>
      <w:r>
        <w:rPr>
          <w:rFonts w:ascii="Times New Roman" w:eastAsia="方正仿宋_GBK" w:hAnsi="Times New Roman"/>
          <w:sz w:val="32"/>
          <w:szCs w:val="32"/>
        </w:rPr>
        <w:t>1.</w:t>
      </w:r>
      <w:r>
        <w:rPr>
          <w:rFonts w:ascii="Times New Roman" w:eastAsia="方正仿宋_GBK" w:hAnsi="Times New Roman"/>
          <w:sz w:val="32"/>
          <w:szCs w:val="32"/>
        </w:rPr>
        <w:t>站场工程防治区</w:t>
      </w:r>
    </w:p>
    <w:p w:rsidR="000D2780" w:rsidRDefault="00D1166D">
      <w:pPr>
        <w:snapToGrid w:val="0"/>
        <w:spacing w:line="594" w:lineRule="exact"/>
        <w:ind w:firstLineChars="200" w:firstLine="640"/>
        <w:jc w:val="left"/>
        <w:rPr>
          <w:rFonts w:ascii="Times New Roman" w:eastAsia="方正仿宋_GBK" w:hAnsi="Times New Roman"/>
          <w:sz w:val="32"/>
          <w:szCs w:val="32"/>
        </w:rPr>
      </w:pPr>
      <w:bookmarkStart w:id="5" w:name="_Hlk109866110"/>
      <w:r>
        <w:rPr>
          <w:rFonts w:ascii="Times New Roman" w:eastAsia="方正仿宋_GBK" w:hAnsi="Times New Roman"/>
          <w:sz w:val="32"/>
          <w:szCs w:val="32"/>
        </w:rPr>
        <w:t>施工前，对施工扰动区域内的表土进行剥离，其中：首站、分输站和末站剥离表土堆置于征地红线内空地，其他阀室剥离表土堆放在临近管线作业带内，在表土堆场下坡侧设置填土编织袋挡墙拦挡，并采用无纺布覆盖；施工过程中，遇降雨，对施工产生的裸露边坡、临时堆土及堆放的</w:t>
      </w:r>
      <w:r>
        <w:rPr>
          <w:rFonts w:ascii="Times New Roman" w:eastAsia="方正仿宋_GBK" w:hAnsi="Times New Roman" w:hint="eastAsia"/>
          <w:sz w:val="32"/>
          <w:szCs w:val="32"/>
        </w:rPr>
        <w:t>沙</w:t>
      </w:r>
      <w:r>
        <w:rPr>
          <w:rFonts w:ascii="Times New Roman" w:eastAsia="方正仿宋_GBK" w:hAnsi="Times New Roman"/>
          <w:sz w:val="32"/>
          <w:szCs w:val="32"/>
        </w:rPr>
        <w:t>石料采用防雨布覆盖。根据施工区域汇水情况，修建临时排水沟和临时沉</w:t>
      </w:r>
      <w:r>
        <w:rPr>
          <w:rFonts w:ascii="Times New Roman" w:eastAsia="方正仿宋_GBK" w:hAnsi="Times New Roman" w:hint="eastAsia"/>
          <w:sz w:val="32"/>
          <w:szCs w:val="32"/>
        </w:rPr>
        <w:t>沙</w:t>
      </w:r>
      <w:r>
        <w:rPr>
          <w:rFonts w:ascii="Times New Roman" w:eastAsia="方正仿宋_GBK" w:hAnsi="Times New Roman"/>
          <w:sz w:val="32"/>
          <w:szCs w:val="32"/>
        </w:rPr>
        <w:t>池；施工后期，在站场周边汇水区修建浆砌石排水沟，在站内人行步道及工艺装置区铺设透水砖，对绿化区域进行土地整</w:t>
      </w:r>
      <w:r>
        <w:rPr>
          <w:rFonts w:ascii="Times New Roman" w:eastAsia="方正仿宋_GBK" w:hAnsi="Times New Roman"/>
          <w:sz w:val="32"/>
          <w:szCs w:val="32"/>
        </w:rPr>
        <w:t>治和景观绿化。</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管线作业带防治区</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对管线作业带内的表土进行剥离，并将剥离表土优先采用编织袋填装，用于管沟开挖临时堆土拦挡，剩余表土堆放于管沟临时堆土的外侧；施工过程中，遇降雨，对管沟两侧临时堆放土石和表土采用防雨布覆盖。在横坡段管沟的下坡坡脚设置临时拦挡，在纵坡段管沟堆土外侧和管沟每隔</w:t>
      </w:r>
      <w:r>
        <w:rPr>
          <w:rFonts w:ascii="Times New Roman" w:eastAsia="方正仿宋_GBK" w:hAnsi="Times New Roman"/>
          <w:sz w:val="32"/>
          <w:szCs w:val="32"/>
        </w:rPr>
        <w:t>10~15m</w:t>
      </w:r>
      <w:r>
        <w:rPr>
          <w:rFonts w:ascii="Times New Roman" w:eastAsia="方正仿宋_GBK" w:hAnsi="Times New Roman"/>
          <w:sz w:val="32"/>
          <w:szCs w:val="32"/>
        </w:rPr>
        <w:t>间距横向设置填土编织袋临时拦挡；施工结束后，在有汇水的区域设置浆砌石截排水沟，防止冲刷。对损坏的田土坎进行恢复，原为耕地的进行土地整治后复耕，原为林草地和其他土地进行土地整治后种草绿化。</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3.</w:t>
      </w:r>
      <w:r>
        <w:rPr>
          <w:rFonts w:ascii="Times New Roman" w:eastAsia="方正仿宋_GBK" w:hAnsi="Times New Roman"/>
          <w:sz w:val="32"/>
          <w:szCs w:val="32"/>
        </w:rPr>
        <w:t>穿越场地防治区</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施工前，对穿越段两端施工场地的表土进行剥离，剥离表土临时堆放于场地空地，并采用防雨布覆盖；施工过程中，在周边汇水的区域布设临时排水沟和临时沉</w:t>
      </w:r>
      <w:r>
        <w:rPr>
          <w:rFonts w:ascii="Times New Roman" w:eastAsia="方正仿宋_GBK" w:hAnsi="Times New Roman" w:hint="eastAsia"/>
          <w:sz w:val="32"/>
          <w:szCs w:val="32"/>
        </w:rPr>
        <w:t>沙</w:t>
      </w:r>
      <w:r>
        <w:rPr>
          <w:rFonts w:ascii="Times New Roman" w:eastAsia="方正仿宋_GBK" w:hAnsi="Times New Roman"/>
          <w:sz w:val="32"/>
          <w:szCs w:val="32"/>
        </w:rPr>
        <w:t>池，在临河和临空有土石滚落的区域设置填土编织袋临时拦挡。遇降雨，对施工产生的裸露区域和临时堆土采用防雨布覆盖；施工结束后，对占用的耕地进行土地整治后复耕，对占用的林草地进行土地整治后采取栽植灌木及撒播草籽绿化。</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堆管场防治区</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堆管前，对堆放场地采用防雨布进行铺垫；堆管场使用结束后，按原土地利用类型进行恢复。</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施工便道防治区</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施工前，对施工扰动区</w:t>
      </w:r>
      <w:r>
        <w:rPr>
          <w:rFonts w:ascii="Times New Roman" w:eastAsia="方正仿宋_GBK" w:hAnsi="Times New Roman"/>
          <w:sz w:val="32"/>
          <w:szCs w:val="32"/>
        </w:rPr>
        <w:t>域内的表土进行剥离，剥离表土装入编织袋，沿线堆置于填方边坡坡脚用作临时拦挡；便道运行期间，在便道有来水的区域布置临时排水沟和临时沉</w:t>
      </w:r>
      <w:r>
        <w:rPr>
          <w:rFonts w:ascii="Times New Roman" w:eastAsia="方正仿宋_GBK" w:hAnsi="Times New Roman" w:hint="eastAsia"/>
          <w:sz w:val="32"/>
          <w:szCs w:val="32"/>
        </w:rPr>
        <w:t>沙</w:t>
      </w:r>
      <w:r>
        <w:rPr>
          <w:rFonts w:ascii="Times New Roman" w:eastAsia="方正仿宋_GBK" w:hAnsi="Times New Roman"/>
          <w:sz w:val="32"/>
          <w:szCs w:val="32"/>
        </w:rPr>
        <w:t>池。对土质裸露边坡采用无纺布覆盖；施工结束后，对便道占用的耕地进行土地整治和复耕，对其他占地进行土地整治后绿化。</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sz w:val="32"/>
          <w:szCs w:val="32"/>
        </w:rPr>
        <w:t>施工生产防治区</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施工前，对施工区域内的表土进行剥离，将剥离表土临时堆放于施工场地内，并采用无纺布覆盖。在施工场地布置临时排水沟和临时沉</w:t>
      </w:r>
      <w:r>
        <w:rPr>
          <w:rFonts w:ascii="Times New Roman" w:eastAsia="方正仿宋_GBK" w:hAnsi="Times New Roman" w:hint="eastAsia"/>
          <w:sz w:val="32"/>
          <w:szCs w:val="32"/>
        </w:rPr>
        <w:t>沙</w:t>
      </w:r>
      <w:r>
        <w:rPr>
          <w:rFonts w:ascii="Times New Roman" w:eastAsia="方正仿宋_GBK" w:hAnsi="Times New Roman"/>
          <w:sz w:val="32"/>
          <w:szCs w:val="32"/>
        </w:rPr>
        <w:t>池；施工场地使用过程中，对场地内堆放的</w:t>
      </w:r>
      <w:r>
        <w:rPr>
          <w:rFonts w:ascii="Times New Roman" w:eastAsia="方正仿宋_GBK" w:hAnsi="Times New Roman" w:hint="eastAsia"/>
          <w:sz w:val="32"/>
          <w:szCs w:val="32"/>
        </w:rPr>
        <w:t>沙</w:t>
      </w:r>
      <w:r>
        <w:rPr>
          <w:rFonts w:ascii="Times New Roman" w:eastAsia="方正仿宋_GBK" w:hAnsi="Times New Roman"/>
          <w:sz w:val="32"/>
          <w:szCs w:val="32"/>
        </w:rPr>
        <w:t>石料采用防雨布覆盖；施工结束后，对施工场地占用的耕地进行土地</w:t>
      </w:r>
      <w:r>
        <w:rPr>
          <w:rFonts w:ascii="Times New Roman" w:eastAsia="方正仿宋_GBK" w:hAnsi="Times New Roman"/>
          <w:sz w:val="32"/>
          <w:szCs w:val="32"/>
        </w:rPr>
        <w:lastRenderedPageBreak/>
        <w:t>整治和复耕，对其他占地进行</w:t>
      </w:r>
      <w:r>
        <w:rPr>
          <w:rFonts w:ascii="Times New Roman" w:eastAsia="方正仿宋_GBK" w:hAnsi="Times New Roman"/>
          <w:sz w:val="32"/>
          <w:szCs w:val="32"/>
        </w:rPr>
        <w:t>土地整治后绿化。</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（四）基本同意水土保持施工组织设计及施工时间安排。</w:t>
      </w:r>
    </w:p>
    <w:bookmarkEnd w:id="4"/>
    <w:bookmarkEnd w:id="5"/>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六、水土保持监测</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基本同意水土保持监测方案。</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七、水土保持投资估算及效益分析</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（一）投资估算编制依据正确，费用及定额合理，编制深度满足要求。</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（二）经审核，水土保持方案变更工程静态总投资</w:t>
      </w:r>
      <w:r>
        <w:rPr>
          <w:rFonts w:ascii="Times New Roman" w:eastAsia="方正仿宋_GBK" w:hAnsi="Times New Roman"/>
          <w:sz w:val="32"/>
          <w:szCs w:val="32"/>
        </w:rPr>
        <w:t>1616.67</w:t>
      </w:r>
      <w:r>
        <w:rPr>
          <w:rFonts w:ascii="Times New Roman" w:eastAsia="方正仿宋_GBK" w:hAnsi="Times New Roman"/>
          <w:sz w:val="32"/>
          <w:szCs w:val="32"/>
        </w:rPr>
        <w:t>万元，其中</w:t>
      </w:r>
      <w:r>
        <w:rPr>
          <w:rFonts w:ascii="Times New Roman" w:eastAsia="方正仿宋_GBK" w:hAnsi="Times New Roman" w:hint="eastAsia"/>
          <w:sz w:val="32"/>
          <w:szCs w:val="32"/>
        </w:rPr>
        <w:t>：</w:t>
      </w:r>
      <w:r>
        <w:rPr>
          <w:rFonts w:ascii="Times New Roman" w:eastAsia="方正仿宋_GBK" w:hAnsi="Times New Roman"/>
          <w:sz w:val="32"/>
          <w:szCs w:val="32"/>
        </w:rPr>
        <w:t>主体已列</w:t>
      </w:r>
      <w:r>
        <w:rPr>
          <w:rFonts w:ascii="Times New Roman" w:eastAsia="方正仿宋_GBK" w:hAnsi="Times New Roman"/>
          <w:sz w:val="32"/>
          <w:szCs w:val="32"/>
        </w:rPr>
        <w:t>568.20</w:t>
      </w:r>
      <w:r>
        <w:rPr>
          <w:rFonts w:ascii="Times New Roman" w:eastAsia="方正仿宋_GBK" w:hAnsi="Times New Roman"/>
          <w:sz w:val="32"/>
          <w:szCs w:val="32"/>
        </w:rPr>
        <w:t>万元，方案新增</w:t>
      </w:r>
      <w:r>
        <w:rPr>
          <w:rFonts w:ascii="Times New Roman" w:eastAsia="方正仿宋_GBK" w:hAnsi="Times New Roman"/>
          <w:sz w:val="32"/>
          <w:szCs w:val="32"/>
        </w:rPr>
        <w:t>1048.47</w:t>
      </w:r>
      <w:r>
        <w:rPr>
          <w:rFonts w:ascii="Times New Roman" w:eastAsia="方正仿宋_GBK" w:hAnsi="Times New Roman"/>
          <w:sz w:val="32"/>
          <w:szCs w:val="32"/>
        </w:rPr>
        <w:t>万元（其中：工程措施投资</w:t>
      </w:r>
      <w:r>
        <w:rPr>
          <w:rFonts w:ascii="Times New Roman" w:eastAsia="方正仿宋_GBK" w:hAnsi="Times New Roman"/>
          <w:sz w:val="32"/>
          <w:szCs w:val="32"/>
        </w:rPr>
        <w:t>45.31</w:t>
      </w:r>
      <w:r>
        <w:rPr>
          <w:rFonts w:ascii="Times New Roman" w:eastAsia="方正仿宋_GBK" w:hAnsi="Times New Roman"/>
          <w:sz w:val="32"/>
          <w:szCs w:val="32"/>
        </w:rPr>
        <w:t>万元，植物措施投资</w:t>
      </w:r>
      <w:r>
        <w:rPr>
          <w:rFonts w:ascii="Times New Roman" w:eastAsia="方正仿宋_GBK" w:hAnsi="Times New Roman"/>
          <w:sz w:val="32"/>
          <w:szCs w:val="32"/>
        </w:rPr>
        <w:t>123.66</w:t>
      </w:r>
      <w:r>
        <w:rPr>
          <w:rFonts w:ascii="Times New Roman" w:eastAsia="方正仿宋_GBK" w:hAnsi="Times New Roman"/>
          <w:sz w:val="32"/>
          <w:szCs w:val="32"/>
        </w:rPr>
        <w:t>万元，监测措施投资</w:t>
      </w:r>
      <w:r>
        <w:rPr>
          <w:rFonts w:ascii="Times New Roman" w:eastAsia="方正仿宋_GBK" w:hAnsi="Times New Roman"/>
          <w:sz w:val="32"/>
          <w:szCs w:val="32"/>
        </w:rPr>
        <w:t>55.50</w:t>
      </w:r>
      <w:r>
        <w:rPr>
          <w:rFonts w:ascii="Times New Roman" w:eastAsia="方正仿宋_GBK" w:hAnsi="Times New Roman"/>
          <w:sz w:val="32"/>
          <w:szCs w:val="32"/>
        </w:rPr>
        <w:t>万元，临时措施投资</w:t>
      </w:r>
      <w:r>
        <w:rPr>
          <w:rFonts w:ascii="Times New Roman" w:eastAsia="方正仿宋_GBK" w:hAnsi="Times New Roman"/>
          <w:sz w:val="32"/>
          <w:szCs w:val="32"/>
        </w:rPr>
        <w:t>548.23</w:t>
      </w:r>
      <w:r>
        <w:rPr>
          <w:rFonts w:ascii="Times New Roman" w:eastAsia="方正仿宋_GBK" w:hAnsi="Times New Roman"/>
          <w:sz w:val="32"/>
          <w:szCs w:val="32"/>
        </w:rPr>
        <w:t>万元，独立费用</w:t>
      </w:r>
      <w:r>
        <w:rPr>
          <w:rFonts w:ascii="Times New Roman" w:eastAsia="方正仿宋_GBK" w:hAnsi="Times New Roman"/>
          <w:sz w:val="32"/>
          <w:szCs w:val="32"/>
        </w:rPr>
        <w:t>134.43</w:t>
      </w:r>
      <w:r>
        <w:rPr>
          <w:rFonts w:ascii="Times New Roman" w:eastAsia="方正仿宋_GBK" w:hAnsi="Times New Roman"/>
          <w:sz w:val="32"/>
          <w:szCs w:val="32"/>
        </w:rPr>
        <w:t>万元，基本预备费</w:t>
      </w:r>
      <w:r>
        <w:rPr>
          <w:rFonts w:ascii="Times New Roman" w:eastAsia="方正仿宋_GBK" w:hAnsi="Times New Roman"/>
          <w:sz w:val="32"/>
          <w:szCs w:val="32"/>
        </w:rPr>
        <w:t>54.43</w:t>
      </w:r>
      <w:r>
        <w:rPr>
          <w:rFonts w:ascii="Times New Roman" w:eastAsia="方正仿宋_GBK" w:hAnsi="Times New Roman"/>
          <w:sz w:val="32"/>
          <w:szCs w:val="32"/>
        </w:rPr>
        <w:t>万元，水</w:t>
      </w:r>
      <w:r>
        <w:rPr>
          <w:rFonts w:ascii="Times New Roman" w:eastAsia="方正仿宋_GBK" w:hAnsi="Times New Roman"/>
          <w:sz w:val="32"/>
          <w:szCs w:val="32"/>
        </w:rPr>
        <w:t>土保持补偿费</w:t>
      </w:r>
      <w:r>
        <w:rPr>
          <w:rFonts w:ascii="Times New Roman" w:eastAsia="方正仿宋_GBK" w:hAnsi="Times New Roman"/>
          <w:sz w:val="32"/>
          <w:szCs w:val="32"/>
        </w:rPr>
        <w:t>86.91</w:t>
      </w:r>
      <w:r>
        <w:rPr>
          <w:rFonts w:ascii="Times New Roman" w:eastAsia="方正仿宋_GBK" w:hAnsi="Times New Roman"/>
          <w:sz w:val="32"/>
          <w:szCs w:val="32"/>
        </w:rPr>
        <w:t>万元），详见附件。</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（三）效益分析方法正确，分析结果基本合理。</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八、水土保持管理</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基本同意组织管理、后续设计、水土保持监测、水土保持监理、水土保持设施验收等水土保持管理要求。</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附件：奉节</w:t>
      </w:r>
      <w:r>
        <w:rPr>
          <w:rFonts w:ascii="Times New Roman" w:eastAsia="方正仿宋_GBK" w:hAnsi="Times New Roman" w:hint="eastAsia"/>
          <w:sz w:val="32"/>
          <w:szCs w:val="32"/>
        </w:rPr>
        <w:t>-</w:t>
      </w:r>
      <w:r>
        <w:rPr>
          <w:rFonts w:ascii="Times New Roman" w:eastAsia="方正仿宋_GBK" w:hAnsi="Times New Roman" w:hint="eastAsia"/>
          <w:sz w:val="32"/>
          <w:szCs w:val="32"/>
        </w:rPr>
        <w:t>巫溪天然气输气管道项目水土保持方案投资估算审核表</w:t>
      </w:r>
    </w:p>
    <w:bookmarkEnd w:id="2"/>
    <w:bookmarkEnd w:id="3"/>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专家组组长：</w:t>
      </w:r>
      <w:r>
        <w:rPr>
          <w:rFonts w:ascii="Times New Roman" w:eastAsia="方正仿宋_GBK" w:hAnsi="Times New Roman" w:hint="eastAsia"/>
          <w:noProof/>
          <w:sz w:val="32"/>
          <w:szCs w:val="32"/>
        </w:rPr>
        <w:drawing>
          <wp:inline distT="0" distB="0" distL="114300" distR="114300">
            <wp:extent cx="1002665" cy="469900"/>
            <wp:effectExtent l="0" t="0" r="3175" b="2540"/>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pic:cNvPicPr>
                  </pic:nvPicPr>
                  <pic:blipFill>
                    <a:blip r:embed="rId8"/>
                    <a:srcRect l="7390" r="4561" b="32401"/>
                    <a:stretch>
                      <a:fillRect/>
                    </a:stretch>
                  </pic:blipFill>
                  <pic:spPr>
                    <a:xfrm>
                      <a:off x="0" y="0"/>
                      <a:ext cx="1002665" cy="469900"/>
                    </a:xfrm>
                    <a:prstGeom prst="rect">
                      <a:avLst/>
                    </a:prstGeom>
                    <a:noFill/>
                    <a:ln>
                      <a:noFill/>
                    </a:ln>
                  </pic:spPr>
                </pic:pic>
              </a:graphicData>
            </a:graphic>
          </wp:inline>
        </w:drawing>
      </w:r>
      <w:r>
        <w:rPr>
          <w:rFonts w:ascii="Times New Roman" w:eastAsia="方正仿宋_GBK" w:hAnsi="Times New Roman" w:hint="eastAsia"/>
          <w:sz w:val="32"/>
          <w:szCs w:val="32"/>
        </w:rPr>
        <w:t xml:space="preserve">           </w:t>
      </w:r>
    </w:p>
    <w:p w:rsidR="000D2780" w:rsidRDefault="00D1166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 xml:space="preserve">                            2022</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w:t>
      </w:r>
      <w:r>
        <w:rPr>
          <w:rFonts w:ascii="Times New Roman" w:eastAsia="方正仿宋_GBK" w:hAnsi="Times New Roman" w:hint="eastAsia"/>
          <w:sz w:val="32"/>
          <w:szCs w:val="32"/>
        </w:rPr>
        <w:t>28</w:t>
      </w:r>
      <w:r>
        <w:rPr>
          <w:rFonts w:ascii="Times New Roman" w:eastAsia="方正仿宋_GBK" w:hAnsi="Times New Roman"/>
          <w:sz w:val="32"/>
          <w:szCs w:val="32"/>
        </w:rPr>
        <w:t>日</w:t>
      </w:r>
    </w:p>
    <w:p w:rsidR="000D2780" w:rsidRDefault="00D1166D">
      <w:pPr>
        <w:snapToGrid w:val="0"/>
        <w:spacing w:line="594" w:lineRule="exact"/>
        <w:jc w:val="left"/>
        <w:rPr>
          <w:rFonts w:ascii="方正黑体_GBK" w:eastAsia="方正黑体_GBK" w:hAnsi="方正黑体_GBK" w:cs="方正黑体_GBK"/>
          <w:w w:val="90"/>
          <w:sz w:val="32"/>
          <w:szCs w:val="32"/>
        </w:rPr>
      </w:pPr>
      <w:r>
        <w:rPr>
          <w:rFonts w:ascii="Times New Roman" w:eastAsia="方正仿宋_GBK" w:hAnsi="Times New Roman" w:hint="eastAsia"/>
          <w:sz w:val="32"/>
          <w:szCs w:val="32"/>
        </w:rPr>
        <w:br w:type="page"/>
      </w:r>
      <w:r>
        <w:rPr>
          <w:rFonts w:ascii="方正黑体_GBK" w:eastAsia="方正黑体_GBK" w:hAnsi="方正黑体_GBK" w:cs="方正黑体_GBK" w:hint="eastAsia"/>
          <w:w w:val="90"/>
          <w:sz w:val="32"/>
          <w:szCs w:val="32"/>
        </w:rPr>
        <w:lastRenderedPageBreak/>
        <w:t>附件</w:t>
      </w:r>
    </w:p>
    <w:p w:rsidR="000D2780" w:rsidRDefault="00D1166D">
      <w:pPr>
        <w:jc w:val="center"/>
        <w:rPr>
          <w:rFonts w:ascii="微软雅黑" w:eastAsia="微软雅黑" w:hAnsi="微软雅黑"/>
          <w:w w:val="90"/>
          <w:sz w:val="36"/>
          <w:szCs w:val="36"/>
        </w:rPr>
      </w:pPr>
      <w:r>
        <w:rPr>
          <w:rFonts w:ascii="方正小标宋_GBK" w:eastAsia="方正小标宋_GBK" w:hAnsi="方正小标宋_GBK" w:cs="方正小标宋_GBK" w:hint="eastAsia"/>
          <w:w w:val="90"/>
          <w:sz w:val="32"/>
          <w:szCs w:val="32"/>
        </w:rPr>
        <w:t>奉节</w:t>
      </w:r>
      <w:r>
        <w:rPr>
          <w:rFonts w:ascii="方正小标宋_GBK" w:eastAsia="方正小标宋_GBK" w:hAnsi="方正小标宋_GBK" w:cs="方正小标宋_GBK" w:hint="eastAsia"/>
          <w:w w:val="90"/>
          <w:sz w:val="32"/>
          <w:szCs w:val="32"/>
        </w:rPr>
        <w:t>-</w:t>
      </w:r>
      <w:r>
        <w:rPr>
          <w:rFonts w:ascii="方正小标宋_GBK" w:eastAsia="方正小标宋_GBK" w:hAnsi="方正小标宋_GBK" w:cs="方正小标宋_GBK" w:hint="eastAsia"/>
          <w:w w:val="90"/>
          <w:sz w:val="32"/>
          <w:szCs w:val="32"/>
        </w:rPr>
        <w:t>巫溪天然气管道项目</w:t>
      </w:r>
      <w:r>
        <w:rPr>
          <w:rFonts w:ascii="方正小标宋_GBK" w:eastAsia="方正小标宋_GBK" w:hAnsi="方正小标宋_GBK" w:cs="方正小标宋_GBK" w:hint="eastAsia"/>
          <w:w w:val="90"/>
          <w:sz w:val="32"/>
          <w:szCs w:val="32"/>
        </w:rPr>
        <w:t>水土保持方案投资</w:t>
      </w:r>
      <w:r>
        <w:rPr>
          <w:rFonts w:ascii="方正小标宋_GBK" w:eastAsia="方正小标宋_GBK" w:hAnsi="方正小标宋_GBK" w:cs="方正小标宋_GBK" w:hint="eastAsia"/>
          <w:w w:val="90"/>
          <w:sz w:val="32"/>
          <w:szCs w:val="32"/>
        </w:rPr>
        <w:t>估算</w:t>
      </w:r>
      <w:r>
        <w:rPr>
          <w:rFonts w:ascii="方正小标宋_GBK" w:eastAsia="方正小标宋_GBK" w:hAnsi="方正小标宋_GBK" w:cs="方正小标宋_GBK" w:hint="eastAsia"/>
          <w:w w:val="90"/>
          <w:sz w:val="32"/>
          <w:szCs w:val="32"/>
        </w:rPr>
        <w:t>审核表</w:t>
      </w:r>
    </w:p>
    <w:p w:rsidR="000D2780" w:rsidRDefault="00D1166D">
      <w:pPr>
        <w:widowControl/>
        <w:jc w:val="righ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单位：万元</w:t>
      </w:r>
    </w:p>
    <w:tbl>
      <w:tblPr>
        <w:tblW w:w="0" w:type="auto"/>
        <w:tblInd w:w="-170" w:type="dxa"/>
        <w:tblLayout w:type="fixed"/>
        <w:tblLook w:val="04A0" w:firstRow="1" w:lastRow="0" w:firstColumn="1" w:lastColumn="0" w:noHBand="0" w:noVBand="1"/>
      </w:tblPr>
      <w:tblGrid>
        <w:gridCol w:w="1101"/>
        <w:gridCol w:w="1770"/>
        <w:gridCol w:w="948"/>
        <w:gridCol w:w="960"/>
        <w:gridCol w:w="921"/>
        <w:gridCol w:w="960"/>
        <w:gridCol w:w="1020"/>
        <w:gridCol w:w="870"/>
        <w:gridCol w:w="850"/>
      </w:tblGrid>
      <w:tr w:rsidR="000D2780">
        <w:trPr>
          <w:trHeight w:val="405"/>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序号</w:t>
            </w:r>
          </w:p>
        </w:tc>
        <w:tc>
          <w:tcPr>
            <w:tcW w:w="1770" w:type="dxa"/>
            <w:vMerge w:val="restart"/>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工程或费用名称</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设计投资（万元）</w:t>
            </w:r>
          </w:p>
        </w:tc>
        <w:tc>
          <w:tcPr>
            <w:tcW w:w="2850" w:type="dxa"/>
            <w:gridSpan w:val="3"/>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审核投资（万元）</w:t>
            </w:r>
          </w:p>
        </w:tc>
        <w:tc>
          <w:tcPr>
            <w:tcW w:w="850" w:type="dxa"/>
            <w:vMerge w:val="restart"/>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核增、减（</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p>
        </w:tc>
      </w:tr>
      <w:tr w:rsidR="000D2780">
        <w:trPr>
          <w:trHeight w:val="300"/>
        </w:trPr>
        <w:tc>
          <w:tcPr>
            <w:tcW w:w="1101" w:type="dxa"/>
            <w:vMerge/>
            <w:tcBorders>
              <w:top w:val="single" w:sz="4" w:space="0" w:color="000000"/>
              <w:left w:val="single" w:sz="4" w:space="0" w:color="000000"/>
              <w:bottom w:val="single" w:sz="4" w:space="0" w:color="000000"/>
              <w:right w:val="single" w:sz="4" w:space="0" w:color="000000"/>
            </w:tcBorders>
            <w:vAlign w:val="center"/>
          </w:tcPr>
          <w:p w:rsidR="000D2780" w:rsidRDefault="000D2780">
            <w:pPr>
              <w:jc w:val="center"/>
              <w:rPr>
                <w:rFonts w:ascii="宋体" w:eastAsia="宋体" w:hAnsi="宋体" w:cs="宋体"/>
                <w:b/>
                <w:bCs/>
                <w:color w:val="000000"/>
                <w:sz w:val="18"/>
                <w:szCs w:val="18"/>
              </w:rPr>
            </w:pPr>
          </w:p>
        </w:tc>
        <w:tc>
          <w:tcPr>
            <w:tcW w:w="1770" w:type="dxa"/>
            <w:vMerge/>
            <w:tcBorders>
              <w:top w:val="single" w:sz="4" w:space="0" w:color="000000"/>
              <w:left w:val="single" w:sz="4" w:space="0" w:color="000000"/>
              <w:bottom w:val="single" w:sz="4" w:space="0" w:color="000000"/>
              <w:right w:val="single" w:sz="4" w:space="0" w:color="000000"/>
            </w:tcBorders>
            <w:vAlign w:val="center"/>
          </w:tcPr>
          <w:p w:rsidR="000D2780" w:rsidRDefault="000D2780">
            <w:pPr>
              <w:jc w:val="center"/>
              <w:rPr>
                <w:rFonts w:ascii="宋体" w:eastAsia="宋体" w:hAnsi="宋体" w:cs="宋体"/>
                <w:b/>
                <w:bCs/>
                <w:color w:val="000000"/>
                <w:sz w:val="18"/>
                <w:szCs w:val="18"/>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新增投资</w:t>
            </w:r>
          </w:p>
        </w:tc>
        <w:tc>
          <w:tcPr>
            <w:tcW w:w="96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主体已列</w:t>
            </w:r>
          </w:p>
        </w:tc>
        <w:tc>
          <w:tcPr>
            <w:tcW w:w="921"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96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新增投资</w:t>
            </w:r>
          </w:p>
        </w:tc>
        <w:tc>
          <w:tcPr>
            <w:tcW w:w="102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主体已列</w:t>
            </w:r>
          </w:p>
        </w:tc>
        <w:tc>
          <w:tcPr>
            <w:tcW w:w="87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850" w:type="dxa"/>
            <w:vMerge/>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宋体" w:eastAsia="宋体" w:hAnsi="宋体" w:cs="宋体"/>
                <w:b/>
                <w:bCs/>
                <w:color w:val="000000"/>
                <w:sz w:val="18"/>
                <w:szCs w:val="18"/>
              </w:rPr>
            </w:pP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第一部分</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工程措施费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45.31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525.05</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570.36</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45.31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525.05</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570.36</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站场工程</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7.51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30.97</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38.48</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7.51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30.97</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38.48</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管线作业带</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28.87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467.32</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496.19</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28.87</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467.32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496.19</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穿越场地</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4.88</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6.29</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11.17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4.88</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6.29</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11.17</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堆管场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0.07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15.18</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15.25</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0.07</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15.18</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15.25</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施工便道</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3.35</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4.22</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7.57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3.35</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4.22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7.57</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施工生产区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0.63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1.08</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1.71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0.63</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1.08</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1.71</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第二部分</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植物措施费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123.66</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43.14</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166.8</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123.66</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43.14</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166.8</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站场工程</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0.21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43.14</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43.35</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0.21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43.14</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43.35</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管线作业带</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74.7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74.7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74.7</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74.7</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穿越场地</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6.73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6.73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6.73</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6.73</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堆管场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4.67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4.67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4.67</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4.67</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施工便道</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37.28</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37.28</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37.28</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37.28</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施工生产区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0.07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0.07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0.07</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0.07</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第三部分</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监测措施费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55.5</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55.5</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55.5</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55.5</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土建设施</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0.5</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0.5</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0.5</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观测运行费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53.24</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53.24</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53.24</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53.24</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设备折旧费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1.76</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1.76</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1.76</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1.76</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第四部分</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施工临时措施费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548.23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548.23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548.23</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548.23</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站场工程防治区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11.15</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11.15</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11.15</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11.15</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管线作业带</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275.69</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275.69</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275.69</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275.69</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穿越场地</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38.36</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38.36</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38.36</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38.36</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堆管场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13.91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13.91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13.91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13.91</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施工便道</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203.78</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203.78</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203.78</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203.78</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施工生产区</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1.96</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1.96</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1.96</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1.96</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其他临时工程</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3.39</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3.39</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3.39</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3.39</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第五部分</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独立费用</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134.43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134.43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134.43</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134.43</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技术咨询费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98.61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98.61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98.61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98.61</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工程管理费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35.82</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35.82</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35.82</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35.82</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color w:val="000000"/>
                <w:sz w:val="18"/>
                <w:szCs w:val="18"/>
              </w:rPr>
            </w:pPr>
            <w:r>
              <w:rPr>
                <w:rFonts w:ascii="Times New Roman" w:eastAsia="宋体" w:hAnsi="Times New Roman"/>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I</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第一至五部分合计</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907.13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568.2</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1475.33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907.13</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568.2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1475.33</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II</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基本预备费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54.43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54.43</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54.43</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54.43</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III</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水土保持补偿费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86.91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86.91</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86.91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86.91</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宋体" w:eastAsia="宋体" w:hAnsi="宋体" w:cs="宋体"/>
                <w:b/>
                <w:bCs/>
                <w:color w:val="000000"/>
                <w:sz w:val="18"/>
                <w:szCs w:val="18"/>
              </w:rPr>
            </w:pP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静态总投资</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1048.47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568.2</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1616.67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1048.47</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568.2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1616.67</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IV</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价差预备费</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0D2780">
            <w:pPr>
              <w:jc w:val="center"/>
              <w:rPr>
                <w:rFonts w:ascii="Times New Roman" w:eastAsia="宋体" w:hAnsi="Times New Roman"/>
                <w:b/>
                <w:bCs/>
                <w:color w:val="000000"/>
                <w:sz w:val="18"/>
                <w:szCs w:val="18"/>
              </w:rPr>
            </w:pPr>
          </w:p>
        </w:tc>
      </w:tr>
      <w:tr w:rsidR="000D2780">
        <w:trPr>
          <w:trHeight w:val="283"/>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V</w:t>
            </w: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建设期融资利息</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Times New Roman" w:eastAsia="宋体" w:hAnsi="Times New Roman"/>
                <w:b/>
                <w:bCs/>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0D2780">
            <w:pPr>
              <w:jc w:val="center"/>
              <w:rPr>
                <w:rFonts w:ascii="Times New Roman" w:eastAsia="宋体" w:hAnsi="Times New Roman"/>
                <w:b/>
                <w:bCs/>
                <w:color w:val="000000"/>
                <w:sz w:val="18"/>
                <w:szCs w:val="18"/>
              </w:rPr>
            </w:pPr>
          </w:p>
        </w:tc>
      </w:tr>
      <w:tr w:rsidR="000D2780">
        <w:trPr>
          <w:trHeight w:val="259"/>
        </w:trPr>
        <w:tc>
          <w:tcPr>
            <w:tcW w:w="1101" w:type="dxa"/>
            <w:tcBorders>
              <w:top w:val="single" w:sz="4" w:space="0" w:color="000000"/>
              <w:left w:val="single" w:sz="4" w:space="0" w:color="000000"/>
              <w:bottom w:val="single" w:sz="4" w:space="0" w:color="000000"/>
              <w:right w:val="single" w:sz="4" w:space="0" w:color="000000"/>
            </w:tcBorders>
            <w:noWrap/>
            <w:vAlign w:val="center"/>
          </w:tcPr>
          <w:p w:rsidR="000D2780" w:rsidRDefault="000D2780">
            <w:pPr>
              <w:jc w:val="center"/>
              <w:rPr>
                <w:rFonts w:ascii="宋体" w:eastAsia="宋体" w:hAnsi="宋体" w:cs="宋体"/>
                <w:b/>
                <w:bCs/>
                <w:color w:val="000000"/>
                <w:sz w:val="18"/>
                <w:szCs w:val="18"/>
              </w:rPr>
            </w:pPr>
          </w:p>
        </w:tc>
        <w:tc>
          <w:tcPr>
            <w:tcW w:w="17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总投资</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1048.47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568.2</w:t>
            </w:r>
          </w:p>
        </w:tc>
        <w:tc>
          <w:tcPr>
            <w:tcW w:w="921"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1616.67</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1048.47</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568.2</w:t>
            </w:r>
          </w:p>
        </w:tc>
        <w:tc>
          <w:tcPr>
            <w:tcW w:w="870" w:type="dxa"/>
            <w:tcBorders>
              <w:top w:val="single" w:sz="4" w:space="0" w:color="000000"/>
              <w:left w:val="single" w:sz="4" w:space="0" w:color="000000"/>
              <w:bottom w:val="single" w:sz="4" w:space="0" w:color="000000"/>
              <w:right w:val="single" w:sz="4" w:space="0" w:color="000000"/>
            </w:tcBorders>
            <w:noWrap/>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1616.67</w:t>
            </w:r>
          </w:p>
        </w:tc>
        <w:tc>
          <w:tcPr>
            <w:tcW w:w="850" w:type="dxa"/>
            <w:tcBorders>
              <w:top w:val="single" w:sz="4" w:space="0" w:color="000000"/>
              <w:left w:val="single" w:sz="4" w:space="0" w:color="000000"/>
              <w:bottom w:val="single" w:sz="4" w:space="0" w:color="000000"/>
              <w:right w:val="single" w:sz="4" w:space="0" w:color="000000"/>
            </w:tcBorders>
            <w:vAlign w:val="center"/>
          </w:tcPr>
          <w:p w:rsidR="000D2780" w:rsidRDefault="00D1166D">
            <w:pPr>
              <w:widowControl/>
              <w:jc w:val="center"/>
              <w:textAlignment w:val="center"/>
              <w:rPr>
                <w:rFonts w:ascii="Times New Roman" w:eastAsia="宋体" w:hAnsi="Times New Roman"/>
                <w:b/>
                <w:bCs/>
                <w:color w:val="000000"/>
                <w:sz w:val="18"/>
                <w:szCs w:val="18"/>
              </w:rPr>
            </w:pPr>
            <w:r>
              <w:rPr>
                <w:rFonts w:ascii="Times New Roman" w:eastAsia="宋体" w:hAnsi="Times New Roman"/>
                <w:b/>
                <w:bCs/>
                <w:color w:val="000000"/>
                <w:kern w:val="0"/>
                <w:sz w:val="18"/>
                <w:szCs w:val="18"/>
                <w:lang w:bidi="ar"/>
              </w:rPr>
              <w:t xml:space="preserve">0.00 </w:t>
            </w:r>
          </w:p>
        </w:tc>
      </w:tr>
    </w:tbl>
    <w:p w:rsidR="000D2780" w:rsidRDefault="000D2780">
      <w:pPr>
        <w:spacing w:line="594" w:lineRule="exact"/>
        <w:rPr>
          <w:rFonts w:ascii="Times New Roman" w:eastAsia="方正小标宋_GBK" w:hAnsi="Times New Roman"/>
          <w:color w:val="FF0000"/>
          <w:sz w:val="44"/>
          <w:szCs w:val="44"/>
        </w:rPr>
      </w:pPr>
    </w:p>
    <w:sectPr w:rsidR="000D2780">
      <w:headerReference w:type="default" r:id="rId9"/>
      <w:footerReference w:type="even" r:id="rId10"/>
      <w:footerReference w:type="default" r:id="rId11"/>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6D" w:rsidRDefault="00D1166D">
      <w:r>
        <w:separator/>
      </w:r>
    </w:p>
  </w:endnote>
  <w:endnote w:type="continuationSeparator" w:id="0">
    <w:p w:rsidR="00D1166D" w:rsidRDefault="00D1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80" w:rsidRDefault="00D1166D">
    <w:pPr>
      <w:pStyle w:val="a4"/>
      <w:framePr w:wrap="around" w:vAnchor="text" w:hAnchor="margin" w:xAlign="center" w:y="1"/>
      <w:rPr>
        <w:rStyle w:val="a6"/>
      </w:rPr>
    </w:pPr>
    <w:r>
      <w:fldChar w:fldCharType="begin"/>
    </w:r>
    <w:r>
      <w:rPr>
        <w:rStyle w:val="a6"/>
      </w:rPr>
      <w:instrText xml:space="preserve">PAGE  </w:instrText>
    </w:r>
    <w:r>
      <w:fldChar w:fldCharType="end"/>
    </w:r>
  </w:p>
  <w:p w:rsidR="000D2780" w:rsidRDefault="000D27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80" w:rsidRDefault="00D1166D">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2780" w:rsidRDefault="00D1166D">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43D62">
                            <w:rPr>
                              <w:rFonts w:asciiTheme="minorEastAsia" w:eastAsiaTheme="minorEastAsia" w:hAnsiTheme="minorEastAsia" w:cstheme="minorEastAsia"/>
                              <w:noProof/>
                              <w:sz w:val="28"/>
                              <w:szCs w:val="28"/>
                            </w:rPr>
                            <w:t>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0D2780" w:rsidRDefault="00D1166D">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43D62">
                      <w:rPr>
                        <w:rFonts w:asciiTheme="minorEastAsia" w:eastAsiaTheme="minorEastAsia" w:hAnsiTheme="minorEastAsia" w:cstheme="minorEastAsia"/>
                        <w:noProof/>
                        <w:sz w:val="28"/>
                        <w:szCs w:val="28"/>
                      </w:rPr>
                      <w:t>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6D" w:rsidRDefault="00D1166D">
      <w:r>
        <w:separator/>
      </w:r>
    </w:p>
  </w:footnote>
  <w:footnote w:type="continuationSeparator" w:id="0">
    <w:p w:rsidR="00D1166D" w:rsidRDefault="00D11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80" w:rsidRDefault="00D1166D">
    <w:pPr>
      <w:pBdr>
        <w:bottom w:val="none" w:sz="0" w:space="1" w:color="auto"/>
      </w:pBdr>
      <w:tabs>
        <w:tab w:val="left" w:pos="700"/>
      </w:tabs>
      <w:snapToGrid w:val="0"/>
      <w:outlineLvl w:val="0"/>
      <w:rPr>
        <w:rFonts w:ascii="仿宋_GB2312" w:eastAsia="仿宋_GB2312" w:hAnsi="Verdana"/>
        <w:snapToGrid w:val="0"/>
        <w:kern w:val="0"/>
        <w:sz w:val="18"/>
        <w:szCs w:val="18"/>
      </w:rPr>
    </w:pPr>
    <w:r>
      <w:rPr>
        <w:rFonts w:ascii="仿宋_GB2312" w:eastAsia="仿宋_GB2312" w:hAnsi="Verdana" w:hint="eastAsia"/>
        <w:snapToGrid w:val="0"/>
        <w:kern w:val="0"/>
        <w:sz w:val="18"/>
        <w:szCs w:val="18"/>
      </w:rPr>
      <w:t xml:space="preserve"> </w:t>
    </w:r>
    <w:r>
      <w:rPr>
        <w:rFonts w:ascii="仿宋_GB2312" w:eastAsia="仿宋_GB2312" w:hAnsi="Verdana"/>
        <w:snapToGrid w:val="0"/>
        <w:kern w:val="0"/>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FFC2D19"/>
    <w:rsid w:val="B09FBC86"/>
    <w:rsid w:val="B7EFE245"/>
    <w:rsid w:val="BCFBB4E0"/>
    <w:rsid w:val="BEFE32AD"/>
    <w:rsid w:val="BFAB2BE4"/>
    <w:rsid w:val="BFFF5287"/>
    <w:rsid w:val="DED782E6"/>
    <w:rsid w:val="DFF787F0"/>
    <w:rsid w:val="F3FED0B4"/>
    <w:rsid w:val="F7DB4533"/>
    <w:rsid w:val="F9FD29CF"/>
    <w:rsid w:val="F9FDB593"/>
    <w:rsid w:val="FDB78819"/>
    <w:rsid w:val="FDDB83AC"/>
    <w:rsid w:val="FDDFB00E"/>
    <w:rsid w:val="FE2F933D"/>
    <w:rsid w:val="FECFCD87"/>
    <w:rsid w:val="FF75C9DE"/>
    <w:rsid w:val="FFED0A04"/>
    <w:rsid w:val="FFF77930"/>
    <w:rsid w:val="FFFF51E4"/>
    <w:rsid w:val="00000605"/>
    <w:rsid w:val="00012BAC"/>
    <w:rsid w:val="000649C7"/>
    <w:rsid w:val="00071D96"/>
    <w:rsid w:val="00074C37"/>
    <w:rsid w:val="00096CEE"/>
    <w:rsid w:val="000B0CF9"/>
    <w:rsid w:val="000B68B0"/>
    <w:rsid w:val="000D0BAC"/>
    <w:rsid w:val="000D2780"/>
    <w:rsid w:val="000E314B"/>
    <w:rsid w:val="000E69AF"/>
    <w:rsid w:val="00125B15"/>
    <w:rsid w:val="00130049"/>
    <w:rsid w:val="00155C8D"/>
    <w:rsid w:val="0016268E"/>
    <w:rsid w:val="00172A27"/>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3D62"/>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166D"/>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F6E7468"/>
    <w:rsid w:val="3D966983"/>
    <w:rsid w:val="3EDDCCEA"/>
    <w:rsid w:val="4FCF98A3"/>
    <w:rsid w:val="56FD4BAB"/>
    <w:rsid w:val="5DDF5EEF"/>
    <w:rsid w:val="6677784F"/>
    <w:rsid w:val="66CFCFC8"/>
    <w:rsid w:val="6EBA4914"/>
    <w:rsid w:val="77D77BE4"/>
    <w:rsid w:val="78FDACB1"/>
    <w:rsid w:val="7BFF3DBA"/>
    <w:rsid w:val="7CF5B894"/>
    <w:rsid w:val="7F7BD41E"/>
    <w:rsid w:val="7FDF74D1"/>
    <w:rsid w:val="7FF9A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2"/>
    <w:qFormat/>
    <w:pPr>
      <w:spacing w:line="360" w:lineRule="auto"/>
      <w:ind w:firstLineChars="100" w:firstLine="240"/>
    </w:pPr>
    <w:rPr>
      <w:color w:val="FF0000"/>
      <w:sz w:val="24"/>
      <w:szCs w:val="24"/>
    </w:rPr>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paragraph" w:customStyle="1" w:styleId="0">
    <w:name w:val="0正文"/>
    <w:basedOn w:val="a3"/>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3"/>
    <w:uiPriority w:val="99"/>
    <w:semiHidden/>
    <w:qFormat/>
  </w:style>
  <w:style w:type="paragraph" w:customStyle="1" w:styleId="a7">
    <w:name w:val="表格内居中文字"/>
    <w:qFormat/>
    <w:pPr>
      <w:widowControl w:val="0"/>
      <w:jc w:val="center"/>
    </w:pPr>
    <w:rPr>
      <w:rFonts w:eastAsia="仿宋_GB2312"/>
      <w:kern w:val="24"/>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2"/>
    <w:qFormat/>
    <w:pPr>
      <w:spacing w:line="360" w:lineRule="auto"/>
      <w:ind w:firstLineChars="100" w:firstLine="240"/>
    </w:pPr>
    <w:rPr>
      <w:color w:val="FF0000"/>
      <w:sz w:val="24"/>
      <w:szCs w:val="24"/>
    </w:rPr>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paragraph" w:customStyle="1" w:styleId="0">
    <w:name w:val="0正文"/>
    <w:basedOn w:val="a3"/>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3"/>
    <w:uiPriority w:val="99"/>
    <w:semiHidden/>
    <w:qFormat/>
  </w:style>
  <w:style w:type="paragraph" w:customStyle="1" w:styleId="a7">
    <w:name w:val="表格内居中文字"/>
    <w:qFormat/>
    <w:pPr>
      <w:widowControl w:val="0"/>
      <w:jc w:val="center"/>
    </w:pPr>
    <w:rPr>
      <w:rFonts w:eastAsia="仿宋_GB2312"/>
      <w:kern w:val="2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1225</Words>
  <Characters>6988</Characters>
  <Application>Microsoft Office Word</Application>
  <DocSecurity>0</DocSecurity>
  <Lines>58</Lines>
  <Paragraphs>16</Paragraphs>
  <ScaleCrop>false</ScaleCrop>
  <Company>Microsoft</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2</cp:revision>
  <dcterms:created xsi:type="dcterms:W3CDTF">2020-10-25T15:08:00Z</dcterms:created>
  <dcterms:modified xsi:type="dcterms:W3CDTF">2022-11-04T02:36:00Z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